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72BE2" w14:textId="15D00903" w:rsidR="0044686C" w:rsidRPr="00B47C52" w:rsidRDefault="00B47C52" w:rsidP="006A0548">
      <w:pPr>
        <w:spacing w:after="0" w:line="480" w:lineRule="auto"/>
        <w:jc w:val="both"/>
        <w:rPr>
          <w:rFonts w:ascii="Palatino Linotype" w:eastAsia="Calibri" w:hAnsi="Palatino Linotype" w:cs="Times New Roman"/>
          <w:sz w:val="28"/>
          <w:szCs w:val="28"/>
        </w:rPr>
      </w:pPr>
      <w:r w:rsidRPr="00B47C52">
        <w:rPr>
          <w:rFonts w:ascii="Palatino Linotype" w:eastAsia="Calibri" w:hAnsi="Palatino Linotype" w:cs="Times New Roman"/>
          <w:sz w:val="28"/>
          <w:szCs w:val="28"/>
        </w:rPr>
        <w:t xml:space="preserve">START-ED: A MODEL FOR COMMERCIAL CLINICAL LEGAL EDUCATION </w:t>
      </w:r>
    </w:p>
    <w:p w14:paraId="32C21B99" w14:textId="1DD118A5" w:rsidR="00797A44" w:rsidRPr="00B47C52" w:rsidRDefault="0044686C"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David Collins</w:t>
      </w:r>
      <w:r w:rsidR="00F6005D" w:rsidRPr="00B47C52">
        <w:rPr>
          <w:rStyle w:val="FootnoteReference"/>
          <w:rFonts w:ascii="Palatino Linotype" w:eastAsia="Calibri" w:hAnsi="Palatino Linotype" w:cs="Times New Roman"/>
          <w:sz w:val="24"/>
          <w:szCs w:val="24"/>
        </w:rPr>
        <w:footnoteReference w:customMarkFollows="1" w:id="1"/>
        <w:sym w:font="Symbol" w:char="F02A"/>
      </w:r>
      <w:r w:rsidRPr="00B47C52">
        <w:rPr>
          <w:rFonts w:ascii="Palatino Linotype" w:eastAsia="Calibri" w:hAnsi="Palatino Linotype" w:cs="Times New Roman"/>
          <w:sz w:val="24"/>
          <w:szCs w:val="24"/>
        </w:rPr>
        <w:t>, Eric Klotz</w:t>
      </w:r>
      <w:r w:rsidR="00F6005D" w:rsidRPr="00B47C52">
        <w:rPr>
          <w:rStyle w:val="FootnoteReference"/>
          <w:rFonts w:ascii="Palatino Linotype" w:eastAsia="Calibri" w:hAnsi="Palatino Linotype" w:cs="Times New Roman"/>
          <w:sz w:val="24"/>
          <w:szCs w:val="24"/>
        </w:rPr>
        <w:footnoteReference w:customMarkFollows="1" w:id="2"/>
        <w:sym w:font="Symbol" w:char="F02A"/>
      </w:r>
      <w:r w:rsidR="00F6005D" w:rsidRPr="00B47C52">
        <w:rPr>
          <w:rStyle w:val="FootnoteReference"/>
          <w:rFonts w:ascii="Palatino Linotype" w:eastAsia="Calibri" w:hAnsi="Palatino Linotype" w:cs="Times New Roman"/>
          <w:sz w:val="24"/>
          <w:szCs w:val="24"/>
        </w:rPr>
        <w:sym w:font="Symbol" w:char="F02A"/>
      </w:r>
      <w:r w:rsidRPr="00B47C52">
        <w:rPr>
          <w:rFonts w:ascii="Palatino Linotype" w:eastAsia="Calibri" w:hAnsi="Palatino Linotype" w:cs="Times New Roman"/>
          <w:sz w:val="24"/>
          <w:szCs w:val="24"/>
        </w:rPr>
        <w:t>, Ben Robinson</w:t>
      </w:r>
      <w:r w:rsidR="00F6005D" w:rsidRPr="00B47C52">
        <w:rPr>
          <w:rStyle w:val="FootnoteReference"/>
          <w:rFonts w:ascii="Palatino Linotype" w:eastAsia="Calibri" w:hAnsi="Palatino Linotype" w:cs="Times New Roman"/>
          <w:sz w:val="24"/>
          <w:szCs w:val="24"/>
        </w:rPr>
        <w:footnoteReference w:customMarkFollows="1" w:id="3"/>
        <w:sym w:font="Symbol" w:char="F02A"/>
      </w:r>
      <w:r w:rsidR="00F6005D" w:rsidRPr="00B47C52">
        <w:rPr>
          <w:rStyle w:val="FootnoteReference"/>
          <w:rFonts w:ascii="Palatino Linotype" w:eastAsia="Calibri" w:hAnsi="Palatino Linotype" w:cs="Times New Roman"/>
          <w:sz w:val="24"/>
          <w:szCs w:val="24"/>
        </w:rPr>
        <w:sym w:font="Symbol" w:char="F02A"/>
      </w:r>
      <w:r w:rsidR="00F6005D" w:rsidRPr="00B47C52">
        <w:rPr>
          <w:rStyle w:val="FootnoteReference"/>
          <w:rFonts w:ascii="Palatino Linotype" w:eastAsia="Calibri" w:hAnsi="Palatino Linotype" w:cs="Times New Roman"/>
          <w:sz w:val="24"/>
          <w:szCs w:val="24"/>
        </w:rPr>
        <w:sym w:font="Symbol" w:char="F02A"/>
      </w:r>
      <w:r w:rsidR="00B47C52">
        <w:rPr>
          <w:rFonts w:ascii="Palatino Linotype" w:eastAsia="Calibri" w:hAnsi="Palatino Linotype" w:cs="Times New Roman"/>
          <w:sz w:val="24"/>
          <w:szCs w:val="24"/>
        </w:rPr>
        <w:t xml:space="preserve">, </w:t>
      </w:r>
      <w:r w:rsidR="00797A44" w:rsidRPr="00B47C52">
        <w:rPr>
          <w:rFonts w:ascii="Palatino Linotype" w:eastAsia="Calibri" w:hAnsi="Palatino Linotype" w:cs="Times New Roman"/>
          <w:sz w:val="24"/>
          <w:szCs w:val="24"/>
        </w:rPr>
        <w:t>City</w:t>
      </w:r>
      <w:r w:rsidR="00C25819" w:rsidRPr="00B47C52">
        <w:rPr>
          <w:rFonts w:ascii="Palatino Linotype" w:eastAsia="Calibri" w:hAnsi="Palatino Linotype" w:cs="Times New Roman"/>
          <w:sz w:val="24"/>
          <w:szCs w:val="24"/>
        </w:rPr>
        <w:t>,</w:t>
      </w:r>
      <w:r w:rsidR="00797A44" w:rsidRPr="00B47C52">
        <w:rPr>
          <w:rFonts w:ascii="Palatino Linotype" w:eastAsia="Calibri" w:hAnsi="Palatino Linotype" w:cs="Times New Roman"/>
          <w:sz w:val="24"/>
          <w:szCs w:val="24"/>
        </w:rPr>
        <w:t xml:space="preserve"> University </w:t>
      </w:r>
      <w:r w:rsidR="00C25819" w:rsidRPr="00B47C52">
        <w:rPr>
          <w:rFonts w:ascii="Palatino Linotype" w:eastAsia="Calibri" w:hAnsi="Palatino Linotype" w:cs="Times New Roman"/>
          <w:sz w:val="24"/>
          <w:szCs w:val="24"/>
        </w:rPr>
        <w:t xml:space="preserve">of </w:t>
      </w:r>
      <w:r w:rsidR="00797A44" w:rsidRPr="00B47C52">
        <w:rPr>
          <w:rFonts w:ascii="Palatino Linotype" w:eastAsia="Calibri" w:hAnsi="Palatino Linotype" w:cs="Times New Roman"/>
          <w:sz w:val="24"/>
          <w:szCs w:val="24"/>
        </w:rPr>
        <w:t>London</w:t>
      </w:r>
      <w:r w:rsidR="00596D84" w:rsidRPr="00B47C52">
        <w:rPr>
          <w:rFonts w:ascii="Palatino Linotype" w:eastAsia="Calibri" w:hAnsi="Palatino Linotype" w:cs="Times New Roman"/>
          <w:sz w:val="24"/>
          <w:szCs w:val="24"/>
        </w:rPr>
        <w:t>, UK</w:t>
      </w:r>
    </w:p>
    <w:p w14:paraId="13F6BF2B" w14:textId="2F0CE21E" w:rsidR="00D050F3" w:rsidRPr="00B47C52" w:rsidRDefault="00B47C52"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Abstract</w:t>
      </w:r>
    </w:p>
    <w:p w14:paraId="7C108FE3" w14:textId="7BEBB780" w:rsidR="00213234" w:rsidRPr="00B47C52" w:rsidRDefault="00C25819" w:rsidP="006A0548">
      <w:pPr>
        <w:spacing w:after="0" w:line="36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This article outlines</w:t>
      </w:r>
      <w:r w:rsidR="00AB2656" w:rsidRPr="00B47C52">
        <w:rPr>
          <w:rFonts w:ascii="Palatino Linotype" w:eastAsia="Calibri" w:hAnsi="Palatino Linotype" w:cs="Times New Roman"/>
          <w:sz w:val="24"/>
          <w:szCs w:val="24"/>
        </w:rPr>
        <w:t xml:space="preserve"> a pro bono </w:t>
      </w:r>
      <w:r w:rsidR="0045478F" w:rsidRPr="00B47C52">
        <w:rPr>
          <w:rFonts w:ascii="Palatino Linotype" w:eastAsia="Calibri" w:hAnsi="Palatino Linotype" w:cs="Times New Roman"/>
          <w:sz w:val="24"/>
          <w:szCs w:val="24"/>
        </w:rPr>
        <w:t xml:space="preserve">student </w:t>
      </w:r>
      <w:r w:rsidR="00AB2656" w:rsidRPr="00B47C52">
        <w:rPr>
          <w:rFonts w:ascii="Palatino Linotype" w:eastAsia="Calibri" w:hAnsi="Palatino Linotype" w:cs="Times New Roman"/>
          <w:sz w:val="24"/>
          <w:szCs w:val="24"/>
        </w:rPr>
        <w:t xml:space="preserve">law clinic </w:t>
      </w:r>
      <w:r w:rsidRPr="00B47C52">
        <w:rPr>
          <w:rFonts w:ascii="Palatino Linotype" w:eastAsia="Calibri" w:hAnsi="Palatino Linotype" w:cs="Times New Roman"/>
          <w:sz w:val="24"/>
          <w:szCs w:val="24"/>
        </w:rPr>
        <w:t xml:space="preserve">project </w:t>
      </w:r>
      <w:r w:rsidR="00AB2656" w:rsidRPr="00B47C52">
        <w:rPr>
          <w:rFonts w:ascii="Palatino Linotype" w:eastAsia="Calibri" w:hAnsi="Palatino Linotype" w:cs="Times New Roman"/>
          <w:sz w:val="24"/>
          <w:szCs w:val="24"/>
        </w:rPr>
        <w:t xml:space="preserve">focusing on providing legal assistance to </w:t>
      </w:r>
      <w:proofErr w:type="spellStart"/>
      <w:r w:rsidR="00AB2656" w:rsidRPr="00B47C52">
        <w:rPr>
          <w:rFonts w:ascii="Palatino Linotype" w:eastAsia="Calibri" w:hAnsi="Palatino Linotype" w:cs="Times New Roman"/>
          <w:sz w:val="24"/>
          <w:szCs w:val="24"/>
        </w:rPr>
        <w:t>startup</w:t>
      </w:r>
      <w:proofErr w:type="spellEnd"/>
      <w:r w:rsidR="00AB2656" w:rsidRPr="00B47C52">
        <w:rPr>
          <w:rFonts w:ascii="Palatino Linotype" w:eastAsia="Calibri" w:hAnsi="Palatino Linotype" w:cs="Times New Roman"/>
          <w:sz w:val="24"/>
          <w:szCs w:val="24"/>
        </w:rPr>
        <w:t xml:space="preserve"> businesses in central London. </w:t>
      </w:r>
      <w:r w:rsidR="000C1908" w:rsidRPr="00B47C52">
        <w:rPr>
          <w:rFonts w:ascii="Palatino Linotype" w:eastAsia="Calibri" w:hAnsi="Palatino Linotype" w:cs="Times New Roman"/>
          <w:sz w:val="24"/>
          <w:szCs w:val="24"/>
        </w:rPr>
        <w:t>Serving more than 500 clients over this period, the clinic adapted to a number of problems by modifying its format</w:t>
      </w:r>
      <w:r w:rsidRPr="00B47C52">
        <w:rPr>
          <w:rFonts w:ascii="Palatino Linotype" w:eastAsia="Calibri" w:hAnsi="Palatino Linotype" w:cs="Times New Roman"/>
          <w:sz w:val="24"/>
          <w:szCs w:val="24"/>
        </w:rPr>
        <w:t xml:space="preserve"> with an emphasis on flexibility and informality</w:t>
      </w:r>
      <w:r w:rsidR="000C1908" w:rsidRPr="00B47C52">
        <w:rPr>
          <w:rFonts w:ascii="Palatino Linotype" w:eastAsia="Calibri" w:hAnsi="Palatino Linotype" w:cs="Times New Roman"/>
          <w:sz w:val="24"/>
          <w:szCs w:val="24"/>
        </w:rPr>
        <w:t>. Additionally, the clinic implemented a survey in order to streamline the del</w:t>
      </w:r>
      <w:r w:rsidRPr="00B47C52">
        <w:rPr>
          <w:rFonts w:ascii="Palatino Linotype" w:eastAsia="Calibri" w:hAnsi="Palatino Linotype" w:cs="Times New Roman"/>
          <w:sz w:val="24"/>
          <w:szCs w:val="24"/>
        </w:rPr>
        <w:t>ivery of its advice</w:t>
      </w:r>
      <w:r w:rsidR="000C1908" w:rsidRPr="00B47C52">
        <w:rPr>
          <w:rFonts w:ascii="Palatino Linotype" w:eastAsia="Calibri" w:hAnsi="Palatino Linotype" w:cs="Times New Roman"/>
          <w:sz w:val="24"/>
          <w:szCs w:val="24"/>
        </w:rPr>
        <w:t xml:space="preserve">. </w:t>
      </w:r>
      <w:r w:rsidR="00AB2656" w:rsidRPr="00B47C52">
        <w:rPr>
          <w:rFonts w:ascii="Palatino Linotype" w:eastAsia="Calibri" w:hAnsi="Palatino Linotype" w:cs="Times New Roman"/>
          <w:sz w:val="24"/>
          <w:szCs w:val="24"/>
        </w:rPr>
        <w:t>Data was collected fr</w:t>
      </w:r>
      <w:r w:rsidR="0045478F" w:rsidRPr="00B47C52">
        <w:rPr>
          <w:rFonts w:ascii="Palatino Linotype" w:eastAsia="Calibri" w:hAnsi="Palatino Linotype" w:cs="Times New Roman"/>
          <w:sz w:val="24"/>
          <w:szCs w:val="24"/>
        </w:rPr>
        <w:t xml:space="preserve">om </w:t>
      </w:r>
      <w:r w:rsidR="006A1812" w:rsidRPr="00B47C52">
        <w:rPr>
          <w:rFonts w:ascii="Palatino Linotype" w:eastAsia="Calibri" w:hAnsi="Palatino Linotype" w:cs="Times New Roman"/>
          <w:sz w:val="24"/>
          <w:szCs w:val="24"/>
        </w:rPr>
        <w:t xml:space="preserve">over </w:t>
      </w:r>
      <w:r w:rsidR="00D50449" w:rsidRPr="00B47C52">
        <w:rPr>
          <w:rFonts w:ascii="Palatino Linotype" w:eastAsia="Calibri" w:hAnsi="Palatino Linotype" w:cs="Times New Roman"/>
          <w:sz w:val="24"/>
          <w:szCs w:val="24"/>
        </w:rPr>
        <w:t>460</w:t>
      </w:r>
      <w:r w:rsidR="00AB2656" w:rsidRPr="00B47C52">
        <w:rPr>
          <w:rFonts w:ascii="Palatino Linotype" w:eastAsia="Calibri" w:hAnsi="Palatino Linotype" w:cs="Times New Roman"/>
          <w:sz w:val="24"/>
          <w:szCs w:val="24"/>
        </w:rPr>
        <w:t xml:space="preserve"> </w:t>
      </w:r>
      <w:proofErr w:type="spellStart"/>
      <w:r w:rsidR="00AB2656" w:rsidRPr="00B47C52">
        <w:rPr>
          <w:rFonts w:ascii="Palatino Linotype" w:eastAsia="Calibri" w:hAnsi="Palatino Linotype" w:cs="Times New Roman"/>
          <w:sz w:val="24"/>
          <w:szCs w:val="24"/>
        </w:rPr>
        <w:t>startups</w:t>
      </w:r>
      <w:proofErr w:type="spellEnd"/>
      <w:r w:rsidR="008D47C9" w:rsidRPr="00B47C52">
        <w:rPr>
          <w:rFonts w:ascii="Palatino Linotype" w:eastAsia="Calibri" w:hAnsi="Palatino Linotype" w:cs="Times New Roman"/>
          <w:sz w:val="24"/>
          <w:szCs w:val="24"/>
        </w:rPr>
        <w:t xml:space="preserve"> </w:t>
      </w:r>
      <w:r w:rsidR="006A1812" w:rsidRPr="00B47C52">
        <w:rPr>
          <w:rFonts w:ascii="Palatino Linotype" w:eastAsia="Calibri" w:hAnsi="Palatino Linotype" w:cs="Times New Roman"/>
          <w:sz w:val="24"/>
          <w:szCs w:val="24"/>
        </w:rPr>
        <w:t xml:space="preserve">over a </w:t>
      </w:r>
      <w:proofErr w:type="gramStart"/>
      <w:r w:rsidR="006A1812" w:rsidRPr="00B47C52">
        <w:rPr>
          <w:rFonts w:ascii="Palatino Linotype" w:eastAsia="Calibri" w:hAnsi="Palatino Linotype" w:cs="Times New Roman"/>
          <w:sz w:val="24"/>
          <w:szCs w:val="24"/>
        </w:rPr>
        <w:t>two year</w:t>
      </w:r>
      <w:proofErr w:type="gramEnd"/>
      <w:r w:rsidR="006A1812" w:rsidRPr="00B47C52">
        <w:rPr>
          <w:rFonts w:ascii="Palatino Linotype" w:eastAsia="Calibri" w:hAnsi="Palatino Linotype" w:cs="Times New Roman"/>
          <w:sz w:val="24"/>
          <w:szCs w:val="24"/>
        </w:rPr>
        <w:t xml:space="preserve"> period between 2013 and 2015</w:t>
      </w:r>
      <w:r w:rsidR="00AB2656" w:rsidRPr="00B47C52">
        <w:rPr>
          <w:rFonts w:ascii="Palatino Linotype" w:eastAsia="Calibri" w:hAnsi="Palatino Linotype" w:cs="Times New Roman"/>
          <w:sz w:val="24"/>
          <w:szCs w:val="24"/>
        </w:rPr>
        <w:t xml:space="preserve"> regarding the nature of their business as well as the type of legal </w:t>
      </w:r>
      <w:r w:rsidR="006A1812" w:rsidRPr="00B47C52">
        <w:rPr>
          <w:rFonts w:ascii="Palatino Linotype" w:eastAsia="Calibri" w:hAnsi="Palatino Linotype" w:cs="Times New Roman"/>
          <w:sz w:val="24"/>
          <w:szCs w:val="24"/>
        </w:rPr>
        <w:t>challenges</w:t>
      </w:r>
      <w:r w:rsidR="00AB2656" w:rsidRPr="00B47C52">
        <w:rPr>
          <w:rFonts w:ascii="Palatino Linotype" w:eastAsia="Calibri" w:hAnsi="Palatino Linotype" w:cs="Times New Roman"/>
          <w:sz w:val="24"/>
          <w:szCs w:val="24"/>
        </w:rPr>
        <w:t xml:space="preserve"> they faced</w:t>
      </w:r>
      <w:r w:rsidRPr="00B47C52">
        <w:rPr>
          <w:rFonts w:ascii="Palatino Linotype" w:eastAsia="Calibri" w:hAnsi="Palatino Linotype" w:cs="Times New Roman"/>
          <w:sz w:val="24"/>
          <w:szCs w:val="24"/>
        </w:rPr>
        <w:t xml:space="preserve">.  The study revealed </w:t>
      </w:r>
      <w:r w:rsidR="008D47C9" w:rsidRPr="00B47C52">
        <w:rPr>
          <w:rFonts w:ascii="Palatino Linotype" w:eastAsia="Calibri" w:hAnsi="Palatino Linotype" w:cs="Times New Roman"/>
          <w:sz w:val="24"/>
          <w:szCs w:val="24"/>
        </w:rPr>
        <w:t xml:space="preserve">the </w:t>
      </w:r>
      <w:r w:rsidR="0042558C" w:rsidRPr="00B47C52">
        <w:rPr>
          <w:rFonts w:ascii="Palatino Linotype" w:eastAsia="Calibri" w:hAnsi="Palatino Linotype" w:cs="Times New Roman"/>
          <w:sz w:val="24"/>
          <w:szCs w:val="24"/>
        </w:rPr>
        <w:t xml:space="preserve">primary </w:t>
      </w:r>
      <w:r w:rsidR="008D47C9" w:rsidRPr="00B47C52">
        <w:rPr>
          <w:rFonts w:ascii="Palatino Linotype" w:eastAsia="Calibri" w:hAnsi="Palatino Linotype" w:cs="Times New Roman"/>
          <w:sz w:val="24"/>
          <w:szCs w:val="24"/>
        </w:rPr>
        <w:t>need for basic legal advice o</w:t>
      </w:r>
      <w:r w:rsidR="0042558C" w:rsidRPr="00B47C52">
        <w:rPr>
          <w:rFonts w:ascii="Palatino Linotype" w:eastAsia="Calibri" w:hAnsi="Palatino Linotype" w:cs="Times New Roman"/>
          <w:sz w:val="24"/>
          <w:szCs w:val="24"/>
        </w:rPr>
        <w:t xml:space="preserve">n </w:t>
      </w:r>
      <w:r w:rsidRPr="00B47C52">
        <w:rPr>
          <w:rFonts w:ascii="Palatino Linotype" w:eastAsia="Calibri" w:hAnsi="Palatino Linotype" w:cs="Times New Roman"/>
          <w:sz w:val="24"/>
          <w:szCs w:val="24"/>
        </w:rPr>
        <w:t xml:space="preserve">a few select matters including most notably </w:t>
      </w:r>
      <w:r w:rsidR="0042558C" w:rsidRPr="00B47C52">
        <w:rPr>
          <w:rFonts w:ascii="Palatino Linotype" w:eastAsia="Calibri" w:hAnsi="Palatino Linotype" w:cs="Times New Roman"/>
          <w:sz w:val="24"/>
          <w:szCs w:val="24"/>
        </w:rPr>
        <w:t>company</w:t>
      </w:r>
      <w:r w:rsidR="00075194" w:rsidRPr="00B47C52">
        <w:rPr>
          <w:rFonts w:ascii="Palatino Linotype" w:eastAsia="Calibri" w:hAnsi="Palatino Linotype" w:cs="Times New Roman"/>
          <w:sz w:val="24"/>
          <w:szCs w:val="24"/>
        </w:rPr>
        <w:t xml:space="preserve"> structure</w:t>
      </w:r>
      <w:r w:rsidR="008D47C9" w:rsidRPr="00B47C52">
        <w:rPr>
          <w:rFonts w:ascii="Palatino Linotype" w:eastAsia="Calibri" w:hAnsi="Palatino Linotype" w:cs="Times New Roman"/>
          <w:sz w:val="24"/>
          <w:szCs w:val="24"/>
        </w:rPr>
        <w:t xml:space="preserve">. In addition to collecting data on </w:t>
      </w:r>
      <w:proofErr w:type="spellStart"/>
      <w:r w:rsidR="008D47C9" w:rsidRPr="00B47C52">
        <w:rPr>
          <w:rFonts w:ascii="Palatino Linotype" w:eastAsia="Calibri" w:hAnsi="Palatino Linotype" w:cs="Times New Roman"/>
          <w:sz w:val="24"/>
          <w:szCs w:val="24"/>
        </w:rPr>
        <w:t>startups</w:t>
      </w:r>
      <w:proofErr w:type="spellEnd"/>
      <w:r w:rsidR="008D47C9" w:rsidRPr="00B47C52">
        <w:rPr>
          <w:rFonts w:ascii="Palatino Linotype" w:eastAsia="Calibri" w:hAnsi="Palatino Linotype" w:cs="Times New Roman"/>
          <w:sz w:val="24"/>
          <w:szCs w:val="24"/>
        </w:rPr>
        <w:t xml:space="preserve"> in London, the clinic project is presented as both a model for successful clinical education and example of how the unive</w:t>
      </w:r>
      <w:r w:rsidRPr="00B47C52">
        <w:rPr>
          <w:rFonts w:ascii="Palatino Linotype" w:eastAsia="Calibri" w:hAnsi="Palatino Linotype" w:cs="Times New Roman"/>
          <w:sz w:val="24"/>
          <w:szCs w:val="24"/>
        </w:rPr>
        <w:t xml:space="preserve">rsity sector can act </w:t>
      </w:r>
      <w:r w:rsidR="008D47C9" w:rsidRPr="00B47C52">
        <w:rPr>
          <w:rFonts w:ascii="Palatino Linotype" w:eastAsia="Calibri" w:hAnsi="Palatino Linotype" w:cs="Times New Roman"/>
          <w:sz w:val="24"/>
          <w:szCs w:val="24"/>
        </w:rPr>
        <w:t xml:space="preserve">to </w:t>
      </w:r>
      <w:r w:rsidRPr="00B47C52">
        <w:rPr>
          <w:rFonts w:ascii="Palatino Linotype" w:eastAsia="Calibri" w:hAnsi="Palatino Linotype" w:cs="Times New Roman"/>
          <w:sz w:val="24"/>
          <w:szCs w:val="24"/>
        </w:rPr>
        <w:t xml:space="preserve">boost </w:t>
      </w:r>
      <w:r w:rsidR="008D47C9" w:rsidRPr="00B47C52">
        <w:rPr>
          <w:rFonts w:ascii="Palatino Linotype" w:eastAsia="Calibri" w:hAnsi="Palatino Linotype" w:cs="Times New Roman"/>
          <w:sz w:val="24"/>
          <w:szCs w:val="24"/>
        </w:rPr>
        <w:t>i</w:t>
      </w:r>
      <w:r w:rsidR="001D07E2" w:rsidRPr="00B47C52">
        <w:rPr>
          <w:rFonts w:ascii="Palatino Linotype" w:eastAsia="Calibri" w:hAnsi="Palatino Linotype" w:cs="Times New Roman"/>
          <w:sz w:val="24"/>
          <w:szCs w:val="24"/>
        </w:rPr>
        <w:t>nnovation and the entrepreneurial</w:t>
      </w:r>
      <w:r w:rsidR="008D47C9" w:rsidRPr="00B47C52">
        <w:rPr>
          <w:rFonts w:ascii="Palatino Linotype" w:eastAsia="Calibri" w:hAnsi="Palatino Linotype" w:cs="Times New Roman"/>
          <w:sz w:val="24"/>
          <w:szCs w:val="24"/>
        </w:rPr>
        <w:t xml:space="preserve"> economy.</w:t>
      </w:r>
    </w:p>
    <w:p w14:paraId="226CEB4E" w14:textId="77777777" w:rsidR="00213234" w:rsidRPr="00B47C52" w:rsidRDefault="00213234" w:rsidP="006A0548">
      <w:pPr>
        <w:spacing w:after="0" w:line="480" w:lineRule="auto"/>
        <w:jc w:val="both"/>
        <w:rPr>
          <w:rFonts w:ascii="Palatino Linotype" w:eastAsia="Calibri" w:hAnsi="Palatino Linotype" w:cs="Times New Roman"/>
          <w:sz w:val="24"/>
          <w:szCs w:val="24"/>
        </w:rPr>
      </w:pPr>
    </w:p>
    <w:p w14:paraId="0619CC45" w14:textId="77777777" w:rsidR="0044686C" w:rsidRPr="00B47C52" w:rsidRDefault="00213234" w:rsidP="006A0548">
      <w:pPr>
        <w:spacing w:after="0" w:line="480" w:lineRule="auto"/>
        <w:jc w:val="both"/>
        <w:rPr>
          <w:rFonts w:ascii="Palatino Linotype" w:eastAsia="Calibri" w:hAnsi="Palatino Linotype" w:cs="Times New Roman"/>
          <w:smallCaps/>
          <w:sz w:val="24"/>
          <w:szCs w:val="24"/>
        </w:rPr>
      </w:pPr>
      <w:r w:rsidRPr="00B47C52">
        <w:rPr>
          <w:rFonts w:ascii="Palatino Linotype" w:eastAsia="Calibri" w:hAnsi="Palatino Linotype" w:cs="Times New Roman"/>
          <w:sz w:val="24"/>
          <w:szCs w:val="24"/>
        </w:rPr>
        <w:t>I. I</w:t>
      </w:r>
      <w:r w:rsidR="0044686C" w:rsidRPr="00B47C52">
        <w:rPr>
          <w:rFonts w:ascii="Palatino Linotype" w:eastAsia="Calibri" w:hAnsi="Palatino Linotype" w:cs="Times New Roman"/>
          <w:smallCaps/>
          <w:sz w:val="24"/>
          <w:szCs w:val="24"/>
        </w:rPr>
        <w:t>ntroduction</w:t>
      </w:r>
    </w:p>
    <w:p w14:paraId="30A94F6E" w14:textId="2D87AFB6" w:rsidR="00796A95" w:rsidRPr="00B47C52" w:rsidRDefault="0052202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Clinical legal education is now widely viewed as one of the most important contributors to law students’ employability, yet many law schools in the UK and abroad offer very limited exposure to such opportunities, particularly those which engage with co</w:t>
      </w:r>
      <w:r w:rsidR="00796A95" w:rsidRPr="00B47C52">
        <w:rPr>
          <w:rFonts w:ascii="Palatino Linotype" w:eastAsia="Calibri" w:hAnsi="Palatino Linotype" w:cs="Times New Roman"/>
          <w:sz w:val="24"/>
          <w:szCs w:val="24"/>
        </w:rPr>
        <w:t xml:space="preserve">mmercial law. </w:t>
      </w:r>
      <w:r w:rsidR="00645EF9" w:rsidRPr="00B47C52">
        <w:rPr>
          <w:rFonts w:ascii="Palatino Linotype" w:eastAsia="Calibri" w:hAnsi="Palatino Linotype" w:cs="Times New Roman"/>
          <w:sz w:val="24"/>
          <w:szCs w:val="24"/>
        </w:rPr>
        <w:t>This is problematic because s</w:t>
      </w:r>
      <w:r w:rsidR="00796A95" w:rsidRPr="00B47C52">
        <w:rPr>
          <w:rFonts w:ascii="Palatino Linotype" w:eastAsia="Calibri" w:hAnsi="Palatino Linotype" w:cs="Times New Roman"/>
          <w:sz w:val="24"/>
          <w:szCs w:val="24"/>
        </w:rPr>
        <w:t>tudents struggle</w:t>
      </w:r>
      <w:r w:rsidRPr="00B47C52">
        <w:rPr>
          <w:rFonts w:ascii="Palatino Linotype" w:eastAsia="Calibri" w:hAnsi="Palatino Linotype" w:cs="Times New Roman"/>
          <w:sz w:val="24"/>
          <w:szCs w:val="24"/>
        </w:rPr>
        <w:t xml:space="preserve"> to satisfy </w:t>
      </w:r>
      <w:bookmarkStart w:id="0" w:name="_GoBack"/>
      <w:bookmarkEnd w:id="0"/>
      <w:r w:rsidRPr="00B47C52">
        <w:rPr>
          <w:rFonts w:ascii="Palatino Linotype" w:eastAsia="Calibri" w:hAnsi="Palatino Linotype" w:cs="Times New Roman"/>
          <w:sz w:val="24"/>
          <w:szCs w:val="24"/>
        </w:rPr>
        <w:lastRenderedPageBreak/>
        <w:t xml:space="preserve">law firms’ requirement of “commercial awareness” </w:t>
      </w:r>
      <w:r w:rsidR="00645EF9" w:rsidRPr="00B47C52">
        <w:rPr>
          <w:rFonts w:ascii="Palatino Linotype" w:eastAsia="Calibri" w:hAnsi="Palatino Linotype" w:cs="Times New Roman"/>
          <w:sz w:val="24"/>
          <w:szCs w:val="24"/>
        </w:rPr>
        <w:t xml:space="preserve">among their recruits </w:t>
      </w:r>
      <w:r w:rsidR="00796A95" w:rsidRPr="00B47C52">
        <w:rPr>
          <w:rFonts w:ascii="Palatino Linotype" w:eastAsia="Calibri" w:hAnsi="Palatino Linotype" w:cs="Times New Roman"/>
          <w:sz w:val="24"/>
          <w:szCs w:val="24"/>
        </w:rPr>
        <w:t>during their law studies. This dilemma</w:t>
      </w:r>
      <w:r w:rsidR="00645EF9" w:rsidRPr="00B47C52">
        <w:rPr>
          <w:rFonts w:ascii="Palatino Linotype" w:eastAsia="Calibri" w:hAnsi="Palatino Linotype" w:cs="Times New Roman"/>
          <w:sz w:val="24"/>
          <w:szCs w:val="24"/>
        </w:rPr>
        <w:t xml:space="preserve"> within legal education</w:t>
      </w:r>
      <w:r w:rsidR="00796A95" w:rsidRPr="00B47C52">
        <w:rPr>
          <w:rFonts w:ascii="Palatino Linotype" w:eastAsia="Calibri" w:hAnsi="Palatino Linotype" w:cs="Times New Roman"/>
          <w:sz w:val="24"/>
          <w:szCs w:val="24"/>
        </w:rPr>
        <w:t xml:space="preserve"> must be viewed in the context of the often under-appreciated need for low-cost commercial legal advice for many small businesses, especially those which have untested ideas or unproven track records of success, such as </w:t>
      </w:r>
      <w:proofErr w:type="spellStart"/>
      <w:r w:rsidR="00796A95" w:rsidRPr="00B47C52">
        <w:rPr>
          <w:rFonts w:ascii="Palatino Linotype" w:eastAsia="Calibri" w:hAnsi="Palatino Linotype" w:cs="Times New Roman"/>
          <w:sz w:val="24"/>
          <w:szCs w:val="24"/>
        </w:rPr>
        <w:t>startups</w:t>
      </w:r>
      <w:proofErr w:type="spellEnd"/>
      <w:r w:rsidR="00796A95" w:rsidRPr="00B47C52">
        <w:rPr>
          <w:rFonts w:ascii="Palatino Linotype" w:eastAsia="Calibri" w:hAnsi="Palatino Linotype" w:cs="Times New Roman"/>
          <w:sz w:val="24"/>
          <w:szCs w:val="24"/>
        </w:rPr>
        <w:t xml:space="preserve">. Just as law students require exposure to genuine commercial settings to apply their knowledge with a view to developing skills which will advance their careers, </w:t>
      </w:r>
      <w:proofErr w:type="spellStart"/>
      <w:r w:rsidR="00796A95" w:rsidRPr="00B47C52">
        <w:rPr>
          <w:rFonts w:ascii="Palatino Linotype" w:eastAsia="Calibri" w:hAnsi="Palatino Linotype" w:cs="Times New Roman"/>
          <w:sz w:val="24"/>
          <w:szCs w:val="24"/>
        </w:rPr>
        <w:t>startups</w:t>
      </w:r>
      <w:proofErr w:type="spellEnd"/>
      <w:r w:rsidR="00796A95" w:rsidRPr="00B47C52">
        <w:rPr>
          <w:rFonts w:ascii="Palatino Linotype" w:eastAsia="Calibri" w:hAnsi="Palatino Linotype" w:cs="Times New Roman"/>
          <w:sz w:val="24"/>
          <w:szCs w:val="24"/>
        </w:rPr>
        <w:t xml:space="preserve"> are needful of assistance from those with legal expertise who are willing to share it for free.</w:t>
      </w:r>
      <w:r w:rsidR="00986D6D" w:rsidRPr="00B47C52">
        <w:rPr>
          <w:rFonts w:ascii="Palatino Linotype" w:eastAsia="Calibri" w:hAnsi="Palatino Linotype" w:cs="Times New Roman"/>
          <w:sz w:val="24"/>
          <w:szCs w:val="24"/>
        </w:rPr>
        <w:t xml:space="preserve"> Operating legal clinics can be resource intensive and careful planning must be undertaken to ensure that the experience has maximum benefit for students and for the clinic’s clients.</w:t>
      </w:r>
    </w:p>
    <w:p w14:paraId="6E6E2BF1" w14:textId="7226657C" w:rsidR="00645EF9" w:rsidRPr="00B47C52" w:rsidRDefault="00796A95"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The role</w:t>
      </w:r>
      <w:r w:rsidR="009C18C2" w:rsidRPr="00B47C52">
        <w:rPr>
          <w:rFonts w:ascii="Palatino Linotype" w:eastAsia="Calibri" w:hAnsi="Palatino Linotype" w:cs="Times New Roman"/>
          <w:sz w:val="24"/>
          <w:szCs w:val="24"/>
        </w:rPr>
        <w:t xml:space="preserve"> of lawyers to the success of </w:t>
      </w:r>
      <w:proofErr w:type="spellStart"/>
      <w:r w:rsidR="009C18C2" w:rsidRPr="00B47C52">
        <w:rPr>
          <w:rFonts w:ascii="Palatino Linotype" w:eastAsia="Calibri" w:hAnsi="Palatino Linotype" w:cs="Times New Roman"/>
          <w:sz w:val="24"/>
          <w:szCs w:val="24"/>
        </w:rPr>
        <w:t>startups</w:t>
      </w:r>
      <w:proofErr w:type="spellEnd"/>
      <w:r w:rsidR="00522028" w:rsidRPr="00B47C52">
        <w:rPr>
          <w:rFonts w:ascii="Palatino Linotype" w:eastAsia="Calibri" w:hAnsi="Palatino Linotype" w:cs="Times New Roman"/>
          <w:sz w:val="24"/>
          <w:szCs w:val="24"/>
        </w:rPr>
        <w:t xml:space="preserve"> is well recognized</w:t>
      </w:r>
      <w:r w:rsidR="00B45FC9" w:rsidRPr="00B47C52">
        <w:rPr>
          <w:rFonts w:ascii="Palatino Linotype" w:eastAsia="Calibri" w:hAnsi="Palatino Linotype" w:cs="Times New Roman"/>
          <w:sz w:val="24"/>
          <w:szCs w:val="24"/>
        </w:rPr>
        <w:t xml:space="preserve"> by commentators</w:t>
      </w:r>
      <w:r w:rsidR="009C18C2" w:rsidRPr="00B47C52">
        <w:rPr>
          <w:rStyle w:val="FootnoteReference"/>
          <w:rFonts w:ascii="Palatino Linotype" w:eastAsia="Calibri" w:hAnsi="Palatino Linotype" w:cs="Times New Roman"/>
          <w:sz w:val="24"/>
          <w:szCs w:val="24"/>
        </w:rPr>
        <w:footnoteReference w:id="4"/>
      </w:r>
      <w:r w:rsidR="00B45FC9" w:rsidRPr="00B47C52">
        <w:rPr>
          <w:rFonts w:ascii="Palatino Linotype" w:eastAsia="Calibri" w:hAnsi="Palatino Linotype" w:cs="Times New Roman"/>
          <w:sz w:val="24"/>
          <w:szCs w:val="24"/>
        </w:rPr>
        <w:t xml:space="preserve"> </w:t>
      </w:r>
      <w:r w:rsidR="00645EF9" w:rsidRPr="00B47C52">
        <w:rPr>
          <w:rFonts w:ascii="Palatino Linotype" w:eastAsia="Calibri" w:hAnsi="Palatino Linotype" w:cs="Times New Roman"/>
          <w:sz w:val="24"/>
          <w:szCs w:val="24"/>
        </w:rPr>
        <w:t>much</w:t>
      </w:r>
      <w:r w:rsidR="001D07E2" w:rsidRPr="00B47C52">
        <w:rPr>
          <w:rFonts w:ascii="Palatino Linotype" w:eastAsia="Calibri" w:hAnsi="Palatino Linotype" w:cs="Times New Roman"/>
          <w:sz w:val="24"/>
          <w:szCs w:val="24"/>
        </w:rPr>
        <w:t xml:space="preserve"> as</w:t>
      </w:r>
      <w:r w:rsidR="00AD1D13" w:rsidRPr="00B47C52">
        <w:rPr>
          <w:rFonts w:ascii="Palatino Linotype" w:eastAsia="Calibri" w:hAnsi="Palatino Linotype" w:cs="Times New Roman"/>
          <w:sz w:val="24"/>
          <w:szCs w:val="24"/>
        </w:rPr>
        <w:t xml:space="preserve"> it</w:t>
      </w:r>
      <w:r w:rsidR="00522028" w:rsidRPr="00B47C52">
        <w:rPr>
          <w:rFonts w:ascii="Palatino Linotype" w:eastAsia="Calibri" w:hAnsi="Palatino Linotype" w:cs="Times New Roman"/>
          <w:sz w:val="24"/>
          <w:szCs w:val="24"/>
        </w:rPr>
        <w:t xml:space="preserve"> is understood</w:t>
      </w:r>
      <w:r w:rsidR="00B45FC9" w:rsidRPr="00B47C52">
        <w:rPr>
          <w:rFonts w:ascii="Palatino Linotype" w:eastAsia="Calibri" w:hAnsi="Palatino Linotype" w:cs="Times New Roman"/>
          <w:sz w:val="24"/>
          <w:szCs w:val="24"/>
        </w:rPr>
        <w:t xml:space="preserve"> that failure to appreciate the importance of legal issues </w:t>
      </w:r>
      <w:r w:rsidR="00F1367E" w:rsidRPr="00B47C52">
        <w:rPr>
          <w:rFonts w:ascii="Palatino Linotype" w:eastAsia="Calibri" w:hAnsi="Palatino Linotype" w:cs="Times New Roman"/>
          <w:sz w:val="24"/>
          <w:szCs w:val="24"/>
        </w:rPr>
        <w:t xml:space="preserve">and plan accordingly </w:t>
      </w:r>
      <w:r w:rsidR="00B45FC9" w:rsidRPr="00B47C52">
        <w:rPr>
          <w:rFonts w:ascii="Palatino Linotype" w:eastAsia="Calibri" w:hAnsi="Palatino Linotype" w:cs="Times New Roman"/>
          <w:sz w:val="24"/>
          <w:szCs w:val="24"/>
        </w:rPr>
        <w:t xml:space="preserve">from an early stage can be fatal to a </w:t>
      </w:r>
      <w:proofErr w:type="spellStart"/>
      <w:r w:rsidR="00B45FC9" w:rsidRPr="00B47C52">
        <w:rPr>
          <w:rFonts w:ascii="Palatino Linotype" w:eastAsia="Calibri" w:hAnsi="Palatino Linotype" w:cs="Times New Roman"/>
          <w:sz w:val="24"/>
          <w:szCs w:val="24"/>
        </w:rPr>
        <w:t>startup</w:t>
      </w:r>
      <w:proofErr w:type="spellEnd"/>
      <w:r w:rsidR="00B45FC9" w:rsidRPr="00B47C52">
        <w:rPr>
          <w:rFonts w:ascii="Palatino Linotype" w:eastAsia="Calibri" w:hAnsi="Palatino Linotype" w:cs="Times New Roman"/>
          <w:sz w:val="24"/>
          <w:szCs w:val="24"/>
        </w:rPr>
        <w:t>.</w:t>
      </w:r>
      <w:r w:rsidR="00B45FC9" w:rsidRPr="00B47C52">
        <w:rPr>
          <w:rFonts w:ascii="Palatino Linotype" w:eastAsia="Calibri" w:hAnsi="Palatino Linotype" w:cs="Times New Roman"/>
          <w:sz w:val="24"/>
          <w:szCs w:val="24"/>
          <w:vertAlign w:val="superscript"/>
        </w:rPr>
        <w:footnoteReference w:id="5"/>
      </w:r>
      <w:r w:rsidR="00645EF9" w:rsidRPr="00B47C52">
        <w:rPr>
          <w:rFonts w:ascii="Palatino Linotype" w:eastAsia="Calibri" w:hAnsi="Palatino Linotype" w:cs="Times New Roman"/>
          <w:sz w:val="24"/>
          <w:szCs w:val="24"/>
        </w:rPr>
        <w:t xml:space="preserve">  T</w:t>
      </w:r>
      <w:r w:rsidR="00AD1D13" w:rsidRPr="00B47C52">
        <w:rPr>
          <w:rFonts w:ascii="Palatino Linotype" w:eastAsia="Calibri" w:hAnsi="Palatino Linotype" w:cs="Times New Roman"/>
          <w:sz w:val="24"/>
          <w:szCs w:val="24"/>
        </w:rPr>
        <w:t>he need for</w:t>
      </w:r>
      <w:r w:rsidR="00C67B77" w:rsidRPr="00B47C52">
        <w:rPr>
          <w:rFonts w:ascii="Palatino Linotype" w:eastAsia="Calibri" w:hAnsi="Palatino Linotype" w:cs="Times New Roman"/>
          <w:sz w:val="24"/>
          <w:szCs w:val="24"/>
        </w:rPr>
        <w:t xml:space="preserve"> </w:t>
      </w:r>
      <w:r w:rsidR="00AD1D13" w:rsidRPr="00B47C52">
        <w:rPr>
          <w:rFonts w:ascii="Palatino Linotype" w:eastAsia="Calibri" w:hAnsi="Palatino Linotype" w:cs="Times New Roman"/>
          <w:sz w:val="24"/>
          <w:szCs w:val="24"/>
        </w:rPr>
        <w:t>governments to reduce</w:t>
      </w:r>
      <w:r w:rsidR="00C67B77" w:rsidRPr="00B47C52">
        <w:rPr>
          <w:rFonts w:ascii="Palatino Linotype" w:eastAsia="Calibri" w:hAnsi="Palatino Linotype" w:cs="Times New Roman"/>
          <w:sz w:val="24"/>
          <w:szCs w:val="24"/>
        </w:rPr>
        <w:t xml:space="preserve"> </w:t>
      </w:r>
      <w:proofErr w:type="spellStart"/>
      <w:r w:rsidR="00C67B77" w:rsidRPr="00B47C52">
        <w:rPr>
          <w:rFonts w:ascii="Palatino Linotype" w:eastAsia="Calibri" w:hAnsi="Palatino Linotype" w:cs="Times New Roman"/>
          <w:sz w:val="24"/>
          <w:szCs w:val="24"/>
        </w:rPr>
        <w:t>startup</w:t>
      </w:r>
      <w:proofErr w:type="spellEnd"/>
      <w:r w:rsidR="00C67B77" w:rsidRPr="00B47C52">
        <w:rPr>
          <w:rFonts w:ascii="Palatino Linotype" w:eastAsia="Calibri" w:hAnsi="Palatino Linotype" w:cs="Times New Roman"/>
          <w:sz w:val="24"/>
          <w:szCs w:val="24"/>
        </w:rPr>
        <w:t xml:space="preserve"> costs in order to stimulate economic growth through </w:t>
      </w:r>
      <w:r w:rsidR="001D07E2" w:rsidRPr="00B47C52">
        <w:rPr>
          <w:rFonts w:ascii="Palatino Linotype" w:eastAsia="Calibri" w:hAnsi="Palatino Linotype" w:cs="Times New Roman"/>
          <w:sz w:val="24"/>
          <w:szCs w:val="24"/>
        </w:rPr>
        <w:t>self-</w:t>
      </w:r>
      <w:r w:rsidR="00C67B77" w:rsidRPr="00B47C52">
        <w:rPr>
          <w:rFonts w:ascii="Palatino Linotype" w:eastAsia="Calibri" w:hAnsi="Palatino Linotype" w:cs="Times New Roman"/>
          <w:sz w:val="24"/>
          <w:szCs w:val="24"/>
        </w:rPr>
        <w:t>employment and innovation have also been identified.</w:t>
      </w:r>
      <w:r w:rsidR="00C67B77" w:rsidRPr="00B47C52">
        <w:rPr>
          <w:rStyle w:val="FootnoteReference"/>
          <w:rFonts w:ascii="Palatino Linotype" w:eastAsia="Calibri" w:hAnsi="Palatino Linotype" w:cs="Times New Roman"/>
          <w:sz w:val="24"/>
          <w:szCs w:val="24"/>
        </w:rPr>
        <w:footnoteReference w:id="6"/>
      </w:r>
      <w:r w:rsidR="00C67B77" w:rsidRPr="00B47C52">
        <w:rPr>
          <w:rFonts w:ascii="Palatino Linotype" w:eastAsia="Calibri" w:hAnsi="Palatino Linotype" w:cs="Times New Roman"/>
          <w:sz w:val="24"/>
          <w:szCs w:val="24"/>
        </w:rPr>
        <w:t xml:space="preserve"> </w:t>
      </w:r>
      <w:r w:rsidR="001D07E2" w:rsidRPr="00B47C52">
        <w:rPr>
          <w:rFonts w:ascii="Palatino Linotype" w:eastAsia="Calibri" w:hAnsi="Palatino Linotype" w:cs="Times New Roman"/>
          <w:sz w:val="24"/>
          <w:szCs w:val="24"/>
        </w:rPr>
        <w:t xml:space="preserve">Perhaps nowhere is this more evident than London, which is a hub of commercial activity in a wide range of sectors and which is </w:t>
      </w:r>
      <w:r w:rsidR="00F1367E" w:rsidRPr="00B47C52">
        <w:rPr>
          <w:rFonts w:ascii="Palatino Linotype" w:eastAsia="Calibri" w:hAnsi="Palatino Linotype" w:cs="Times New Roman"/>
          <w:sz w:val="24"/>
          <w:szCs w:val="24"/>
        </w:rPr>
        <w:t>host to</w:t>
      </w:r>
      <w:r w:rsidR="00645EF9" w:rsidRPr="00B47C52">
        <w:rPr>
          <w:rFonts w:ascii="Palatino Linotype" w:eastAsia="Calibri" w:hAnsi="Palatino Linotype" w:cs="Times New Roman"/>
          <w:sz w:val="24"/>
          <w:szCs w:val="24"/>
        </w:rPr>
        <w:t xml:space="preserve"> a vibrant </w:t>
      </w:r>
      <w:proofErr w:type="spellStart"/>
      <w:r w:rsidR="00645EF9" w:rsidRPr="00B47C52">
        <w:rPr>
          <w:rFonts w:ascii="Palatino Linotype" w:eastAsia="Calibri" w:hAnsi="Palatino Linotype" w:cs="Times New Roman"/>
          <w:sz w:val="24"/>
          <w:szCs w:val="24"/>
        </w:rPr>
        <w:t>startup</w:t>
      </w:r>
      <w:proofErr w:type="spellEnd"/>
      <w:r w:rsidR="00645EF9" w:rsidRPr="00B47C52">
        <w:rPr>
          <w:rFonts w:ascii="Palatino Linotype" w:eastAsia="Calibri" w:hAnsi="Palatino Linotype" w:cs="Times New Roman"/>
          <w:sz w:val="24"/>
          <w:szCs w:val="24"/>
        </w:rPr>
        <w:t xml:space="preserve"> ecosystem, just as it is home to thousands of law students seeking exposure to commercial law.</w:t>
      </w:r>
      <w:r w:rsidR="001D07E2" w:rsidRPr="00B47C52">
        <w:rPr>
          <w:rFonts w:ascii="Palatino Linotype" w:eastAsia="Calibri" w:hAnsi="Palatino Linotype" w:cs="Times New Roman"/>
          <w:sz w:val="24"/>
          <w:szCs w:val="24"/>
        </w:rPr>
        <w:t xml:space="preserve"> </w:t>
      </w:r>
    </w:p>
    <w:p w14:paraId="66B1617D" w14:textId="1BF5C926" w:rsidR="001B6355" w:rsidRPr="00B47C52" w:rsidRDefault="0004552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lastRenderedPageBreak/>
        <w:t xml:space="preserve">Hourly rates for </w:t>
      </w:r>
      <w:r w:rsidR="00645EF9" w:rsidRPr="00B47C52">
        <w:rPr>
          <w:rFonts w:ascii="Palatino Linotype" w:eastAsia="Calibri" w:hAnsi="Palatino Linotype" w:cs="Times New Roman"/>
          <w:sz w:val="24"/>
          <w:szCs w:val="24"/>
        </w:rPr>
        <w:t xml:space="preserve">commercial </w:t>
      </w:r>
      <w:r w:rsidR="001D07E2" w:rsidRPr="00B47C52">
        <w:rPr>
          <w:rFonts w:ascii="Palatino Linotype" w:eastAsia="Calibri" w:hAnsi="Palatino Linotype" w:cs="Times New Roman"/>
          <w:sz w:val="24"/>
          <w:szCs w:val="24"/>
        </w:rPr>
        <w:t xml:space="preserve">lawyers </w:t>
      </w:r>
      <w:r w:rsidR="00645EF9" w:rsidRPr="00B47C52">
        <w:rPr>
          <w:rFonts w:ascii="Palatino Linotype" w:eastAsia="Calibri" w:hAnsi="Palatino Linotype" w:cs="Times New Roman"/>
          <w:sz w:val="24"/>
          <w:szCs w:val="24"/>
        </w:rPr>
        <w:t xml:space="preserve">in </w:t>
      </w:r>
      <w:r w:rsidRPr="00B47C52">
        <w:rPr>
          <w:rFonts w:ascii="Palatino Linotype" w:eastAsia="Calibri" w:hAnsi="Palatino Linotype" w:cs="Times New Roman"/>
          <w:sz w:val="24"/>
          <w:szCs w:val="24"/>
        </w:rPr>
        <w:t>London can be upwards of £400 per hour</w:t>
      </w:r>
      <w:r w:rsidRPr="00B47C52">
        <w:rPr>
          <w:rStyle w:val="FootnoteReference"/>
          <w:rFonts w:ascii="Palatino Linotype" w:eastAsia="Calibri" w:hAnsi="Palatino Linotype" w:cs="Times New Roman"/>
          <w:sz w:val="24"/>
          <w:szCs w:val="24"/>
        </w:rPr>
        <w:footnoteReference w:id="7"/>
      </w:r>
      <w:r w:rsidR="00645EF9" w:rsidRPr="00B47C52">
        <w:rPr>
          <w:rFonts w:ascii="Palatino Linotype" w:eastAsia="Calibri" w:hAnsi="Palatino Linotype" w:cs="Times New Roman"/>
          <w:sz w:val="24"/>
          <w:szCs w:val="24"/>
        </w:rPr>
        <w:t xml:space="preserve"> and legal aid is</w:t>
      </w:r>
      <w:r w:rsidRPr="00B47C52">
        <w:rPr>
          <w:rFonts w:ascii="Palatino Linotype" w:eastAsia="Calibri" w:hAnsi="Palatino Linotype" w:cs="Times New Roman"/>
          <w:sz w:val="24"/>
          <w:szCs w:val="24"/>
        </w:rPr>
        <w:t xml:space="preserve"> unavail</w:t>
      </w:r>
      <w:r w:rsidR="00645EF9" w:rsidRPr="00B47C52">
        <w:rPr>
          <w:rFonts w:ascii="Palatino Linotype" w:eastAsia="Calibri" w:hAnsi="Palatino Linotype" w:cs="Times New Roman"/>
          <w:sz w:val="24"/>
          <w:szCs w:val="24"/>
        </w:rPr>
        <w:t>able for civil matters</w:t>
      </w:r>
      <w:r w:rsidRPr="00B47C52">
        <w:rPr>
          <w:rFonts w:ascii="Palatino Linotype" w:eastAsia="Calibri" w:hAnsi="Palatino Linotype" w:cs="Times New Roman"/>
          <w:sz w:val="24"/>
          <w:szCs w:val="24"/>
        </w:rPr>
        <w:t>.</w:t>
      </w:r>
      <w:r w:rsidR="00E9301A" w:rsidRPr="00B47C52">
        <w:rPr>
          <w:rFonts w:ascii="Palatino Linotype" w:eastAsia="Calibri" w:hAnsi="Palatino Linotype" w:cs="Times New Roman"/>
          <w:sz w:val="24"/>
          <w:szCs w:val="24"/>
        </w:rPr>
        <w:t xml:space="preserve">  </w:t>
      </w:r>
      <w:r w:rsidR="008E2EB4" w:rsidRPr="00B47C52">
        <w:rPr>
          <w:rFonts w:ascii="Palatino Linotype" w:eastAsia="Calibri" w:hAnsi="Palatino Linotype" w:cs="Times New Roman"/>
          <w:sz w:val="24"/>
          <w:szCs w:val="24"/>
        </w:rPr>
        <w:t>Given the h</w:t>
      </w:r>
      <w:r w:rsidRPr="00B47C52">
        <w:rPr>
          <w:rFonts w:ascii="Palatino Linotype" w:eastAsia="Calibri" w:hAnsi="Palatino Linotype" w:cs="Times New Roman"/>
          <w:sz w:val="24"/>
          <w:szCs w:val="24"/>
        </w:rPr>
        <w:t>igh cost of legal advice</w:t>
      </w:r>
      <w:r w:rsidR="008E2EB4" w:rsidRPr="00B47C52">
        <w:rPr>
          <w:rFonts w:ascii="Palatino Linotype" w:eastAsia="Calibri" w:hAnsi="Palatino Linotype" w:cs="Times New Roman"/>
          <w:sz w:val="24"/>
          <w:szCs w:val="24"/>
        </w:rPr>
        <w:t>,</w:t>
      </w:r>
      <w:r w:rsidRPr="00B47C52">
        <w:rPr>
          <w:rFonts w:ascii="Palatino Linotype" w:eastAsia="Calibri" w:hAnsi="Palatino Linotype" w:cs="Times New Roman"/>
          <w:sz w:val="24"/>
          <w:szCs w:val="24"/>
        </w:rPr>
        <w:t xml:space="preserve"> </w:t>
      </w:r>
      <w:r w:rsidR="00F1367E" w:rsidRPr="00B47C52">
        <w:rPr>
          <w:rFonts w:ascii="Palatino Linotype" w:eastAsia="Calibri" w:hAnsi="Palatino Linotype" w:cs="Times New Roman"/>
          <w:sz w:val="24"/>
          <w:szCs w:val="24"/>
        </w:rPr>
        <w:t xml:space="preserve">early stage </w:t>
      </w:r>
      <w:proofErr w:type="spellStart"/>
      <w:r w:rsidRPr="00B47C52">
        <w:rPr>
          <w:rFonts w:ascii="Palatino Linotype" w:eastAsia="Calibri" w:hAnsi="Palatino Linotype" w:cs="Times New Roman"/>
          <w:sz w:val="24"/>
          <w:szCs w:val="24"/>
        </w:rPr>
        <w:t>startups</w:t>
      </w:r>
      <w:proofErr w:type="spellEnd"/>
      <w:r w:rsidRPr="00B47C52">
        <w:rPr>
          <w:rFonts w:ascii="Palatino Linotype" w:eastAsia="Calibri" w:hAnsi="Palatino Linotype" w:cs="Times New Roman"/>
          <w:sz w:val="24"/>
          <w:szCs w:val="24"/>
        </w:rPr>
        <w:t xml:space="preserve"> typically lack</w:t>
      </w:r>
      <w:r w:rsidR="008E2EB4" w:rsidRPr="00B47C52">
        <w:rPr>
          <w:rFonts w:ascii="Palatino Linotype" w:eastAsia="Calibri" w:hAnsi="Palatino Linotype" w:cs="Times New Roman"/>
          <w:sz w:val="24"/>
          <w:szCs w:val="24"/>
        </w:rPr>
        <w:t xml:space="preserve"> </w:t>
      </w:r>
      <w:r w:rsidRPr="00B47C52">
        <w:rPr>
          <w:rFonts w:ascii="Palatino Linotype" w:eastAsia="Calibri" w:hAnsi="Palatino Linotype" w:cs="Times New Roman"/>
          <w:sz w:val="24"/>
          <w:szCs w:val="24"/>
        </w:rPr>
        <w:t xml:space="preserve">access to </w:t>
      </w:r>
      <w:r w:rsidR="008E2EB4" w:rsidRPr="00B47C52">
        <w:rPr>
          <w:rFonts w:ascii="Palatino Linotype" w:eastAsia="Calibri" w:hAnsi="Palatino Linotype" w:cs="Times New Roman"/>
          <w:sz w:val="24"/>
          <w:szCs w:val="24"/>
        </w:rPr>
        <w:t>the v</w:t>
      </w:r>
      <w:r w:rsidRPr="00B47C52">
        <w:rPr>
          <w:rFonts w:ascii="Palatino Linotype" w:eastAsia="Calibri" w:hAnsi="Palatino Linotype" w:cs="Times New Roman"/>
          <w:sz w:val="24"/>
          <w:szCs w:val="24"/>
        </w:rPr>
        <w:t xml:space="preserve">ery resources they require </w:t>
      </w:r>
      <w:r w:rsidR="00645EF9" w:rsidRPr="00B47C52">
        <w:rPr>
          <w:rFonts w:ascii="Palatino Linotype" w:eastAsia="Calibri" w:hAnsi="Palatino Linotype" w:cs="Times New Roman"/>
          <w:sz w:val="24"/>
          <w:szCs w:val="24"/>
        </w:rPr>
        <w:t>in order to protect</w:t>
      </w:r>
      <w:r w:rsidR="008E2EB4" w:rsidRPr="00B47C52">
        <w:rPr>
          <w:rFonts w:ascii="Palatino Linotype" w:eastAsia="Calibri" w:hAnsi="Palatino Linotype" w:cs="Times New Roman"/>
          <w:sz w:val="24"/>
          <w:szCs w:val="24"/>
        </w:rPr>
        <w:t xml:space="preserve"> t</w:t>
      </w:r>
      <w:r w:rsidRPr="00B47C52">
        <w:rPr>
          <w:rFonts w:ascii="Palatino Linotype" w:eastAsia="Calibri" w:hAnsi="Palatino Linotype" w:cs="Times New Roman"/>
          <w:sz w:val="24"/>
          <w:szCs w:val="24"/>
        </w:rPr>
        <w:t xml:space="preserve">heir future interests </w:t>
      </w:r>
      <w:r w:rsidR="00F1367E" w:rsidRPr="00B47C52">
        <w:rPr>
          <w:rFonts w:ascii="Palatino Linotype" w:eastAsia="Calibri" w:hAnsi="Palatino Linotype" w:cs="Times New Roman"/>
          <w:sz w:val="24"/>
          <w:szCs w:val="24"/>
        </w:rPr>
        <w:t xml:space="preserve">until </w:t>
      </w:r>
      <w:r w:rsidR="001D07E2" w:rsidRPr="00B47C52">
        <w:rPr>
          <w:rFonts w:ascii="Palatino Linotype" w:eastAsia="Calibri" w:hAnsi="Palatino Linotype" w:cs="Times New Roman"/>
          <w:sz w:val="24"/>
          <w:szCs w:val="24"/>
        </w:rPr>
        <w:t xml:space="preserve">a time </w:t>
      </w:r>
      <w:r w:rsidR="008E2EB4" w:rsidRPr="00B47C52">
        <w:rPr>
          <w:rFonts w:ascii="Palatino Linotype" w:eastAsia="Calibri" w:hAnsi="Palatino Linotype" w:cs="Times New Roman"/>
          <w:sz w:val="24"/>
          <w:szCs w:val="24"/>
        </w:rPr>
        <w:t xml:space="preserve">when their </w:t>
      </w:r>
      <w:r w:rsidR="001D07E2" w:rsidRPr="00B47C52">
        <w:rPr>
          <w:rFonts w:ascii="Palatino Linotype" w:eastAsia="Calibri" w:hAnsi="Palatino Linotype" w:cs="Times New Roman"/>
          <w:sz w:val="24"/>
          <w:szCs w:val="24"/>
        </w:rPr>
        <w:t>capacity to secure advice may be more feasible</w:t>
      </w:r>
      <w:r w:rsidR="008E2EB4" w:rsidRPr="00B47C52">
        <w:rPr>
          <w:rFonts w:ascii="Palatino Linotype" w:eastAsia="Calibri" w:hAnsi="Palatino Linotype" w:cs="Times New Roman"/>
          <w:sz w:val="24"/>
          <w:szCs w:val="24"/>
        </w:rPr>
        <w:t>. This paradox is particularly troublesome given that studies have shown that it is often the leas</w:t>
      </w:r>
      <w:r w:rsidRPr="00B47C52">
        <w:rPr>
          <w:rFonts w:ascii="Palatino Linotype" w:eastAsia="Calibri" w:hAnsi="Palatino Linotype" w:cs="Times New Roman"/>
          <w:sz w:val="24"/>
          <w:szCs w:val="24"/>
        </w:rPr>
        <w:t xml:space="preserve">t well-financed </w:t>
      </w:r>
      <w:proofErr w:type="spellStart"/>
      <w:r w:rsidRPr="00B47C52">
        <w:rPr>
          <w:rFonts w:ascii="Palatino Linotype" w:eastAsia="Calibri" w:hAnsi="Palatino Linotype" w:cs="Times New Roman"/>
          <w:sz w:val="24"/>
          <w:szCs w:val="24"/>
        </w:rPr>
        <w:t>startups</w:t>
      </w:r>
      <w:proofErr w:type="spellEnd"/>
      <w:r w:rsidRPr="00B47C52">
        <w:rPr>
          <w:rFonts w:ascii="Palatino Linotype" w:eastAsia="Calibri" w:hAnsi="Palatino Linotype" w:cs="Times New Roman"/>
          <w:sz w:val="24"/>
          <w:szCs w:val="24"/>
        </w:rPr>
        <w:t xml:space="preserve"> which</w:t>
      </w:r>
      <w:r w:rsidR="008E2EB4" w:rsidRPr="00B47C52">
        <w:rPr>
          <w:rFonts w:ascii="Palatino Linotype" w:eastAsia="Calibri" w:hAnsi="Palatino Linotype" w:cs="Times New Roman"/>
          <w:sz w:val="24"/>
          <w:szCs w:val="24"/>
        </w:rPr>
        <w:t xml:space="preserve"> demonstrate the most dedication to t</w:t>
      </w:r>
      <w:r w:rsidR="00E9301A" w:rsidRPr="00B47C52">
        <w:rPr>
          <w:rFonts w:ascii="Palatino Linotype" w:eastAsia="Calibri" w:hAnsi="Palatino Linotype" w:cs="Times New Roman"/>
          <w:sz w:val="24"/>
          <w:szCs w:val="24"/>
        </w:rPr>
        <w:t>heir business</w:t>
      </w:r>
      <w:r w:rsidR="008E2EB4" w:rsidRPr="00B47C52">
        <w:rPr>
          <w:rFonts w:ascii="Palatino Linotype" w:eastAsia="Calibri" w:hAnsi="Palatino Linotype" w:cs="Times New Roman"/>
          <w:sz w:val="24"/>
          <w:szCs w:val="24"/>
        </w:rPr>
        <w:t>.</w:t>
      </w:r>
      <w:r w:rsidR="008E2EB4" w:rsidRPr="00B47C52">
        <w:rPr>
          <w:rStyle w:val="FootnoteReference"/>
          <w:rFonts w:ascii="Palatino Linotype" w:eastAsia="Calibri" w:hAnsi="Palatino Linotype" w:cs="Times New Roman"/>
          <w:sz w:val="24"/>
          <w:szCs w:val="24"/>
        </w:rPr>
        <w:footnoteReference w:id="8"/>
      </w:r>
      <w:r w:rsidR="00E9301A" w:rsidRPr="00B47C52">
        <w:rPr>
          <w:rFonts w:ascii="Palatino Linotype" w:eastAsia="Calibri" w:hAnsi="Palatino Linotype" w:cs="Times New Roman"/>
          <w:sz w:val="24"/>
          <w:szCs w:val="24"/>
        </w:rPr>
        <w:t xml:space="preserve">  The implication is clear</w:t>
      </w:r>
      <w:r w:rsidR="00F1367E" w:rsidRPr="00B47C52">
        <w:rPr>
          <w:rFonts w:ascii="Palatino Linotype" w:eastAsia="Calibri" w:hAnsi="Palatino Linotype" w:cs="Times New Roman"/>
          <w:sz w:val="24"/>
          <w:szCs w:val="24"/>
        </w:rPr>
        <w:t xml:space="preserve"> that the inaccessibility</w:t>
      </w:r>
      <w:r w:rsidR="00E9301A" w:rsidRPr="00B47C52">
        <w:rPr>
          <w:rFonts w:ascii="Palatino Linotype" w:eastAsia="Calibri" w:hAnsi="Palatino Linotype" w:cs="Times New Roman"/>
          <w:sz w:val="24"/>
          <w:szCs w:val="24"/>
        </w:rPr>
        <w:t xml:space="preserve"> of legal advice operates as one of the main barriers to </w:t>
      </w:r>
      <w:r w:rsidR="008E0DEE" w:rsidRPr="00B47C52">
        <w:rPr>
          <w:rFonts w:ascii="Palatino Linotype" w:eastAsia="Calibri" w:hAnsi="Palatino Linotype" w:cs="Times New Roman"/>
          <w:sz w:val="24"/>
          <w:szCs w:val="24"/>
        </w:rPr>
        <w:t xml:space="preserve">the </w:t>
      </w:r>
      <w:r w:rsidR="00E9301A" w:rsidRPr="00B47C52">
        <w:rPr>
          <w:rFonts w:ascii="Palatino Linotype" w:eastAsia="Calibri" w:hAnsi="Palatino Linotype" w:cs="Times New Roman"/>
          <w:sz w:val="24"/>
          <w:szCs w:val="24"/>
        </w:rPr>
        <w:t xml:space="preserve">innovation and </w:t>
      </w:r>
      <w:r w:rsidR="001D07E2" w:rsidRPr="00B47C52">
        <w:rPr>
          <w:rFonts w:ascii="Palatino Linotype" w:eastAsia="Calibri" w:hAnsi="Palatino Linotype" w:cs="Times New Roman"/>
          <w:sz w:val="24"/>
          <w:szCs w:val="24"/>
        </w:rPr>
        <w:t>self-</w:t>
      </w:r>
      <w:r w:rsidR="00E9301A" w:rsidRPr="00B47C52">
        <w:rPr>
          <w:rFonts w:ascii="Palatino Linotype" w:eastAsia="Calibri" w:hAnsi="Palatino Linotype" w:cs="Times New Roman"/>
          <w:sz w:val="24"/>
          <w:szCs w:val="24"/>
        </w:rPr>
        <w:t xml:space="preserve">employment that could </w:t>
      </w:r>
      <w:r w:rsidR="001D07E2" w:rsidRPr="00B47C52">
        <w:rPr>
          <w:rFonts w:ascii="Palatino Linotype" w:eastAsia="Calibri" w:hAnsi="Palatino Linotype" w:cs="Times New Roman"/>
          <w:sz w:val="24"/>
          <w:szCs w:val="24"/>
        </w:rPr>
        <w:t xml:space="preserve">otherwise </w:t>
      </w:r>
      <w:r w:rsidR="00E9301A" w:rsidRPr="00B47C52">
        <w:rPr>
          <w:rFonts w:ascii="Palatino Linotype" w:eastAsia="Calibri" w:hAnsi="Palatino Linotype" w:cs="Times New Roman"/>
          <w:sz w:val="24"/>
          <w:szCs w:val="24"/>
        </w:rPr>
        <w:t xml:space="preserve">be generated by the </w:t>
      </w:r>
      <w:proofErr w:type="spellStart"/>
      <w:r w:rsidR="00E9301A" w:rsidRPr="00B47C52">
        <w:rPr>
          <w:rFonts w:ascii="Palatino Linotype" w:eastAsia="Calibri" w:hAnsi="Palatino Linotype" w:cs="Times New Roman"/>
          <w:sz w:val="24"/>
          <w:szCs w:val="24"/>
        </w:rPr>
        <w:t>startup</w:t>
      </w:r>
      <w:proofErr w:type="spellEnd"/>
      <w:r w:rsidR="00E9301A" w:rsidRPr="00B47C52">
        <w:rPr>
          <w:rFonts w:ascii="Palatino Linotype" w:eastAsia="Calibri" w:hAnsi="Palatino Linotype" w:cs="Times New Roman"/>
          <w:sz w:val="24"/>
          <w:szCs w:val="24"/>
        </w:rPr>
        <w:t xml:space="preserve"> sector.</w:t>
      </w:r>
      <w:r w:rsidR="008E2EB4" w:rsidRPr="00B47C52">
        <w:rPr>
          <w:rFonts w:ascii="Palatino Linotype" w:eastAsia="Calibri" w:hAnsi="Palatino Linotype" w:cs="Times New Roman"/>
          <w:sz w:val="24"/>
          <w:szCs w:val="24"/>
        </w:rPr>
        <w:t xml:space="preserve"> </w:t>
      </w:r>
    </w:p>
    <w:p w14:paraId="3DF5D446" w14:textId="71233191" w:rsidR="001D67BF" w:rsidRPr="00B47C52" w:rsidRDefault="00E9301A"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W</w:t>
      </w:r>
      <w:r w:rsidR="00B45FC9" w:rsidRPr="00B47C52">
        <w:rPr>
          <w:rFonts w:ascii="Palatino Linotype" w:eastAsia="Calibri" w:hAnsi="Palatino Linotype" w:cs="Times New Roman"/>
          <w:sz w:val="24"/>
          <w:szCs w:val="24"/>
        </w:rPr>
        <w:t>hile th</w:t>
      </w:r>
      <w:r w:rsidRPr="00B47C52">
        <w:rPr>
          <w:rFonts w:ascii="Palatino Linotype" w:eastAsia="Calibri" w:hAnsi="Palatino Linotype" w:cs="Times New Roman"/>
          <w:sz w:val="24"/>
          <w:szCs w:val="24"/>
        </w:rPr>
        <w:t xml:space="preserve">e </w:t>
      </w:r>
      <w:proofErr w:type="spellStart"/>
      <w:r w:rsidRPr="00B47C52">
        <w:rPr>
          <w:rFonts w:ascii="Palatino Linotype" w:eastAsia="Calibri" w:hAnsi="Palatino Linotype" w:cs="Times New Roman"/>
          <w:sz w:val="24"/>
          <w:szCs w:val="24"/>
        </w:rPr>
        <w:t>startup</w:t>
      </w:r>
      <w:proofErr w:type="spellEnd"/>
      <w:r w:rsidRPr="00B47C52">
        <w:rPr>
          <w:rFonts w:ascii="Palatino Linotype" w:eastAsia="Calibri" w:hAnsi="Palatino Linotype" w:cs="Times New Roman"/>
          <w:sz w:val="24"/>
          <w:szCs w:val="24"/>
        </w:rPr>
        <w:t xml:space="preserve"> phenomenon itself</w:t>
      </w:r>
      <w:r w:rsidR="001D67BF" w:rsidRPr="00B47C52">
        <w:rPr>
          <w:rFonts w:ascii="Palatino Linotype" w:eastAsia="Calibri" w:hAnsi="Palatino Linotype" w:cs="Times New Roman"/>
          <w:sz w:val="24"/>
          <w:szCs w:val="24"/>
        </w:rPr>
        <w:t xml:space="preserve">, including </w:t>
      </w:r>
      <w:r w:rsidR="008953DF" w:rsidRPr="00B47C52">
        <w:rPr>
          <w:rFonts w:ascii="Palatino Linotype" w:eastAsia="Calibri" w:hAnsi="Palatino Linotype" w:cs="Times New Roman"/>
          <w:sz w:val="24"/>
          <w:szCs w:val="24"/>
        </w:rPr>
        <w:t xml:space="preserve">London’s </w:t>
      </w:r>
      <w:r w:rsidR="001D67BF" w:rsidRPr="00B47C52">
        <w:rPr>
          <w:rFonts w:ascii="Palatino Linotype" w:eastAsia="Calibri" w:hAnsi="Palatino Linotype" w:cs="Times New Roman"/>
          <w:sz w:val="24"/>
          <w:szCs w:val="24"/>
        </w:rPr>
        <w:t>“</w:t>
      </w:r>
      <w:r w:rsidRPr="00B47C52">
        <w:rPr>
          <w:rFonts w:ascii="Palatino Linotype" w:eastAsia="Calibri" w:hAnsi="Palatino Linotype" w:cs="Times New Roman"/>
          <w:sz w:val="24"/>
          <w:szCs w:val="24"/>
        </w:rPr>
        <w:t>Silicon Roundabout</w:t>
      </w:r>
      <w:r w:rsidR="001D67BF" w:rsidRPr="00B47C52">
        <w:rPr>
          <w:rFonts w:ascii="Palatino Linotype" w:eastAsia="Calibri" w:hAnsi="Palatino Linotype" w:cs="Times New Roman"/>
          <w:sz w:val="24"/>
          <w:szCs w:val="24"/>
        </w:rPr>
        <w:t>”</w:t>
      </w:r>
      <w:r w:rsidR="001D07E2" w:rsidRPr="00B47C52">
        <w:rPr>
          <w:rFonts w:ascii="Palatino Linotype" w:eastAsia="Calibri" w:hAnsi="Palatino Linotype" w:cs="Times New Roman"/>
          <w:sz w:val="24"/>
          <w:szCs w:val="24"/>
        </w:rPr>
        <w:t xml:space="preserve"> cluster</w:t>
      </w:r>
      <w:r w:rsidR="001B6355" w:rsidRPr="00B47C52">
        <w:rPr>
          <w:rFonts w:ascii="Palatino Linotype" w:eastAsia="Calibri" w:hAnsi="Palatino Linotype" w:cs="Times New Roman"/>
          <w:sz w:val="24"/>
          <w:szCs w:val="24"/>
        </w:rPr>
        <w:t xml:space="preserve"> has received much attention </w:t>
      </w:r>
      <w:r w:rsidR="00075194" w:rsidRPr="00B47C52">
        <w:rPr>
          <w:rFonts w:ascii="Palatino Linotype" w:eastAsia="Calibri" w:hAnsi="Palatino Linotype" w:cs="Times New Roman"/>
          <w:sz w:val="24"/>
          <w:szCs w:val="24"/>
        </w:rPr>
        <w:t xml:space="preserve">from </w:t>
      </w:r>
      <w:r w:rsidR="001B6355" w:rsidRPr="00B47C52">
        <w:rPr>
          <w:rFonts w:ascii="Palatino Linotype" w:eastAsia="Calibri" w:hAnsi="Palatino Linotype" w:cs="Times New Roman"/>
          <w:sz w:val="24"/>
          <w:szCs w:val="24"/>
        </w:rPr>
        <w:t>scholars</w:t>
      </w:r>
      <w:r w:rsidR="008953DF" w:rsidRPr="00B47C52">
        <w:rPr>
          <w:rStyle w:val="FootnoteReference"/>
          <w:rFonts w:ascii="Palatino Linotype" w:eastAsia="Calibri" w:hAnsi="Palatino Linotype" w:cs="Times New Roman"/>
          <w:sz w:val="24"/>
          <w:szCs w:val="24"/>
        </w:rPr>
        <w:footnoteReference w:id="9"/>
      </w:r>
      <w:r w:rsidR="008953DF" w:rsidRPr="00B47C52">
        <w:rPr>
          <w:rFonts w:ascii="Palatino Linotype" w:eastAsia="Calibri" w:hAnsi="Palatino Linotype" w:cs="Times New Roman"/>
          <w:sz w:val="24"/>
          <w:szCs w:val="24"/>
        </w:rPr>
        <w:t>,</w:t>
      </w:r>
      <w:r w:rsidR="00986D6D" w:rsidRPr="00B47C52">
        <w:rPr>
          <w:rFonts w:ascii="Palatino Linotype" w:eastAsia="Calibri" w:hAnsi="Palatino Linotype" w:cs="Times New Roman"/>
          <w:sz w:val="24"/>
          <w:szCs w:val="24"/>
        </w:rPr>
        <w:t xml:space="preserve"> as well </w:t>
      </w:r>
      <w:r w:rsidR="00B45FC9" w:rsidRPr="00B47C52">
        <w:rPr>
          <w:rFonts w:ascii="Palatino Linotype" w:eastAsia="Calibri" w:hAnsi="Palatino Linotype" w:cs="Times New Roman"/>
          <w:sz w:val="24"/>
          <w:szCs w:val="24"/>
        </w:rPr>
        <w:t>in the media</w:t>
      </w:r>
      <w:r w:rsidR="00B45FC9" w:rsidRPr="00B47C52">
        <w:rPr>
          <w:rStyle w:val="FootnoteReference"/>
          <w:rFonts w:ascii="Palatino Linotype" w:eastAsia="Calibri" w:hAnsi="Palatino Linotype" w:cs="Times New Roman"/>
          <w:sz w:val="24"/>
          <w:szCs w:val="24"/>
        </w:rPr>
        <w:footnoteReference w:id="10"/>
      </w:r>
      <w:r w:rsidR="00B45FC9" w:rsidRPr="00B47C52">
        <w:rPr>
          <w:rFonts w:ascii="Palatino Linotype" w:eastAsia="Calibri" w:hAnsi="Palatino Linotype" w:cs="Times New Roman"/>
          <w:sz w:val="24"/>
          <w:szCs w:val="24"/>
        </w:rPr>
        <w:t xml:space="preserve">, </w:t>
      </w:r>
      <w:r w:rsidR="00986D6D" w:rsidRPr="00B47C52">
        <w:rPr>
          <w:rFonts w:ascii="Palatino Linotype" w:eastAsia="Calibri" w:hAnsi="Palatino Linotype" w:cs="Times New Roman"/>
          <w:sz w:val="24"/>
          <w:szCs w:val="24"/>
        </w:rPr>
        <w:t>there remains surprisingly</w:t>
      </w:r>
      <w:r w:rsidR="00B45FC9" w:rsidRPr="00B47C52">
        <w:rPr>
          <w:rFonts w:ascii="Palatino Linotype" w:eastAsia="Calibri" w:hAnsi="Palatino Linotype" w:cs="Times New Roman"/>
          <w:sz w:val="24"/>
          <w:szCs w:val="24"/>
        </w:rPr>
        <w:t xml:space="preserve"> little research</w:t>
      </w:r>
      <w:r w:rsidR="00986D6D" w:rsidRPr="00B47C52">
        <w:rPr>
          <w:rFonts w:ascii="Palatino Linotype" w:eastAsia="Calibri" w:hAnsi="Palatino Linotype" w:cs="Times New Roman"/>
          <w:sz w:val="24"/>
          <w:szCs w:val="24"/>
        </w:rPr>
        <w:t xml:space="preserve"> into </w:t>
      </w:r>
      <w:r w:rsidR="001D67BF" w:rsidRPr="00B47C52">
        <w:rPr>
          <w:rFonts w:ascii="Palatino Linotype" w:eastAsia="Calibri" w:hAnsi="Palatino Linotype" w:cs="Times New Roman"/>
          <w:sz w:val="24"/>
          <w:szCs w:val="24"/>
        </w:rPr>
        <w:t xml:space="preserve">the </w:t>
      </w:r>
      <w:r w:rsidR="00B45FC9" w:rsidRPr="00B47C52">
        <w:rPr>
          <w:rFonts w:ascii="Palatino Linotype" w:eastAsia="Calibri" w:hAnsi="Palatino Linotype" w:cs="Times New Roman"/>
          <w:sz w:val="24"/>
          <w:szCs w:val="24"/>
        </w:rPr>
        <w:t xml:space="preserve">legal problems faced by early stage </w:t>
      </w:r>
      <w:proofErr w:type="spellStart"/>
      <w:r w:rsidR="00986D6D" w:rsidRPr="00B47C52">
        <w:rPr>
          <w:rFonts w:ascii="Palatino Linotype" w:eastAsia="Calibri" w:hAnsi="Palatino Linotype" w:cs="Times New Roman"/>
          <w:sz w:val="24"/>
          <w:szCs w:val="24"/>
        </w:rPr>
        <w:t>startups</w:t>
      </w:r>
      <w:proofErr w:type="spellEnd"/>
      <w:r w:rsidR="00986D6D" w:rsidRPr="00B47C52">
        <w:rPr>
          <w:rFonts w:ascii="Palatino Linotype" w:eastAsia="Calibri" w:hAnsi="Palatino Linotype" w:cs="Times New Roman"/>
          <w:sz w:val="24"/>
          <w:szCs w:val="24"/>
        </w:rPr>
        <w:t>, nor, crucially the extent to which it can be serviced by legal clinics based in universities.</w:t>
      </w:r>
      <w:r w:rsidR="00B45FC9" w:rsidRPr="00B47C52">
        <w:rPr>
          <w:rFonts w:ascii="Palatino Linotype" w:eastAsia="Calibri" w:hAnsi="Palatino Linotype" w:cs="Times New Roman"/>
          <w:sz w:val="24"/>
          <w:szCs w:val="24"/>
        </w:rPr>
        <w:t xml:space="preserve"> </w:t>
      </w:r>
      <w:r w:rsidR="00986D6D" w:rsidRPr="00B47C52">
        <w:rPr>
          <w:rFonts w:ascii="Palatino Linotype" w:eastAsia="Calibri" w:hAnsi="Palatino Linotype" w:cs="Times New Roman"/>
          <w:sz w:val="24"/>
          <w:szCs w:val="24"/>
        </w:rPr>
        <w:t xml:space="preserve"> Better </w:t>
      </w:r>
      <w:r w:rsidR="00B45FC9" w:rsidRPr="00B47C52">
        <w:rPr>
          <w:rFonts w:ascii="Palatino Linotype" w:eastAsia="Calibri" w:hAnsi="Palatino Linotype" w:cs="Times New Roman"/>
          <w:sz w:val="24"/>
          <w:szCs w:val="24"/>
        </w:rPr>
        <w:t xml:space="preserve">identification of the nature of the legal queries brought by </w:t>
      </w:r>
      <w:proofErr w:type="spellStart"/>
      <w:r w:rsidR="00B45FC9" w:rsidRPr="00B47C52">
        <w:rPr>
          <w:rFonts w:ascii="Palatino Linotype" w:eastAsia="Calibri" w:hAnsi="Palatino Linotype" w:cs="Times New Roman"/>
          <w:sz w:val="24"/>
          <w:szCs w:val="24"/>
        </w:rPr>
        <w:t>startups</w:t>
      </w:r>
      <w:proofErr w:type="spellEnd"/>
      <w:r w:rsidR="00B45FC9" w:rsidRPr="00B47C52">
        <w:rPr>
          <w:rFonts w:ascii="Palatino Linotype" w:eastAsia="Calibri" w:hAnsi="Palatino Linotype" w:cs="Times New Roman"/>
          <w:sz w:val="24"/>
          <w:szCs w:val="24"/>
        </w:rPr>
        <w:t xml:space="preserve"> to their lawy</w:t>
      </w:r>
      <w:r w:rsidR="00986D6D" w:rsidRPr="00B47C52">
        <w:rPr>
          <w:rFonts w:ascii="Palatino Linotype" w:eastAsia="Calibri" w:hAnsi="Palatino Linotype" w:cs="Times New Roman"/>
          <w:sz w:val="24"/>
          <w:szCs w:val="24"/>
        </w:rPr>
        <w:t xml:space="preserve">ers </w:t>
      </w:r>
      <w:r w:rsidR="00F04274" w:rsidRPr="00B47C52">
        <w:rPr>
          <w:rFonts w:ascii="Palatino Linotype" w:eastAsia="Calibri" w:hAnsi="Palatino Linotype" w:cs="Times New Roman"/>
          <w:sz w:val="24"/>
          <w:szCs w:val="24"/>
        </w:rPr>
        <w:t>could help contribute to the streamlining of basic legal service</w:t>
      </w:r>
      <w:r w:rsidR="008E0DEE" w:rsidRPr="00B47C52">
        <w:rPr>
          <w:rFonts w:ascii="Palatino Linotype" w:eastAsia="Calibri" w:hAnsi="Palatino Linotype" w:cs="Times New Roman"/>
          <w:sz w:val="24"/>
          <w:szCs w:val="24"/>
        </w:rPr>
        <w:t>s</w:t>
      </w:r>
      <w:r w:rsidR="00986D6D" w:rsidRPr="00B47C52">
        <w:rPr>
          <w:rFonts w:ascii="Palatino Linotype" w:eastAsia="Calibri" w:hAnsi="Palatino Linotype" w:cs="Times New Roman"/>
          <w:sz w:val="24"/>
          <w:szCs w:val="24"/>
        </w:rPr>
        <w:t xml:space="preserve"> by legal clinics (as well as law firms)</w:t>
      </w:r>
      <w:r w:rsidR="00F04274" w:rsidRPr="00B47C52">
        <w:rPr>
          <w:rFonts w:ascii="Palatino Linotype" w:eastAsia="Calibri" w:hAnsi="Palatino Linotype" w:cs="Times New Roman"/>
          <w:sz w:val="24"/>
          <w:szCs w:val="24"/>
        </w:rPr>
        <w:t xml:space="preserve">, particularly if this identification were to include </w:t>
      </w:r>
      <w:r w:rsidR="00B45FC9" w:rsidRPr="00B47C52">
        <w:rPr>
          <w:rFonts w:ascii="Palatino Linotype" w:eastAsia="Calibri" w:hAnsi="Palatino Linotype" w:cs="Times New Roman"/>
          <w:sz w:val="24"/>
          <w:szCs w:val="24"/>
        </w:rPr>
        <w:t xml:space="preserve">an understanding of the difference between </w:t>
      </w:r>
      <w:r w:rsidR="00F04274" w:rsidRPr="00B47C52">
        <w:rPr>
          <w:rFonts w:ascii="Palatino Linotype" w:eastAsia="Calibri" w:hAnsi="Palatino Linotype" w:cs="Times New Roman"/>
          <w:sz w:val="24"/>
          <w:szCs w:val="24"/>
        </w:rPr>
        <w:t xml:space="preserve">the </w:t>
      </w:r>
      <w:proofErr w:type="spellStart"/>
      <w:r w:rsidR="00F04274" w:rsidRPr="00B47C52">
        <w:rPr>
          <w:rFonts w:ascii="Palatino Linotype" w:eastAsia="Calibri" w:hAnsi="Palatino Linotype" w:cs="Times New Roman"/>
          <w:sz w:val="24"/>
          <w:szCs w:val="24"/>
        </w:rPr>
        <w:t>startups’</w:t>
      </w:r>
      <w:proofErr w:type="spellEnd"/>
      <w:r w:rsidR="00F04274" w:rsidRPr="00B47C52">
        <w:rPr>
          <w:rFonts w:ascii="Palatino Linotype" w:eastAsia="Calibri" w:hAnsi="Palatino Linotype" w:cs="Times New Roman"/>
          <w:sz w:val="24"/>
          <w:szCs w:val="24"/>
        </w:rPr>
        <w:t xml:space="preserve"> </w:t>
      </w:r>
      <w:r w:rsidR="00B45FC9" w:rsidRPr="00B47C52">
        <w:rPr>
          <w:rFonts w:ascii="Palatino Linotype" w:eastAsia="Calibri" w:hAnsi="Palatino Linotype" w:cs="Times New Roman"/>
          <w:sz w:val="24"/>
          <w:szCs w:val="24"/>
        </w:rPr>
        <w:t>perceptions of their own legal problems (often based on misinformation) and reality</w:t>
      </w:r>
      <w:r w:rsidR="001D67BF" w:rsidRPr="00B47C52">
        <w:rPr>
          <w:rFonts w:ascii="Palatino Linotype" w:eastAsia="Calibri" w:hAnsi="Palatino Linotype" w:cs="Times New Roman"/>
          <w:sz w:val="24"/>
          <w:szCs w:val="24"/>
        </w:rPr>
        <w:t xml:space="preserve">. </w:t>
      </w:r>
      <w:r w:rsidR="00F04274" w:rsidRPr="00B47C52">
        <w:rPr>
          <w:rFonts w:ascii="Palatino Linotype" w:eastAsia="Calibri" w:hAnsi="Palatino Linotype" w:cs="Times New Roman"/>
          <w:sz w:val="24"/>
          <w:szCs w:val="24"/>
        </w:rPr>
        <w:t xml:space="preserve">This </w:t>
      </w:r>
      <w:r w:rsidR="001D67BF" w:rsidRPr="00B47C52">
        <w:rPr>
          <w:rFonts w:ascii="Palatino Linotype" w:eastAsia="Calibri" w:hAnsi="Palatino Linotype" w:cs="Times New Roman"/>
          <w:sz w:val="24"/>
          <w:szCs w:val="24"/>
        </w:rPr>
        <w:t>could channel</w:t>
      </w:r>
      <w:r w:rsidRPr="00B47C52">
        <w:rPr>
          <w:rFonts w:ascii="Palatino Linotype" w:eastAsia="Calibri" w:hAnsi="Palatino Linotype" w:cs="Times New Roman"/>
          <w:sz w:val="24"/>
          <w:szCs w:val="24"/>
        </w:rPr>
        <w:t xml:space="preserve"> legal resources in the form of lawyers’ billable hours toward more efficient uses. </w:t>
      </w:r>
      <w:r w:rsidR="00986D6D" w:rsidRPr="00B47C52">
        <w:rPr>
          <w:rFonts w:ascii="Palatino Linotype" w:eastAsia="Calibri" w:hAnsi="Palatino Linotype" w:cs="Times New Roman"/>
          <w:sz w:val="24"/>
          <w:szCs w:val="24"/>
        </w:rPr>
        <w:t xml:space="preserve">Most importantly, this information </w:t>
      </w:r>
      <w:r w:rsidRPr="00B47C52">
        <w:rPr>
          <w:rFonts w:ascii="Palatino Linotype" w:eastAsia="Calibri" w:hAnsi="Palatino Linotype" w:cs="Times New Roman"/>
          <w:sz w:val="24"/>
          <w:szCs w:val="24"/>
        </w:rPr>
        <w:t xml:space="preserve">could also facilitate the delivery of legal advice </w:t>
      </w:r>
      <w:r w:rsidR="001D67BF" w:rsidRPr="00B47C52">
        <w:rPr>
          <w:rFonts w:ascii="Palatino Linotype" w:eastAsia="Calibri" w:hAnsi="Palatino Linotype" w:cs="Times New Roman"/>
          <w:sz w:val="24"/>
          <w:szCs w:val="24"/>
        </w:rPr>
        <w:t xml:space="preserve">to </w:t>
      </w:r>
      <w:proofErr w:type="spellStart"/>
      <w:r w:rsidR="001D67BF" w:rsidRPr="00B47C52">
        <w:rPr>
          <w:rFonts w:ascii="Palatino Linotype" w:eastAsia="Calibri" w:hAnsi="Palatino Linotype" w:cs="Times New Roman"/>
          <w:sz w:val="24"/>
          <w:szCs w:val="24"/>
        </w:rPr>
        <w:t>startups</w:t>
      </w:r>
      <w:proofErr w:type="spellEnd"/>
      <w:r w:rsidR="001D67BF" w:rsidRPr="00B47C52">
        <w:rPr>
          <w:rFonts w:ascii="Palatino Linotype" w:eastAsia="Calibri" w:hAnsi="Palatino Linotype" w:cs="Times New Roman"/>
          <w:sz w:val="24"/>
          <w:szCs w:val="24"/>
        </w:rPr>
        <w:t xml:space="preserve"> </w:t>
      </w:r>
      <w:r w:rsidRPr="00B47C52">
        <w:rPr>
          <w:rFonts w:ascii="Palatino Linotype" w:eastAsia="Calibri" w:hAnsi="Palatino Linotype" w:cs="Times New Roman"/>
          <w:sz w:val="24"/>
          <w:szCs w:val="24"/>
        </w:rPr>
        <w:t xml:space="preserve">from non-traditional sources, </w:t>
      </w:r>
      <w:r w:rsidR="00F04274" w:rsidRPr="00B47C52">
        <w:rPr>
          <w:rFonts w:ascii="Palatino Linotype" w:eastAsia="Calibri" w:hAnsi="Palatino Linotype" w:cs="Times New Roman"/>
          <w:sz w:val="24"/>
          <w:szCs w:val="24"/>
        </w:rPr>
        <w:t xml:space="preserve">such as </w:t>
      </w:r>
      <w:r w:rsidRPr="00B47C52">
        <w:rPr>
          <w:rFonts w:ascii="Palatino Linotype" w:eastAsia="Calibri" w:hAnsi="Palatino Linotype" w:cs="Times New Roman"/>
          <w:sz w:val="24"/>
          <w:szCs w:val="24"/>
        </w:rPr>
        <w:t xml:space="preserve">pro bono clinics </w:t>
      </w:r>
      <w:r w:rsidR="00986D6D" w:rsidRPr="00B47C52">
        <w:rPr>
          <w:rFonts w:ascii="Palatino Linotype" w:eastAsia="Calibri" w:hAnsi="Palatino Linotype" w:cs="Times New Roman"/>
          <w:sz w:val="24"/>
          <w:szCs w:val="24"/>
        </w:rPr>
        <w:t>at universities such as the one which forms the basis of this study. A</w:t>
      </w:r>
      <w:r w:rsidR="001D67BF" w:rsidRPr="00B47C52">
        <w:rPr>
          <w:rFonts w:ascii="Palatino Linotype" w:eastAsia="Calibri" w:hAnsi="Palatino Linotype" w:cs="Times New Roman"/>
          <w:sz w:val="24"/>
          <w:szCs w:val="24"/>
        </w:rPr>
        <w:t xml:space="preserve"> clearer understanding of these issues </w:t>
      </w:r>
      <w:r w:rsidRPr="00B47C52">
        <w:rPr>
          <w:rFonts w:ascii="Palatino Linotype" w:eastAsia="Calibri" w:hAnsi="Palatino Linotype" w:cs="Times New Roman"/>
          <w:sz w:val="24"/>
          <w:szCs w:val="24"/>
        </w:rPr>
        <w:t xml:space="preserve">could </w:t>
      </w:r>
      <w:r w:rsidR="00986D6D" w:rsidRPr="00B47C52">
        <w:rPr>
          <w:rFonts w:ascii="Palatino Linotype" w:eastAsia="Calibri" w:hAnsi="Palatino Linotype" w:cs="Times New Roman"/>
          <w:sz w:val="24"/>
          <w:szCs w:val="24"/>
        </w:rPr>
        <w:t xml:space="preserve">help </w:t>
      </w:r>
      <w:r w:rsidR="00B45FC9" w:rsidRPr="00B47C52">
        <w:rPr>
          <w:rFonts w:ascii="Palatino Linotype" w:eastAsia="Calibri" w:hAnsi="Palatino Linotype" w:cs="Times New Roman"/>
          <w:sz w:val="24"/>
          <w:szCs w:val="24"/>
        </w:rPr>
        <w:t>eliminate some of the costs associated with progression from early sta</w:t>
      </w:r>
      <w:r w:rsidR="004662D8" w:rsidRPr="00B47C52">
        <w:rPr>
          <w:rFonts w:ascii="Palatino Linotype" w:eastAsia="Calibri" w:hAnsi="Palatino Linotype" w:cs="Times New Roman"/>
          <w:sz w:val="24"/>
          <w:szCs w:val="24"/>
        </w:rPr>
        <w:t xml:space="preserve">ge to maturity among </w:t>
      </w:r>
      <w:proofErr w:type="spellStart"/>
      <w:r w:rsidR="004662D8" w:rsidRPr="00B47C52">
        <w:rPr>
          <w:rFonts w:ascii="Palatino Linotype" w:eastAsia="Calibri" w:hAnsi="Palatino Linotype" w:cs="Times New Roman"/>
          <w:sz w:val="24"/>
          <w:szCs w:val="24"/>
        </w:rPr>
        <w:t>startups</w:t>
      </w:r>
      <w:proofErr w:type="spellEnd"/>
      <w:r w:rsidR="004662D8" w:rsidRPr="00B47C52">
        <w:rPr>
          <w:rFonts w:ascii="Palatino Linotype" w:eastAsia="Calibri" w:hAnsi="Palatino Linotype" w:cs="Times New Roman"/>
          <w:sz w:val="24"/>
          <w:szCs w:val="24"/>
        </w:rPr>
        <w:t>, freeing up scarce resources to develop their business</w:t>
      </w:r>
      <w:r w:rsidR="00F04274" w:rsidRPr="00B47C52">
        <w:rPr>
          <w:rFonts w:ascii="Palatino Linotype" w:eastAsia="Calibri" w:hAnsi="Palatino Linotype" w:cs="Times New Roman"/>
          <w:sz w:val="24"/>
          <w:szCs w:val="24"/>
        </w:rPr>
        <w:t>es</w:t>
      </w:r>
      <w:r w:rsidR="001D67BF" w:rsidRPr="00B47C52">
        <w:rPr>
          <w:rFonts w:ascii="Palatino Linotype" w:eastAsia="Calibri" w:hAnsi="Palatino Linotype" w:cs="Times New Roman"/>
          <w:sz w:val="24"/>
          <w:szCs w:val="24"/>
        </w:rPr>
        <w:t xml:space="preserve"> through the acquisition of talent or through market entrance</w:t>
      </w:r>
      <w:r w:rsidR="004662D8" w:rsidRPr="00B47C52">
        <w:rPr>
          <w:rFonts w:ascii="Palatino Linotype" w:eastAsia="Calibri" w:hAnsi="Palatino Linotype" w:cs="Times New Roman"/>
          <w:sz w:val="24"/>
          <w:szCs w:val="24"/>
        </w:rPr>
        <w:t>.</w:t>
      </w:r>
      <w:r w:rsidR="001B6355" w:rsidRPr="00B47C52">
        <w:rPr>
          <w:rFonts w:ascii="Palatino Linotype" w:eastAsia="Calibri" w:hAnsi="Palatino Linotype" w:cs="Times New Roman"/>
          <w:sz w:val="24"/>
          <w:szCs w:val="24"/>
        </w:rPr>
        <w:t xml:space="preserve"> </w:t>
      </w:r>
    </w:p>
    <w:p w14:paraId="373D0C2C" w14:textId="31796FFC" w:rsidR="00F7696E" w:rsidRPr="00B47C52" w:rsidRDefault="002F7D8E"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With these trends in mind, t</w:t>
      </w:r>
      <w:r w:rsidR="00F7696E" w:rsidRPr="00B47C52">
        <w:rPr>
          <w:rFonts w:ascii="Palatino Linotype" w:eastAsia="Calibri" w:hAnsi="Palatino Linotype" w:cs="Times New Roman"/>
          <w:sz w:val="24"/>
          <w:szCs w:val="24"/>
        </w:rPr>
        <w:t>his ar</w:t>
      </w:r>
      <w:r w:rsidR="00986D6D" w:rsidRPr="00B47C52">
        <w:rPr>
          <w:rFonts w:ascii="Palatino Linotype" w:eastAsia="Calibri" w:hAnsi="Palatino Linotype" w:cs="Times New Roman"/>
          <w:sz w:val="24"/>
          <w:szCs w:val="24"/>
        </w:rPr>
        <w:t xml:space="preserve">ticle will outline the activities of </w:t>
      </w:r>
      <w:r w:rsidR="004662D8" w:rsidRPr="00B47C52">
        <w:rPr>
          <w:rFonts w:ascii="Palatino Linotype" w:eastAsia="Calibri" w:hAnsi="Palatino Linotype" w:cs="Times New Roman"/>
          <w:sz w:val="24"/>
          <w:szCs w:val="24"/>
        </w:rPr>
        <w:t xml:space="preserve">Start-Ed, </w:t>
      </w:r>
      <w:r w:rsidR="00F7696E" w:rsidRPr="00B47C52">
        <w:rPr>
          <w:rFonts w:ascii="Palatino Linotype" w:eastAsia="Calibri" w:hAnsi="Palatino Linotype" w:cs="Times New Roman"/>
          <w:sz w:val="24"/>
          <w:szCs w:val="24"/>
        </w:rPr>
        <w:t xml:space="preserve">the pro bono law clinic for </w:t>
      </w:r>
      <w:proofErr w:type="spellStart"/>
      <w:r w:rsidR="00F7696E" w:rsidRPr="00B47C52">
        <w:rPr>
          <w:rFonts w:ascii="Palatino Linotype" w:eastAsia="Calibri" w:hAnsi="Palatino Linotype" w:cs="Times New Roman"/>
          <w:sz w:val="24"/>
          <w:szCs w:val="24"/>
        </w:rPr>
        <w:t>startups</w:t>
      </w:r>
      <w:proofErr w:type="spellEnd"/>
      <w:r w:rsidR="00F7696E" w:rsidRPr="00B47C52">
        <w:rPr>
          <w:rFonts w:ascii="Palatino Linotype" w:eastAsia="Calibri" w:hAnsi="Palatino Linotype" w:cs="Times New Roman"/>
          <w:sz w:val="24"/>
          <w:szCs w:val="24"/>
        </w:rPr>
        <w:t xml:space="preserve"> operating at City</w:t>
      </w:r>
      <w:r w:rsidR="00986D6D" w:rsidRPr="00B47C52">
        <w:rPr>
          <w:rFonts w:ascii="Palatino Linotype" w:eastAsia="Calibri" w:hAnsi="Palatino Linotype" w:cs="Times New Roman"/>
          <w:sz w:val="24"/>
          <w:szCs w:val="24"/>
        </w:rPr>
        <w:t>,</w:t>
      </w:r>
      <w:r w:rsidR="00F7696E" w:rsidRPr="00B47C52">
        <w:rPr>
          <w:rFonts w:ascii="Palatino Linotype" w:eastAsia="Calibri" w:hAnsi="Palatino Linotype" w:cs="Times New Roman"/>
          <w:sz w:val="24"/>
          <w:szCs w:val="24"/>
        </w:rPr>
        <w:t xml:space="preserve"> University </w:t>
      </w:r>
      <w:r w:rsidR="00986D6D" w:rsidRPr="00B47C52">
        <w:rPr>
          <w:rFonts w:ascii="Palatino Linotype" w:eastAsia="Calibri" w:hAnsi="Palatino Linotype" w:cs="Times New Roman"/>
          <w:sz w:val="24"/>
          <w:szCs w:val="24"/>
        </w:rPr>
        <w:t xml:space="preserve">of </w:t>
      </w:r>
      <w:r w:rsidR="00F7696E" w:rsidRPr="00B47C52">
        <w:rPr>
          <w:rFonts w:ascii="Palatino Linotype" w:eastAsia="Calibri" w:hAnsi="Palatino Linotype" w:cs="Times New Roman"/>
          <w:sz w:val="24"/>
          <w:szCs w:val="24"/>
        </w:rPr>
        <w:t>London</w:t>
      </w:r>
      <w:r w:rsidR="004662D8" w:rsidRPr="00B47C52">
        <w:rPr>
          <w:rFonts w:ascii="Palatino Linotype" w:eastAsia="Calibri" w:hAnsi="Palatino Linotype" w:cs="Times New Roman"/>
          <w:sz w:val="24"/>
          <w:szCs w:val="24"/>
        </w:rPr>
        <w:t>. I</w:t>
      </w:r>
      <w:r w:rsidR="00F7696E" w:rsidRPr="00B47C52">
        <w:rPr>
          <w:rFonts w:ascii="Palatino Linotype" w:eastAsia="Calibri" w:hAnsi="Palatino Linotype" w:cs="Times New Roman"/>
          <w:sz w:val="24"/>
          <w:szCs w:val="24"/>
        </w:rPr>
        <w:t>n addition to dispensing</w:t>
      </w:r>
      <w:r w:rsidR="00130963" w:rsidRPr="00B47C52">
        <w:rPr>
          <w:rFonts w:ascii="Palatino Linotype" w:eastAsia="Calibri" w:hAnsi="Palatino Linotype" w:cs="Times New Roman"/>
          <w:sz w:val="24"/>
          <w:szCs w:val="24"/>
        </w:rPr>
        <w:t xml:space="preserve"> legal assistance to more than 500</w:t>
      </w:r>
      <w:r w:rsidR="00F7696E" w:rsidRPr="00B47C52">
        <w:rPr>
          <w:rFonts w:ascii="Palatino Linotype" w:eastAsia="Calibri" w:hAnsi="Palatino Linotype" w:cs="Times New Roman"/>
          <w:sz w:val="24"/>
          <w:szCs w:val="24"/>
        </w:rPr>
        <w:t xml:space="preserve"> </w:t>
      </w:r>
      <w:proofErr w:type="spellStart"/>
      <w:r w:rsidR="00F7696E" w:rsidRPr="00B47C52">
        <w:rPr>
          <w:rFonts w:ascii="Palatino Linotype" w:eastAsia="Calibri" w:hAnsi="Palatino Linotype" w:cs="Times New Roman"/>
          <w:sz w:val="24"/>
          <w:szCs w:val="24"/>
        </w:rPr>
        <w:t>startups</w:t>
      </w:r>
      <w:proofErr w:type="spellEnd"/>
      <w:r w:rsidR="00F7696E" w:rsidRPr="00B47C52">
        <w:rPr>
          <w:rFonts w:ascii="Palatino Linotype" w:eastAsia="Calibri" w:hAnsi="Palatino Linotype" w:cs="Times New Roman"/>
          <w:sz w:val="24"/>
          <w:szCs w:val="24"/>
        </w:rPr>
        <w:t xml:space="preserve"> since its inception in 2012, </w:t>
      </w:r>
      <w:r w:rsidR="004662D8" w:rsidRPr="00B47C52">
        <w:rPr>
          <w:rFonts w:ascii="Palatino Linotype" w:eastAsia="Calibri" w:hAnsi="Palatino Linotype" w:cs="Times New Roman"/>
          <w:sz w:val="24"/>
          <w:szCs w:val="24"/>
        </w:rPr>
        <w:t xml:space="preserve">the clinic </w:t>
      </w:r>
      <w:r w:rsidR="00F7696E" w:rsidRPr="00B47C52">
        <w:rPr>
          <w:rFonts w:ascii="Palatino Linotype" w:eastAsia="Calibri" w:hAnsi="Palatino Linotype" w:cs="Times New Roman"/>
          <w:sz w:val="24"/>
          <w:szCs w:val="24"/>
        </w:rPr>
        <w:t xml:space="preserve">also administered a client survey resulting in a significant quantity of data on the profile of the </w:t>
      </w:r>
      <w:proofErr w:type="spellStart"/>
      <w:r w:rsidR="00F7696E" w:rsidRPr="00B47C52">
        <w:rPr>
          <w:rFonts w:ascii="Palatino Linotype" w:eastAsia="Calibri" w:hAnsi="Palatino Linotype" w:cs="Times New Roman"/>
          <w:sz w:val="24"/>
          <w:szCs w:val="24"/>
        </w:rPr>
        <w:t>st</w:t>
      </w:r>
      <w:r w:rsidR="001D67BF" w:rsidRPr="00B47C52">
        <w:rPr>
          <w:rFonts w:ascii="Palatino Linotype" w:eastAsia="Calibri" w:hAnsi="Palatino Linotype" w:cs="Times New Roman"/>
          <w:sz w:val="24"/>
          <w:szCs w:val="24"/>
        </w:rPr>
        <w:t>artups</w:t>
      </w:r>
      <w:proofErr w:type="spellEnd"/>
      <w:r w:rsidR="001D67BF" w:rsidRPr="00B47C52">
        <w:rPr>
          <w:rFonts w:ascii="Palatino Linotype" w:eastAsia="Calibri" w:hAnsi="Palatino Linotype" w:cs="Times New Roman"/>
          <w:sz w:val="24"/>
          <w:szCs w:val="24"/>
        </w:rPr>
        <w:t xml:space="preserve"> </w:t>
      </w:r>
      <w:r w:rsidR="00986D6D" w:rsidRPr="00B47C52">
        <w:rPr>
          <w:rFonts w:ascii="Palatino Linotype" w:eastAsia="Calibri" w:hAnsi="Palatino Linotype" w:cs="Times New Roman"/>
          <w:sz w:val="24"/>
          <w:szCs w:val="24"/>
        </w:rPr>
        <w:t xml:space="preserve">themselves and on </w:t>
      </w:r>
      <w:r w:rsidR="00F7696E" w:rsidRPr="00B47C52">
        <w:rPr>
          <w:rFonts w:ascii="Palatino Linotype" w:eastAsia="Calibri" w:hAnsi="Palatino Linotype" w:cs="Times New Roman"/>
          <w:sz w:val="24"/>
          <w:szCs w:val="24"/>
        </w:rPr>
        <w:t>the nature</w:t>
      </w:r>
      <w:r w:rsidR="001D67BF" w:rsidRPr="00B47C52">
        <w:rPr>
          <w:rFonts w:ascii="Palatino Linotype" w:eastAsia="Calibri" w:hAnsi="Palatino Linotype" w:cs="Times New Roman"/>
          <w:sz w:val="24"/>
          <w:szCs w:val="24"/>
        </w:rPr>
        <w:t xml:space="preserve"> of the legal issues for which they sought advice</w:t>
      </w:r>
      <w:r w:rsidR="00F7696E" w:rsidRPr="00B47C52">
        <w:rPr>
          <w:rFonts w:ascii="Palatino Linotype" w:eastAsia="Calibri" w:hAnsi="Palatino Linotype" w:cs="Times New Roman"/>
          <w:sz w:val="24"/>
          <w:szCs w:val="24"/>
        </w:rPr>
        <w:t xml:space="preserve">. </w:t>
      </w:r>
      <w:r w:rsidRPr="00B47C52">
        <w:rPr>
          <w:rFonts w:ascii="Palatino Linotype" w:eastAsia="Calibri" w:hAnsi="Palatino Linotype" w:cs="Times New Roman"/>
          <w:sz w:val="24"/>
          <w:szCs w:val="24"/>
        </w:rPr>
        <w:t>During this time the clinic also adapted its model of delivery from its original law-firm style format to a more flexible and informal one, an approach which has met with positive responses from users and ensured its longevity as an extra-curricular activity.</w:t>
      </w:r>
    </w:p>
    <w:p w14:paraId="38936BE9" w14:textId="77777777" w:rsidR="00F7696E" w:rsidRPr="00B47C52" w:rsidRDefault="00F7696E" w:rsidP="006A0548">
      <w:pPr>
        <w:spacing w:after="0" w:line="480" w:lineRule="auto"/>
        <w:jc w:val="both"/>
        <w:rPr>
          <w:rFonts w:ascii="Palatino Linotype" w:eastAsia="Calibri" w:hAnsi="Palatino Linotype" w:cs="Times New Roman"/>
          <w:sz w:val="24"/>
          <w:szCs w:val="24"/>
        </w:rPr>
      </w:pPr>
    </w:p>
    <w:p w14:paraId="0A9FA8BB" w14:textId="77777777" w:rsidR="00D050F3" w:rsidRPr="00B47C52" w:rsidRDefault="00213234" w:rsidP="006A0548">
      <w:pPr>
        <w:spacing w:after="0" w:line="480" w:lineRule="auto"/>
        <w:jc w:val="both"/>
        <w:rPr>
          <w:rFonts w:ascii="Palatino Linotype" w:eastAsia="Calibri" w:hAnsi="Palatino Linotype" w:cs="Times New Roman"/>
          <w:smallCaps/>
          <w:sz w:val="24"/>
          <w:szCs w:val="24"/>
        </w:rPr>
      </w:pPr>
      <w:r w:rsidRPr="00B47C52">
        <w:rPr>
          <w:rFonts w:ascii="Palatino Linotype" w:eastAsia="Calibri" w:hAnsi="Palatino Linotype" w:cs="Times New Roman"/>
          <w:smallCaps/>
          <w:sz w:val="24"/>
          <w:szCs w:val="24"/>
        </w:rPr>
        <w:t xml:space="preserve">II. </w:t>
      </w:r>
      <w:r w:rsidR="00D050F3" w:rsidRPr="00B47C52">
        <w:rPr>
          <w:rFonts w:ascii="Palatino Linotype" w:eastAsia="Calibri" w:hAnsi="Palatino Linotype" w:cs="Times New Roman"/>
          <w:smallCaps/>
          <w:sz w:val="24"/>
          <w:szCs w:val="24"/>
        </w:rPr>
        <w:t>Overview of the Start-Ed clinical education project</w:t>
      </w:r>
    </w:p>
    <w:p w14:paraId="15A36995" w14:textId="238BB6CF" w:rsidR="001B6355" w:rsidRPr="00B47C52" w:rsidRDefault="00F04274"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As a legal clinic</w:t>
      </w:r>
      <w:r w:rsidR="002219FC" w:rsidRPr="00B47C52">
        <w:rPr>
          <w:rFonts w:ascii="Palatino Linotype" w:eastAsia="Calibri" w:hAnsi="Palatino Linotype" w:cs="Times New Roman"/>
          <w:sz w:val="24"/>
          <w:szCs w:val="24"/>
        </w:rPr>
        <w:t>,</w:t>
      </w:r>
      <w:r w:rsidR="00D42D08" w:rsidRPr="00B47C52">
        <w:rPr>
          <w:rFonts w:ascii="Palatino Linotype" w:eastAsia="Calibri" w:hAnsi="Palatino Linotype" w:cs="Times New Roman"/>
          <w:sz w:val="24"/>
          <w:szCs w:val="24"/>
        </w:rPr>
        <w:t xml:space="preserve"> Start-Ed was created in response to </w:t>
      </w:r>
      <w:r w:rsidR="0044686C" w:rsidRPr="00B47C52">
        <w:rPr>
          <w:rFonts w:ascii="Palatino Linotype" w:eastAsia="Calibri" w:hAnsi="Palatino Linotype" w:cs="Times New Roman"/>
          <w:sz w:val="24"/>
          <w:szCs w:val="24"/>
        </w:rPr>
        <w:t xml:space="preserve">the </w:t>
      </w:r>
      <w:r w:rsidRPr="00B47C52">
        <w:rPr>
          <w:rFonts w:ascii="Palatino Linotype" w:eastAsia="Calibri" w:hAnsi="Palatino Linotype" w:cs="Times New Roman"/>
          <w:sz w:val="24"/>
          <w:szCs w:val="24"/>
        </w:rPr>
        <w:t xml:space="preserve">demand </w:t>
      </w:r>
      <w:r w:rsidR="0044686C" w:rsidRPr="00B47C52">
        <w:rPr>
          <w:rFonts w:ascii="Palatino Linotype" w:eastAsia="Calibri" w:hAnsi="Palatino Linotype" w:cs="Times New Roman"/>
          <w:sz w:val="24"/>
          <w:szCs w:val="24"/>
        </w:rPr>
        <w:t>among</w:t>
      </w:r>
      <w:r w:rsidRPr="00B47C52">
        <w:rPr>
          <w:rFonts w:ascii="Palatino Linotype" w:eastAsia="Calibri" w:hAnsi="Palatino Linotype" w:cs="Times New Roman"/>
          <w:sz w:val="24"/>
          <w:szCs w:val="24"/>
        </w:rPr>
        <w:t>st</w:t>
      </w:r>
      <w:r w:rsidR="0044686C" w:rsidRPr="00B47C52">
        <w:rPr>
          <w:rFonts w:ascii="Palatino Linotype" w:eastAsia="Calibri" w:hAnsi="Palatino Linotype" w:cs="Times New Roman"/>
          <w:sz w:val="24"/>
          <w:szCs w:val="24"/>
        </w:rPr>
        <w:t xml:space="preserve"> law firms as employers for </w:t>
      </w:r>
      <w:r w:rsidR="00D42D08" w:rsidRPr="00B47C52">
        <w:rPr>
          <w:rFonts w:ascii="Palatino Linotype" w:eastAsia="Calibri" w:hAnsi="Palatino Linotype" w:cs="Times New Roman"/>
          <w:sz w:val="24"/>
          <w:szCs w:val="24"/>
        </w:rPr>
        <w:t>their trainees</w:t>
      </w:r>
      <w:r w:rsidRPr="00B47C52">
        <w:rPr>
          <w:rFonts w:ascii="Palatino Linotype" w:eastAsia="Calibri" w:hAnsi="Palatino Linotype" w:cs="Times New Roman"/>
          <w:sz w:val="24"/>
          <w:szCs w:val="24"/>
        </w:rPr>
        <w:t xml:space="preserve"> to demonstrate well-developed </w:t>
      </w:r>
      <w:r w:rsidR="00797A44" w:rsidRPr="00B47C52">
        <w:rPr>
          <w:rFonts w:ascii="Palatino Linotype" w:eastAsia="Calibri" w:hAnsi="Palatino Linotype" w:cs="Times New Roman"/>
          <w:sz w:val="24"/>
          <w:szCs w:val="24"/>
        </w:rPr>
        <w:t xml:space="preserve">“commercial awareness” </w:t>
      </w:r>
      <w:r w:rsidR="002219FC" w:rsidRPr="00B47C52">
        <w:rPr>
          <w:rFonts w:ascii="Palatino Linotype" w:eastAsia="Calibri" w:hAnsi="Palatino Linotype" w:cs="Times New Roman"/>
          <w:sz w:val="24"/>
          <w:szCs w:val="24"/>
        </w:rPr>
        <w:t>combined with</w:t>
      </w:r>
      <w:r w:rsidR="00E00AD3" w:rsidRPr="00B47C52">
        <w:rPr>
          <w:rFonts w:ascii="Palatino Linotype" w:eastAsia="Calibri" w:hAnsi="Palatino Linotype" w:cs="Times New Roman"/>
          <w:sz w:val="24"/>
          <w:szCs w:val="24"/>
        </w:rPr>
        <w:t xml:space="preserve"> the lack of entrepreneurial education</w:t>
      </w:r>
      <w:r w:rsidR="00E00AD3" w:rsidRPr="00B47C52">
        <w:rPr>
          <w:rStyle w:val="FootnoteReference"/>
          <w:rFonts w:ascii="Palatino Linotype" w:eastAsia="Calibri" w:hAnsi="Palatino Linotype" w:cs="Times New Roman"/>
          <w:sz w:val="24"/>
          <w:szCs w:val="24"/>
        </w:rPr>
        <w:footnoteReference w:id="11"/>
      </w:r>
      <w:r w:rsidR="00964AB2" w:rsidRPr="00B47C52">
        <w:rPr>
          <w:rFonts w:ascii="Palatino Linotype" w:eastAsia="Calibri" w:hAnsi="Palatino Linotype" w:cs="Times New Roman"/>
          <w:sz w:val="24"/>
          <w:szCs w:val="24"/>
        </w:rPr>
        <w:t xml:space="preserve"> within The City Law School of City</w:t>
      </w:r>
      <w:r w:rsidR="00986D6D" w:rsidRPr="00B47C52">
        <w:rPr>
          <w:rFonts w:ascii="Palatino Linotype" w:eastAsia="Calibri" w:hAnsi="Palatino Linotype" w:cs="Times New Roman"/>
          <w:sz w:val="24"/>
          <w:szCs w:val="24"/>
        </w:rPr>
        <w:t>,</w:t>
      </w:r>
      <w:r w:rsidR="00964AB2" w:rsidRPr="00B47C52">
        <w:rPr>
          <w:rFonts w:ascii="Palatino Linotype" w:eastAsia="Calibri" w:hAnsi="Palatino Linotype" w:cs="Times New Roman"/>
          <w:sz w:val="24"/>
          <w:szCs w:val="24"/>
        </w:rPr>
        <w:t xml:space="preserve"> University </w:t>
      </w:r>
      <w:r w:rsidR="00986D6D" w:rsidRPr="00B47C52">
        <w:rPr>
          <w:rFonts w:ascii="Palatino Linotype" w:eastAsia="Calibri" w:hAnsi="Palatino Linotype" w:cs="Times New Roman"/>
          <w:sz w:val="24"/>
          <w:szCs w:val="24"/>
        </w:rPr>
        <w:t xml:space="preserve">of </w:t>
      </w:r>
      <w:r w:rsidR="00964AB2" w:rsidRPr="00B47C52">
        <w:rPr>
          <w:rFonts w:ascii="Palatino Linotype" w:eastAsia="Calibri" w:hAnsi="Palatino Linotype" w:cs="Times New Roman"/>
          <w:sz w:val="24"/>
          <w:szCs w:val="24"/>
        </w:rPr>
        <w:t xml:space="preserve">London’s </w:t>
      </w:r>
      <w:r w:rsidR="001D67BF" w:rsidRPr="00B47C52">
        <w:rPr>
          <w:rFonts w:ascii="Palatino Linotype" w:eastAsia="Calibri" w:hAnsi="Palatino Linotype" w:cs="Times New Roman"/>
          <w:sz w:val="24"/>
          <w:szCs w:val="24"/>
        </w:rPr>
        <w:t>standard curriculum</w:t>
      </w:r>
      <w:r w:rsidR="00D42D08" w:rsidRPr="00B47C52">
        <w:rPr>
          <w:rFonts w:ascii="Palatino Linotype" w:eastAsia="Calibri" w:hAnsi="Palatino Linotype" w:cs="Times New Roman"/>
          <w:sz w:val="24"/>
          <w:szCs w:val="24"/>
        </w:rPr>
        <w:t xml:space="preserve">, including its pro bono initiatives. </w:t>
      </w:r>
      <w:r w:rsidRPr="00B47C52">
        <w:rPr>
          <w:rFonts w:ascii="Palatino Linotype" w:eastAsia="Calibri" w:hAnsi="Palatino Linotype" w:cs="Times New Roman"/>
          <w:sz w:val="24"/>
          <w:szCs w:val="24"/>
        </w:rPr>
        <w:t>Recognising</w:t>
      </w:r>
      <w:r w:rsidR="00D42D08" w:rsidRPr="00B47C52">
        <w:rPr>
          <w:rFonts w:ascii="Palatino Linotype" w:eastAsia="Calibri" w:hAnsi="Palatino Linotype" w:cs="Times New Roman"/>
          <w:sz w:val="24"/>
          <w:szCs w:val="24"/>
        </w:rPr>
        <w:t xml:space="preserve"> the barriers</w:t>
      </w:r>
      <w:r w:rsidR="00797A44" w:rsidRPr="00B47C52">
        <w:rPr>
          <w:rFonts w:ascii="Palatino Linotype" w:eastAsia="Calibri" w:hAnsi="Palatino Linotype" w:cs="Times New Roman"/>
          <w:sz w:val="24"/>
          <w:szCs w:val="24"/>
        </w:rPr>
        <w:t xml:space="preserve"> faced by students from low income </w:t>
      </w:r>
      <w:r w:rsidR="0044686C" w:rsidRPr="00B47C52">
        <w:rPr>
          <w:rFonts w:ascii="Palatino Linotype" w:eastAsia="Calibri" w:hAnsi="Palatino Linotype" w:cs="Times New Roman"/>
          <w:sz w:val="24"/>
          <w:szCs w:val="24"/>
        </w:rPr>
        <w:t xml:space="preserve">backgrounds </w:t>
      </w:r>
      <w:r w:rsidRPr="00B47C52">
        <w:rPr>
          <w:rFonts w:ascii="Palatino Linotype" w:eastAsia="Calibri" w:hAnsi="Palatino Linotype" w:cs="Times New Roman"/>
          <w:sz w:val="24"/>
          <w:szCs w:val="24"/>
        </w:rPr>
        <w:t xml:space="preserve">in </w:t>
      </w:r>
      <w:r w:rsidR="0044686C" w:rsidRPr="00B47C52">
        <w:rPr>
          <w:rFonts w:ascii="Palatino Linotype" w:eastAsia="Calibri" w:hAnsi="Palatino Linotype" w:cs="Times New Roman"/>
          <w:sz w:val="24"/>
          <w:szCs w:val="24"/>
        </w:rPr>
        <w:t>gai</w:t>
      </w:r>
      <w:r w:rsidR="00D42D08" w:rsidRPr="00B47C52">
        <w:rPr>
          <w:rFonts w:ascii="Palatino Linotype" w:eastAsia="Calibri" w:hAnsi="Palatino Linotype" w:cs="Times New Roman"/>
          <w:sz w:val="24"/>
          <w:szCs w:val="24"/>
        </w:rPr>
        <w:t xml:space="preserve">ning commercial experience which is </w:t>
      </w:r>
      <w:r w:rsidR="00964AB2" w:rsidRPr="00B47C52">
        <w:rPr>
          <w:rFonts w:ascii="Palatino Linotype" w:eastAsia="Calibri" w:hAnsi="Palatino Linotype" w:cs="Times New Roman"/>
          <w:sz w:val="24"/>
          <w:szCs w:val="24"/>
        </w:rPr>
        <w:t>sought by legal employers</w:t>
      </w:r>
      <w:r w:rsidR="0044686C" w:rsidRPr="00B47C52">
        <w:rPr>
          <w:rFonts w:ascii="Palatino Linotype" w:eastAsia="Calibri" w:hAnsi="Palatino Linotype" w:cs="Times New Roman"/>
          <w:sz w:val="24"/>
          <w:szCs w:val="24"/>
        </w:rPr>
        <w:t xml:space="preserve">, </w:t>
      </w:r>
      <w:r w:rsidR="00F7696E" w:rsidRPr="00B47C52">
        <w:rPr>
          <w:rFonts w:ascii="Palatino Linotype" w:eastAsia="Calibri" w:hAnsi="Palatino Linotype" w:cs="Times New Roman"/>
          <w:sz w:val="24"/>
          <w:szCs w:val="24"/>
        </w:rPr>
        <w:t>as well as the dearth of affordable legal advice availabl</w:t>
      </w:r>
      <w:r w:rsidR="001D67BF" w:rsidRPr="00B47C52">
        <w:rPr>
          <w:rFonts w:ascii="Palatino Linotype" w:eastAsia="Calibri" w:hAnsi="Palatino Linotype" w:cs="Times New Roman"/>
          <w:sz w:val="24"/>
          <w:szCs w:val="24"/>
        </w:rPr>
        <w:t xml:space="preserve">e to </w:t>
      </w:r>
      <w:proofErr w:type="spellStart"/>
      <w:r w:rsidR="001D67BF" w:rsidRPr="00B47C52">
        <w:rPr>
          <w:rFonts w:ascii="Palatino Linotype" w:eastAsia="Calibri" w:hAnsi="Palatino Linotype" w:cs="Times New Roman"/>
          <w:sz w:val="24"/>
          <w:szCs w:val="24"/>
        </w:rPr>
        <w:t>startups</w:t>
      </w:r>
      <w:proofErr w:type="spellEnd"/>
      <w:r w:rsidR="001D67BF" w:rsidRPr="00B47C52">
        <w:rPr>
          <w:rFonts w:ascii="Palatino Linotype" w:eastAsia="Calibri" w:hAnsi="Palatino Linotype" w:cs="Times New Roman"/>
          <w:sz w:val="24"/>
          <w:szCs w:val="24"/>
        </w:rPr>
        <w:t xml:space="preserve"> alluded to above, </w:t>
      </w:r>
      <w:r w:rsidR="0044686C" w:rsidRPr="00B47C52">
        <w:rPr>
          <w:rFonts w:ascii="Palatino Linotype" w:eastAsia="Calibri" w:hAnsi="Palatino Linotype" w:cs="Times New Roman"/>
          <w:sz w:val="24"/>
          <w:szCs w:val="24"/>
        </w:rPr>
        <w:t>we created</w:t>
      </w:r>
      <w:r w:rsidR="00F7696E" w:rsidRPr="00B47C52">
        <w:rPr>
          <w:rFonts w:ascii="Palatino Linotype" w:eastAsia="Calibri" w:hAnsi="Palatino Linotype" w:cs="Times New Roman"/>
          <w:sz w:val="24"/>
          <w:szCs w:val="24"/>
        </w:rPr>
        <w:t xml:space="preserve"> Start-Ed</w:t>
      </w:r>
      <w:r w:rsidR="00D42D08" w:rsidRPr="00B47C52">
        <w:rPr>
          <w:rFonts w:ascii="Palatino Linotype" w:eastAsia="Calibri" w:hAnsi="Palatino Linotype" w:cs="Times New Roman"/>
          <w:sz w:val="24"/>
          <w:szCs w:val="24"/>
        </w:rPr>
        <w:t xml:space="preserve"> in January 2012. It is</w:t>
      </w:r>
      <w:r w:rsidR="00F7696E" w:rsidRPr="00B47C52">
        <w:rPr>
          <w:rFonts w:ascii="Palatino Linotype" w:eastAsia="Calibri" w:hAnsi="Palatino Linotype" w:cs="Times New Roman"/>
          <w:sz w:val="24"/>
          <w:szCs w:val="24"/>
        </w:rPr>
        <w:t xml:space="preserve"> the law school’s</w:t>
      </w:r>
      <w:r w:rsidR="0044686C" w:rsidRPr="00B47C52">
        <w:rPr>
          <w:rFonts w:ascii="Palatino Linotype" w:eastAsia="Calibri" w:hAnsi="Palatino Linotype" w:cs="Times New Roman"/>
          <w:sz w:val="24"/>
          <w:szCs w:val="24"/>
        </w:rPr>
        <w:t xml:space="preserve"> first </w:t>
      </w:r>
      <w:r w:rsidR="00D42D08" w:rsidRPr="00B47C52">
        <w:rPr>
          <w:rFonts w:ascii="Palatino Linotype" w:eastAsia="Calibri" w:hAnsi="Palatino Linotype" w:cs="Times New Roman"/>
          <w:sz w:val="24"/>
          <w:szCs w:val="24"/>
        </w:rPr>
        <w:t xml:space="preserve">and only </w:t>
      </w:r>
      <w:r w:rsidR="0044686C" w:rsidRPr="00B47C52">
        <w:rPr>
          <w:rFonts w:ascii="Palatino Linotype" w:eastAsia="Calibri" w:hAnsi="Palatino Linotype" w:cs="Times New Roman"/>
          <w:sz w:val="24"/>
          <w:szCs w:val="24"/>
        </w:rPr>
        <w:t>commerci</w:t>
      </w:r>
      <w:r w:rsidR="00D42D08" w:rsidRPr="00B47C52">
        <w:rPr>
          <w:rFonts w:ascii="Palatino Linotype" w:eastAsia="Calibri" w:hAnsi="Palatino Linotype" w:cs="Times New Roman"/>
          <w:sz w:val="24"/>
          <w:szCs w:val="24"/>
        </w:rPr>
        <w:t>ally focused pro bono law clinic.  I</w:t>
      </w:r>
      <w:r w:rsidR="0029652B" w:rsidRPr="00B47C52">
        <w:rPr>
          <w:rFonts w:ascii="Palatino Linotype" w:eastAsia="Calibri" w:hAnsi="Palatino Linotype" w:cs="Times New Roman"/>
          <w:sz w:val="24"/>
          <w:szCs w:val="24"/>
        </w:rPr>
        <w:t>nitially sponsored by an employability grant from the UK Higher Education Academy</w:t>
      </w:r>
      <w:r w:rsidR="00D42D08" w:rsidRPr="00B47C52">
        <w:rPr>
          <w:rFonts w:ascii="Palatino Linotype" w:eastAsia="Calibri" w:hAnsi="Palatino Linotype" w:cs="Times New Roman"/>
          <w:sz w:val="24"/>
          <w:szCs w:val="24"/>
        </w:rPr>
        <w:t>, the clinic subsequently received</w:t>
      </w:r>
      <w:r w:rsidR="0029652B" w:rsidRPr="00B47C52">
        <w:rPr>
          <w:rFonts w:ascii="Palatino Linotype" w:eastAsia="Calibri" w:hAnsi="Palatino Linotype" w:cs="Times New Roman"/>
          <w:sz w:val="24"/>
          <w:szCs w:val="24"/>
        </w:rPr>
        <w:t xml:space="preserve"> grants from the UK </w:t>
      </w:r>
      <w:r w:rsidR="002219FC" w:rsidRPr="00B47C52">
        <w:rPr>
          <w:rFonts w:ascii="Palatino Linotype" w:eastAsia="Calibri" w:hAnsi="Palatino Linotype" w:cs="Times New Roman"/>
          <w:sz w:val="24"/>
          <w:szCs w:val="24"/>
        </w:rPr>
        <w:t xml:space="preserve">government’s </w:t>
      </w:r>
      <w:r w:rsidR="0029652B" w:rsidRPr="00B47C52">
        <w:rPr>
          <w:rFonts w:ascii="Palatino Linotype" w:eastAsia="Calibri" w:hAnsi="Palatino Linotype" w:cs="Times New Roman"/>
          <w:sz w:val="24"/>
          <w:szCs w:val="24"/>
        </w:rPr>
        <w:t>Intellectual Property Office and the UK Legal Education Foundation.</w:t>
      </w:r>
      <w:r w:rsidR="00D42D08" w:rsidRPr="00B47C52">
        <w:rPr>
          <w:rFonts w:ascii="Palatino Linotype" w:eastAsia="Calibri" w:hAnsi="Palatino Linotype" w:cs="Times New Roman"/>
          <w:sz w:val="24"/>
          <w:szCs w:val="24"/>
        </w:rPr>
        <w:t xml:space="preserve"> Although</w:t>
      </w:r>
      <w:r w:rsidR="00883F5A" w:rsidRPr="00B47C52">
        <w:rPr>
          <w:rFonts w:ascii="Palatino Linotype" w:eastAsia="Calibri" w:hAnsi="Palatino Linotype" w:cs="Times New Roman"/>
          <w:sz w:val="24"/>
          <w:szCs w:val="24"/>
        </w:rPr>
        <w:t xml:space="preserve"> there are a now a number of pro bono law clinics which offer legal assistance to </w:t>
      </w:r>
      <w:proofErr w:type="spellStart"/>
      <w:r w:rsidR="00883F5A" w:rsidRPr="00B47C52">
        <w:rPr>
          <w:rFonts w:ascii="Palatino Linotype" w:eastAsia="Calibri" w:hAnsi="Palatino Linotype" w:cs="Times New Roman"/>
          <w:sz w:val="24"/>
          <w:szCs w:val="24"/>
        </w:rPr>
        <w:t>startups</w:t>
      </w:r>
      <w:proofErr w:type="spellEnd"/>
      <w:r w:rsidR="00D42D08" w:rsidRPr="00B47C52">
        <w:rPr>
          <w:rFonts w:ascii="Palatino Linotype" w:eastAsia="Calibri" w:hAnsi="Palatino Linotype" w:cs="Times New Roman"/>
          <w:sz w:val="24"/>
          <w:szCs w:val="24"/>
        </w:rPr>
        <w:t xml:space="preserve"> and small businesses</w:t>
      </w:r>
      <w:r w:rsidR="00883F5A" w:rsidRPr="00B47C52">
        <w:rPr>
          <w:rFonts w:ascii="Palatino Linotype" w:eastAsia="Calibri" w:hAnsi="Palatino Linotype" w:cs="Times New Roman"/>
          <w:sz w:val="24"/>
          <w:szCs w:val="24"/>
        </w:rPr>
        <w:t xml:space="preserve"> in the UK, Start-Ed w</w:t>
      </w:r>
      <w:r w:rsidR="000951BB" w:rsidRPr="00B47C52">
        <w:rPr>
          <w:rFonts w:ascii="Palatino Linotype" w:eastAsia="Calibri" w:hAnsi="Palatino Linotype" w:cs="Times New Roman"/>
          <w:sz w:val="24"/>
          <w:szCs w:val="24"/>
        </w:rPr>
        <w:t xml:space="preserve">as the first clinic </w:t>
      </w:r>
      <w:r w:rsidR="00883F5A" w:rsidRPr="00B47C52">
        <w:rPr>
          <w:rFonts w:ascii="Palatino Linotype" w:eastAsia="Calibri" w:hAnsi="Palatino Linotype" w:cs="Times New Roman"/>
          <w:sz w:val="24"/>
          <w:szCs w:val="24"/>
        </w:rPr>
        <w:t xml:space="preserve">in the UK </w:t>
      </w:r>
      <w:r w:rsidR="000951BB" w:rsidRPr="00B47C52">
        <w:rPr>
          <w:rFonts w:ascii="Palatino Linotype" w:eastAsia="Calibri" w:hAnsi="Palatino Linotype" w:cs="Times New Roman"/>
          <w:sz w:val="24"/>
          <w:szCs w:val="24"/>
        </w:rPr>
        <w:t xml:space="preserve">devoted exclusively to </w:t>
      </w:r>
      <w:proofErr w:type="spellStart"/>
      <w:r w:rsidR="000951BB" w:rsidRPr="00B47C52">
        <w:rPr>
          <w:rFonts w:ascii="Palatino Linotype" w:eastAsia="Calibri" w:hAnsi="Palatino Linotype" w:cs="Times New Roman"/>
          <w:sz w:val="24"/>
          <w:szCs w:val="24"/>
        </w:rPr>
        <w:t>startups</w:t>
      </w:r>
      <w:proofErr w:type="spellEnd"/>
      <w:r w:rsidR="000951BB" w:rsidRPr="00B47C52">
        <w:rPr>
          <w:rFonts w:ascii="Palatino Linotype" w:eastAsia="Calibri" w:hAnsi="Palatino Linotype" w:cs="Times New Roman"/>
          <w:sz w:val="24"/>
          <w:szCs w:val="24"/>
        </w:rPr>
        <w:t xml:space="preserve"> </w:t>
      </w:r>
      <w:r w:rsidR="00883F5A" w:rsidRPr="00B47C52">
        <w:rPr>
          <w:rFonts w:ascii="Palatino Linotype" w:eastAsia="Calibri" w:hAnsi="Palatino Linotype" w:cs="Times New Roman"/>
          <w:sz w:val="24"/>
          <w:szCs w:val="24"/>
        </w:rPr>
        <w:t xml:space="preserve">and remains the largest in terms of the number of clients that it has served. </w:t>
      </w:r>
      <w:r w:rsidR="00D42D08" w:rsidRPr="00B47C52">
        <w:rPr>
          <w:rFonts w:ascii="Palatino Linotype" w:eastAsia="Calibri" w:hAnsi="Palatino Linotype" w:cs="Times New Roman"/>
          <w:sz w:val="24"/>
          <w:szCs w:val="24"/>
        </w:rPr>
        <w:t>University p</w:t>
      </w:r>
      <w:r w:rsidR="002219FC" w:rsidRPr="00B47C52">
        <w:rPr>
          <w:rFonts w:ascii="Palatino Linotype" w:eastAsia="Calibri" w:hAnsi="Palatino Linotype" w:cs="Times New Roman"/>
          <w:sz w:val="24"/>
          <w:szCs w:val="24"/>
        </w:rPr>
        <w:t xml:space="preserve">ro </w:t>
      </w:r>
      <w:r w:rsidR="00883F5A" w:rsidRPr="00B47C52">
        <w:rPr>
          <w:rFonts w:ascii="Palatino Linotype" w:eastAsia="Calibri" w:hAnsi="Palatino Linotype" w:cs="Times New Roman"/>
          <w:sz w:val="24"/>
          <w:szCs w:val="24"/>
        </w:rPr>
        <w:t xml:space="preserve">bono clinics targeting </w:t>
      </w:r>
      <w:proofErr w:type="spellStart"/>
      <w:r w:rsidR="00883F5A" w:rsidRPr="00B47C52">
        <w:rPr>
          <w:rFonts w:ascii="Palatino Linotype" w:eastAsia="Calibri" w:hAnsi="Palatino Linotype" w:cs="Times New Roman"/>
          <w:sz w:val="24"/>
          <w:szCs w:val="24"/>
        </w:rPr>
        <w:t>startups</w:t>
      </w:r>
      <w:proofErr w:type="spellEnd"/>
      <w:r w:rsidR="00883F5A" w:rsidRPr="00B47C52">
        <w:rPr>
          <w:rFonts w:ascii="Palatino Linotype" w:eastAsia="Calibri" w:hAnsi="Palatino Linotype" w:cs="Times New Roman"/>
          <w:sz w:val="24"/>
          <w:szCs w:val="24"/>
        </w:rPr>
        <w:t xml:space="preserve"> have a somewhat more established pedigree in the US where law clinics have been embedded in the curricula of law schools for some time</w:t>
      </w:r>
      <w:r w:rsidR="002219FC" w:rsidRPr="00B47C52">
        <w:rPr>
          <w:rFonts w:ascii="Palatino Linotype" w:eastAsia="Calibri" w:hAnsi="Palatino Linotype" w:cs="Times New Roman"/>
          <w:sz w:val="24"/>
          <w:szCs w:val="24"/>
        </w:rPr>
        <w:t>.</w:t>
      </w:r>
      <w:r w:rsidR="00883F5A" w:rsidRPr="00B47C52">
        <w:rPr>
          <w:rStyle w:val="FootnoteReference"/>
          <w:rFonts w:ascii="Palatino Linotype" w:eastAsia="Calibri" w:hAnsi="Palatino Linotype" w:cs="Times New Roman"/>
          <w:sz w:val="24"/>
          <w:szCs w:val="24"/>
        </w:rPr>
        <w:footnoteReference w:id="12"/>
      </w:r>
      <w:r w:rsidR="00883F5A" w:rsidRPr="00B47C52">
        <w:rPr>
          <w:rFonts w:ascii="Palatino Linotype" w:eastAsia="Calibri" w:hAnsi="Palatino Linotype" w:cs="Times New Roman"/>
          <w:sz w:val="24"/>
          <w:szCs w:val="24"/>
        </w:rPr>
        <w:t xml:space="preserve"> </w:t>
      </w:r>
      <w:r w:rsidR="00516595" w:rsidRPr="00B47C52">
        <w:rPr>
          <w:rFonts w:ascii="Palatino Linotype" w:eastAsia="Calibri" w:hAnsi="Palatino Linotype" w:cs="Times New Roman"/>
          <w:sz w:val="24"/>
          <w:szCs w:val="24"/>
        </w:rPr>
        <w:t xml:space="preserve">The relative scarcity of pro bono law clinics for </w:t>
      </w:r>
      <w:proofErr w:type="spellStart"/>
      <w:r w:rsidR="00516595" w:rsidRPr="00B47C52">
        <w:rPr>
          <w:rFonts w:ascii="Palatino Linotype" w:eastAsia="Calibri" w:hAnsi="Palatino Linotype" w:cs="Times New Roman"/>
          <w:sz w:val="24"/>
          <w:szCs w:val="24"/>
        </w:rPr>
        <w:t>startups</w:t>
      </w:r>
      <w:proofErr w:type="spellEnd"/>
      <w:r w:rsidR="00516595" w:rsidRPr="00B47C52">
        <w:rPr>
          <w:rFonts w:ascii="Palatino Linotype" w:eastAsia="Calibri" w:hAnsi="Palatino Linotype" w:cs="Times New Roman"/>
          <w:sz w:val="24"/>
          <w:szCs w:val="24"/>
        </w:rPr>
        <w:t xml:space="preserve"> in the UK is </w:t>
      </w:r>
      <w:r w:rsidR="00D42D08" w:rsidRPr="00B47C52">
        <w:rPr>
          <w:rFonts w:ascii="Palatino Linotype" w:eastAsia="Calibri" w:hAnsi="Palatino Linotype" w:cs="Times New Roman"/>
          <w:sz w:val="24"/>
          <w:szCs w:val="24"/>
        </w:rPr>
        <w:t>remarkable</w:t>
      </w:r>
      <w:r w:rsidR="00516595" w:rsidRPr="00B47C52">
        <w:rPr>
          <w:rFonts w:ascii="Palatino Linotype" w:eastAsia="Calibri" w:hAnsi="Palatino Linotype" w:cs="Times New Roman"/>
          <w:sz w:val="24"/>
          <w:szCs w:val="24"/>
        </w:rPr>
        <w:t xml:space="preserve"> given the growth of technology incubators in the UK over the past ten years,</w:t>
      </w:r>
      <w:r w:rsidR="00516595" w:rsidRPr="00B47C52">
        <w:rPr>
          <w:rStyle w:val="FootnoteReference"/>
          <w:rFonts w:ascii="Palatino Linotype" w:eastAsia="Calibri" w:hAnsi="Palatino Linotype" w:cs="Times New Roman"/>
          <w:sz w:val="24"/>
          <w:szCs w:val="24"/>
        </w:rPr>
        <w:footnoteReference w:id="13"/>
      </w:r>
      <w:r w:rsidR="00516595" w:rsidRPr="00B47C52">
        <w:rPr>
          <w:rFonts w:ascii="Palatino Linotype" w:eastAsia="Calibri" w:hAnsi="Palatino Linotype" w:cs="Times New Roman"/>
          <w:sz w:val="24"/>
          <w:szCs w:val="24"/>
        </w:rPr>
        <w:t xml:space="preserve"> possibly disclosing a lack of dynamism</w:t>
      </w:r>
      <w:r w:rsidR="00D42D08" w:rsidRPr="00B47C52">
        <w:rPr>
          <w:rFonts w:ascii="Palatino Linotype" w:eastAsia="Calibri" w:hAnsi="Palatino Linotype" w:cs="Times New Roman"/>
          <w:sz w:val="24"/>
          <w:szCs w:val="24"/>
        </w:rPr>
        <w:t xml:space="preserve"> within British legal education or a diversion of teaching resources to more traditional clinical education projects, such as the Free Representation Unit.</w:t>
      </w:r>
    </w:p>
    <w:p w14:paraId="68AFB6B6" w14:textId="313A1E76" w:rsidR="00D42D08" w:rsidRPr="00B47C52" w:rsidRDefault="00D42D0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Start-Ed</w:t>
      </w:r>
      <w:r w:rsidR="001B6355" w:rsidRPr="00B47C52">
        <w:rPr>
          <w:rFonts w:ascii="Palatino Linotype" w:eastAsia="Calibri" w:hAnsi="Palatino Linotype" w:cs="Times New Roman"/>
          <w:sz w:val="24"/>
          <w:szCs w:val="24"/>
        </w:rPr>
        <w:t xml:space="preserve"> was cre</w:t>
      </w:r>
      <w:r w:rsidRPr="00B47C52">
        <w:rPr>
          <w:rFonts w:ascii="Palatino Linotype" w:eastAsia="Calibri" w:hAnsi="Palatino Linotype" w:cs="Times New Roman"/>
          <w:sz w:val="24"/>
          <w:szCs w:val="24"/>
        </w:rPr>
        <w:t>ated in part based on our view</w:t>
      </w:r>
      <w:r w:rsidR="001B6355" w:rsidRPr="00B47C52">
        <w:rPr>
          <w:rFonts w:ascii="Palatino Linotype" w:eastAsia="Calibri" w:hAnsi="Palatino Linotype" w:cs="Times New Roman"/>
          <w:sz w:val="24"/>
          <w:szCs w:val="24"/>
        </w:rPr>
        <w:t xml:space="preserve"> that basic legal advice is all that is required for many </w:t>
      </w:r>
      <w:proofErr w:type="spellStart"/>
      <w:r w:rsidR="00EB2A2D" w:rsidRPr="00B47C52">
        <w:rPr>
          <w:rFonts w:ascii="Palatino Linotype" w:eastAsia="Calibri" w:hAnsi="Palatino Linotype" w:cs="Times New Roman"/>
          <w:sz w:val="24"/>
          <w:szCs w:val="24"/>
        </w:rPr>
        <w:t>startups</w:t>
      </w:r>
      <w:proofErr w:type="spellEnd"/>
      <w:r w:rsidR="00EB2A2D" w:rsidRPr="00B47C52">
        <w:rPr>
          <w:rFonts w:ascii="Palatino Linotype" w:eastAsia="Calibri" w:hAnsi="Palatino Linotype" w:cs="Times New Roman"/>
          <w:sz w:val="24"/>
          <w:szCs w:val="24"/>
        </w:rPr>
        <w:t xml:space="preserve"> </w:t>
      </w:r>
      <w:r w:rsidR="001B6355" w:rsidRPr="00B47C52">
        <w:rPr>
          <w:rFonts w:ascii="Palatino Linotype" w:eastAsia="Calibri" w:hAnsi="Palatino Linotype" w:cs="Times New Roman"/>
          <w:sz w:val="24"/>
          <w:szCs w:val="24"/>
        </w:rPr>
        <w:t xml:space="preserve">to advance to the next stage </w:t>
      </w:r>
      <w:r w:rsidR="004656A2" w:rsidRPr="00B47C52">
        <w:rPr>
          <w:rFonts w:ascii="Palatino Linotype" w:eastAsia="Calibri" w:hAnsi="Palatino Linotype" w:cs="Times New Roman"/>
          <w:sz w:val="24"/>
          <w:szCs w:val="24"/>
        </w:rPr>
        <w:t xml:space="preserve">and progress into a position </w:t>
      </w:r>
      <w:r w:rsidR="001B6355" w:rsidRPr="00B47C52">
        <w:rPr>
          <w:rFonts w:ascii="Palatino Linotype" w:eastAsia="Calibri" w:hAnsi="Palatino Linotype" w:cs="Times New Roman"/>
          <w:sz w:val="24"/>
          <w:szCs w:val="24"/>
        </w:rPr>
        <w:t>to seek funding from venture capitalists.  We theorized that such routine assistance can be readily dispensed by legally trained individuals such as students supervised by lawyers at relatively</w:t>
      </w:r>
      <w:r w:rsidRPr="00B47C52">
        <w:rPr>
          <w:rFonts w:ascii="Palatino Linotype" w:eastAsia="Calibri" w:hAnsi="Palatino Linotype" w:cs="Times New Roman"/>
          <w:sz w:val="24"/>
          <w:szCs w:val="24"/>
        </w:rPr>
        <w:t xml:space="preserve"> low cost, precluding some of the barriers associated with clinic projects at law schools such as the need for expensive, specialized training for students and multiple visits from clients.</w:t>
      </w:r>
      <w:r w:rsidR="001B6355" w:rsidRPr="00B47C52">
        <w:rPr>
          <w:rFonts w:ascii="Palatino Linotype" w:eastAsia="Calibri" w:hAnsi="Palatino Linotype" w:cs="Times New Roman"/>
          <w:sz w:val="24"/>
          <w:szCs w:val="24"/>
        </w:rPr>
        <w:t xml:space="preserve"> </w:t>
      </w:r>
    </w:p>
    <w:p w14:paraId="39163B37" w14:textId="3C6033B1" w:rsidR="001B6355" w:rsidRPr="00B47C52" w:rsidRDefault="00D42D0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This is why, in addition to its societal function</w:t>
      </w:r>
      <w:r w:rsidR="00964AB2" w:rsidRPr="00B47C52">
        <w:rPr>
          <w:rFonts w:ascii="Palatino Linotype" w:eastAsia="Calibri" w:hAnsi="Palatino Linotype" w:cs="Times New Roman"/>
          <w:sz w:val="24"/>
          <w:szCs w:val="24"/>
        </w:rPr>
        <w:t xml:space="preserve"> to dispense free legal advice to the </w:t>
      </w:r>
      <w:proofErr w:type="spellStart"/>
      <w:r w:rsidR="00964AB2" w:rsidRPr="00B47C52">
        <w:rPr>
          <w:rFonts w:ascii="Palatino Linotype" w:eastAsia="Calibri" w:hAnsi="Palatino Linotype" w:cs="Times New Roman"/>
          <w:sz w:val="24"/>
          <w:szCs w:val="24"/>
        </w:rPr>
        <w:t>startup</w:t>
      </w:r>
      <w:proofErr w:type="spellEnd"/>
      <w:r w:rsidR="00964AB2" w:rsidRPr="00B47C52">
        <w:rPr>
          <w:rFonts w:ascii="Palatino Linotype" w:eastAsia="Calibri" w:hAnsi="Palatino Linotype" w:cs="Times New Roman"/>
          <w:sz w:val="24"/>
          <w:szCs w:val="24"/>
        </w:rPr>
        <w:t xml:space="preserve"> community, Start-Ed can also be seen as a sector-leading example of the remarkable effectiveness of experiential learning.</w:t>
      </w:r>
      <w:r w:rsidR="00964AB2" w:rsidRPr="00B47C52">
        <w:rPr>
          <w:rFonts w:ascii="Palatino Linotype" w:eastAsia="Calibri" w:hAnsi="Palatino Linotype" w:cs="Times New Roman"/>
          <w:sz w:val="24"/>
          <w:szCs w:val="24"/>
          <w:vertAlign w:val="superscript"/>
        </w:rPr>
        <w:footnoteReference w:id="14"/>
      </w:r>
      <w:r w:rsidR="00964AB2" w:rsidRPr="00B47C52">
        <w:rPr>
          <w:rFonts w:ascii="Palatino Linotype" w:eastAsia="Calibri" w:hAnsi="Palatino Linotype" w:cs="Times New Roman"/>
          <w:sz w:val="24"/>
          <w:szCs w:val="24"/>
        </w:rPr>
        <w:t xml:space="preserve"> </w:t>
      </w:r>
      <w:r w:rsidRPr="00B47C52">
        <w:rPr>
          <w:rFonts w:ascii="Palatino Linotype" w:eastAsia="Calibri" w:hAnsi="Palatino Linotype" w:cs="Times New Roman"/>
          <w:sz w:val="24"/>
          <w:szCs w:val="24"/>
        </w:rPr>
        <w:t xml:space="preserve">Most importantly it is an activity </w:t>
      </w:r>
      <w:r w:rsidR="00964AB2" w:rsidRPr="00B47C52">
        <w:rPr>
          <w:rFonts w:ascii="Palatino Linotype" w:eastAsia="Calibri" w:hAnsi="Palatino Linotype" w:cs="Times New Roman"/>
          <w:sz w:val="24"/>
          <w:szCs w:val="24"/>
        </w:rPr>
        <w:t>through which law students can gain exposure to real clients and participate in providing legal assistance under the supervision of qualified lawyers.</w:t>
      </w:r>
      <w:r w:rsidR="00DA4231" w:rsidRPr="00B47C52">
        <w:rPr>
          <w:rFonts w:ascii="Palatino Linotype" w:eastAsia="Calibri" w:hAnsi="Palatino Linotype" w:cs="Times New Roman"/>
          <w:sz w:val="24"/>
          <w:szCs w:val="24"/>
        </w:rPr>
        <w:t xml:space="preserve"> </w:t>
      </w:r>
      <w:r w:rsidR="00FB1092" w:rsidRPr="00B47C52">
        <w:rPr>
          <w:rFonts w:ascii="Palatino Linotype" w:eastAsia="Calibri" w:hAnsi="Palatino Linotype" w:cs="Times New Roman"/>
          <w:sz w:val="24"/>
          <w:szCs w:val="24"/>
        </w:rPr>
        <w:t xml:space="preserve">The clinic was designed to target London’s vibrant </w:t>
      </w:r>
      <w:proofErr w:type="spellStart"/>
      <w:r w:rsidR="00FB1092" w:rsidRPr="00B47C52">
        <w:rPr>
          <w:rFonts w:ascii="Palatino Linotype" w:eastAsia="Calibri" w:hAnsi="Palatino Linotype" w:cs="Times New Roman"/>
          <w:sz w:val="24"/>
          <w:szCs w:val="24"/>
        </w:rPr>
        <w:t>startup</w:t>
      </w:r>
      <w:proofErr w:type="spellEnd"/>
      <w:r w:rsidR="00FB1092" w:rsidRPr="00B47C52">
        <w:rPr>
          <w:rFonts w:ascii="Palatino Linotype" w:eastAsia="Calibri" w:hAnsi="Palatino Linotype" w:cs="Times New Roman"/>
          <w:sz w:val="24"/>
          <w:szCs w:val="24"/>
        </w:rPr>
        <w:t xml:space="preserve"> ecosystem, regularly identified in the press and </w:t>
      </w:r>
      <w:r w:rsidR="00EB2A2D" w:rsidRPr="00B47C52">
        <w:rPr>
          <w:rFonts w:ascii="Palatino Linotype" w:eastAsia="Calibri" w:hAnsi="Palatino Linotype" w:cs="Times New Roman"/>
          <w:sz w:val="24"/>
          <w:szCs w:val="24"/>
        </w:rPr>
        <w:t xml:space="preserve">by </w:t>
      </w:r>
      <w:r w:rsidR="00FB1092" w:rsidRPr="00B47C52">
        <w:rPr>
          <w:rFonts w:ascii="Palatino Linotype" w:eastAsia="Calibri" w:hAnsi="Palatino Linotype" w:cs="Times New Roman"/>
          <w:sz w:val="24"/>
          <w:szCs w:val="24"/>
        </w:rPr>
        <w:t>politicians as one of the key engines of the UK’s future economic growth.   City, University of London is exceptionally well placed to offer a pro bono service to this particular segment given its proximity to London’s Silicon Ro</w:t>
      </w:r>
      <w:r w:rsidR="00EB2A2D" w:rsidRPr="00B47C52">
        <w:rPr>
          <w:rFonts w:ascii="Palatino Linotype" w:eastAsia="Calibri" w:hAnsi="Palatino Linotype" w:cs="Times New Roman"/>
          <w:sz w:val="24"/>
          <w:szCs w:val="24"/>
        </w:rPr>
        <w:t>undabout, an area with a</w:t>
      </w:r>
      <w:r w:rsidR="00FB1092" w:rsidRPr="00B47C52">
        <w:rPr>
          <w:rFonts w:ascii="Palatino Linotype" w:eastAsia="Calibri" w:hAnsi="Palatino Linotype" w:cs="Times New Roman"/>
          <w:sz w:val="24"/>
          <w:szCs w:val="24"/>
        </w:rPr>
        <w:t xml:space="preserve"> high density of technology-oriented firms.</w:t>
      </w:r>
    </w:p>
    <w:p w14:paraId="16E0B231" w14:textId="4898DB3A" w:rsidR="0097189E" w:rsidRPr="00B47C52" w:rsidRDefault="0044686C"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The fo</w:t>
      </w:r>
      <w:r w:rsidR="0029652B" w:rsidRPr="00B47C52">
        <w:rPr>
          <w:rFonts w:ascii="Palatino Linotype" w:eastAsia="Calibri" w:hAnsi="Palatino Linotype" w:cs="Times New Roman"/>
          <w:sz w:val="24"/>
          <w:szCs w:val="24"/>
        </w:rPr>
        <w:t xml:space="preserve">rmat of the </w:t>
      </w:r>
      <w:r w:rsidR="00A215E8" w:rsidRPr="00B47C52">
        <w:rPr>
          <w:rFonts w:ascii="Palatino Linotype" w:eastAsia="Calibri" w:hAnsi="Palatino Linotype" w:cs="Times New Roman"/>
          <w:sz w:val="24"/>
          <w:szCs w:val="24"/>
        </w:rPr>
        <w:t xml:space="preserve">Start-Ed </w:t>
      </w:r>
      <w:r w:rsidR="00ED0E0F" w:rsidRPr="00B47C52">
        <w:rPr>
          <w:rFonts w:ascii="Palatino Linotype" w:eastAsia="Calibri" w:hAnsi="Palatino Linotype" w:cs="Times New Roman"/>
          <w:sz w:val="24"/>
          <w:szCs w:val="24"/>
        </w:rPr>
        <w:t xml:space="preserve">clinic </w:t>
      </w:r>
      <w:r w:rsidR="00FB1092" w:rsidRPr="00B47C52">
        <w:rPr>
          <w:rFonts w:ascii="Palatino Linotype" w:eastAsia="Calibri" w:hAnsi="Palatino Linotype" w:cs="Times New Roman"/>
          <w:sz w:val="24"/>
          <w:szCs w:val="24"/>
        </w:rPr>
        <w:t xml:space="preserve">was </w:t>
      </w:r>
      <w:r w:rsidR="000D7D0F" w:rsidRPr="00B47C52">
        <w:rPr>
          <w:rFonts w:ascii="Palatino Linotype" w:eastAsia="Calibri" w:hAnsi="Palatino Linotype" w:cs="Times New Roman"/>
          <w:sz w:val="24"/>
          <w:szCs w:val="24"/>
        </w:rPr>
        <w:t>(</w:t>
      </w:r>
      <w:r w:rsidR="00FB1092" w:rsidRPr="00B47C52">
        <w:rPr>
          <w:rFonts w:ascii="Palatino Linotype" w:eastAsia="Calibri" w:hAnsi="Palatino Linotype" w:cs="Times New Roman"/>
          <w:sz w:val="24"/>
          <w:szCs w:val="24"/>
        </w:rPr>
        <w:t xml:space="preserve">and </w:t>
      </w:r>
      <w:r w:rsidR="00ED0E0F" w:rsidRPr="00B47C52">
        <w:rPr>
          <w:rFonts w:ascii="Palatino Linotype" w:eastAsia="Calibri" w:hAnsi="Palatino Linotype" w:cs="Times New Roman"/>
          <w:sz w:val="24"/>
          <w:szCs w:val="24"/>
        </w:rPr>
        <w:t>is</w:t>
      </w:r>
      <w:r w:rsidR="000D7D0F" w:rsidRPr="00B47C52">
        <w:rPr>
          <w:rFonts w:ascii="Palatino Linotype" w:eastAsia="Calibri" w:hAnsi="Palatino Linotype" w:cs="Times New Roman"/>
          <w:sz w:val="24"/>
          <w:szCs w:val="24"/>
        </w:rPr>
        <w:t>)</w:t>
      </w:r>
      <w:r w:rsidR="00ED0E0F" w:rsidRPr="00B47C52">
        <w:rPr>
          <w:rFonts w:ascii="Palatino Linotype" w:eastAsia="Calibri" w:hAnsi="Palatino Linotype" w:cs="Times New Roman"/>
          <w:sz w:val="24"/>
          <w:szCs w:val="24"/>
        </w:rPr>
        <w:t xml:space="preserve"> as</w:t>
      </w:r>
      <w:r w:rsidRPr="00B47C52">
        <w:rPr>
          <w:rFonts w:ascii="Palatino Linotype" w:eastAsia="Calibri" w:hAnsi="Palatino Linotype" w:cs="Times New Roman"/>
          <w:sz w:val="24"/>
          <w:szCs w:val="24"/>
        </w:rPr>
        <w:t xml:space="preserve"> follows: </w:t>
      </w:r>
      <w:r w:rsidR="0029652B" w:rsidRPr="00B47C52">
        <w:rPr>
          <w:rFonts w:ascii="Palatino Linotype" w:eastAsia="Calibri" w:hAnsi="Palatino Linotype" w:cs="Times New Roman"/>
          <w:sz w:val="24"/>
          <w:szCs w:val="24"/>
        </w:rPr>
        <w:t>during weekly evening sessions</w:t>
      </w:r>
      <w:r w:rsidR="00FB1092" w:rsidRPr="00B47C52">
        <w:rPr>
          <w:rFonts w:ascii="Palatino Linotype" w:eastAsia="Calibri" w:hAnsi="Palatino Linotype" w:cs="Times New Roman"/>
          <w:sz w:val="24"/>
          <w:szCs w:val="24"/>
        </w:rPr>
        <w:t xml:space="preserve"> (Tuesdays)</w:t>
      </w:r>
      <w:r w:rsidR="0029652B" w:rsidRPr="00B47C52">
        <w:rPr>
          <w:rFonts w:ascii="Palatino Linotype" w:eastAsia="Calibri" w:hAnsi="Palatino Linotype" w:cs="Times New Roman"/>
          <w:sz w:val="24"/>
          <w:szCs w:val="24"/>
        </w:rPr>
        <w:t xml:space="preserve"> </w:t>
      </w:r>
      <w:r w:rsidR="00E92024" w:rsidRPr="00B47C52">
        <w:rPr>
          <w:rFonts w:ascii="Palatino Linotype" w:eastAsia="Calibri" w:hAnsi="Palatino Linotype" w:cs="Times New Roman"/>
          <w:sz w:val="24"/>
          <w:szCs w:val="24"/>
        </w:rPr>
        <w:t xml:space="preserve">undergraduate </w:t>
      </w:r>
      <w:r w:rsidR="00964AB2" w:rsidRPr="00B47C52">
        <w:rPr>
          <w:rFonts w:ascii="Palatino Linotype" w:eastAsia="Calibri" w:hAnsi="Palatino Linotype" w:cs="Times New Roman"/>
          <w:sz w:val="24"/>
          <w:szCs w:val="24"/>
        </w:rPr>
        <w:t xml:space="preserve">and graduate </w:t>
      </w:r>
      <w:r w:rsidR="00E92024" w:rsidRPr="00B47C52">
        <w:rPr>
          <w:rFonts w:ascii="Palatino Linotype" w:eastAsia="Calibri" w:hAnsi="Palatino Linotype" w:cs="Times New Roman"/>
          <w:sz w:val="24"/>
          <w:szCs w:val="24"/>
        </w:rPr>
        <w:t>law students work</w:t>
      </w:r>
      <w:r w:rsidR="00964AB2" w:rsidRPr="00B47C52">
        <w:rPr>
          <w:rFonts w:ascii="Palatino Linotype" w:eastAsia="Calibri" w:hAnsi="Palatino Linotype" w:cs="Times New Roman"/>
          <w:sz w:val="24"/>
          <w:szCs w:val="24"/>
        </w:rPr>
        <w:t>ed</w:t>
      </w:r>
      <w:r w:rsidR="00E92024" w:rsidRPr="00B47C52">
        <w:rPr>
          <w:rFonts w:ascii="Palatino Linotype" w:eastAsia="Calibri" w:hAnsi="Palatino Linotype" w:cs="Times New Roman"/>
          <w:sz w:val="24"/>
          <w:szCs w:val="24"/>
        </w:rPr>
        <w:t xml:space="preserve"> directly</w:t>
      </w:r>
      <w:r w:rsidR="00964AB2" w:rsidRPr="00B47C52">
        <w:rPr>
          <w:rFonts w:ascii="Palatino Linotype" w:eastAsia="Calibri" w:hAnsi="Palatino Linotype" w:cs="Times New Roman"/>
          <w:sz w:val="24"/>
          <w:szCs w:val="24"/>
        </w:rPr>
        <w:t xml:space="preserve"> with a lawyer who offered</w:t>
      </w:r>
      <w:r w:rsidRPr="00B47C52">
        <w:rPr>
          <w:rFonts w:ascii="Palatino Linotype" w:eastAsia="Calibri" w:hAnsi="Palatino Linotype" w:cs="Times New Roman"/>
          <w:sz w:val="24"/>
          <w:szCs w:val="24"/>
        </w:rPr>
        <w:t xml:space="preserve"> commercial l</w:t>
      </w:r>
      <w:r w:rsidR="0029652B" w:rsidRPr="00B47C52">
        <w:rPr>
          <w:rFonts w:ascii="Palatino Linotype" w:eastAsia="Calibri" w:hAnsi="Palatino Linotype" w:cs="Times New Roman"/>
          <w:sz w:val="24"/>
          <w:szCs w:val="24"/>
        </w:rPr>
        <w:t xml:space="preserve">egal advice to early stage </w:t>
      </w:r>
      <w:proofErr w:type="spellStart"/>
      <w:r w:rsidR="0029652B" w:rsidRPr="00B47C52">
        <w:rPr>
          <w:rFonts w:ascii="Palatino Linotype" w:eastAsia="Calibri" w:hAnsi="Palatino Linotype" w:cs="Times New Roman"/>
          <w:sz w:val="24"/>
          <w:szCs w:val="24"/>
        </w:rPr>
        <w:t>startups</w:t>
      </w:r>
      <w:proofErr w:type="spellEnd"/>
      <w:r w:rsidR="00964AB2" w:rsidRPr="00B47C52">
        <w:rPr>
          <w:rFonts w:ascii="Palatino Linotype" w:eastAsia="Calibri" w:hAnsi="Palatino Linotype" w:cs="Times New Roman"/>
          <w:sz w:val="24"/>
          <w:szCs w:val="24"/>
        </w:rPr>
        <w:t xml:space="preserve">. </w:t>
      </w:r>
      <w:r w:rsidR="00FB1092" w:rsidRPr="00B47C52">
        <w:rPr>
          <w:rFonts w:ascii="Palatino Linotype" w:eastAsia="Calibri" w:hAnsi="Palatino Linotype" w:cs="Times New Roman"/>
          <w:sz w:val="24"/>
          <w:szCs w:val="24"/>
        </w:rPr>
        <w:t>Law s</w:t>
      </w:r>
      <w:r w:rsidRPr="00B47C52">
        <w:rPr>
          <w:rFonts w:ascii="Palatino Linotype" w:eastAsia="Calibri" w:hAnsi="Palatino Linotype" w:cs="Times New Roman"/>
          <w:sz w:val="24"/>
          <w:szCs w:val="24"/>
        </w:rPr>
        <w:t xml:space="preserve">tudents were enrolled in the </w:t>
      </w:r>
      <w:r w:rsidR="0029652B" w:rsidRPr="00B47C52">
        <w:rPr>
          <w:rFonts w:ascii="Palatino Linotype" w:eastAsia="Calibri" w:hAnsi="Palatino Linotype" w:cs="Times New Roman"/>
          <w:sz w:val="24"/>
          <w:szCs w:val="24"/>
        </w:rPr>
        <w:t xml:space="preserve">Start-Ed </w:t>
      </w:r>
      <w:r w:rsidRPr="00B47C52">
        <w:rPr>
          <w:rFonts w:ascii="Palatino Linotype" w:eastAsia="Calibri" w:hAnsi="Palatino Linotype" w:cs="Times New Roman"/>
          <w:sz w:val="24"/>
          <w:szCs w:val="24"/>
        </w:rPr>
        <w:t>clinic on a first</w:t>
      </w:r>
      <w:r w:rsidR="00E92024" w:rsidRPr="00B47C52">
        <w:rPr>
          <w:rFonts w:ascii="Palatino Linotype" w:eastAsia="Calibri" w:hAnsi="Palatino Linotype" w:cs="Times New Roman"/>
          <w:sz w:val="24"/>
          <w:szCs w:val="24"/>
        </w:rPr>
        <w:t xml:space="preserve"> come, first serve basis, initially attracting</w:t>
      </w:r>
      <w:r w:rsidR="0029652B" w:rsidRPr="00B47C52">
        <w:rPr>
          <w:rFonts w:ascii="Palatino Linotype" w:eastAsia="Calibri" w:hAnsi="Palatino Linotype" w:cs="Times New Roman"/>
          <w:sz w:val="24"/>
          <w:szCs w:val="24"/>
        </w:rPr>
        <w:t xml:space="preserve"> interest from about seventy</w:t>
      </w:r>
      <w:r w:rsidRPr="00B47C52">
        <w:rPr>
          <w:rFonts w:ascii="Palatino Linotype" w:eastAsia="Calibri" w:hAnsi="Palatino Linotype" w:cs="Times New Roman"/>
          <w:sz w:val="24"/>
          <w:szCs w:val="24"/>
        </w:rPr>
        <w:t xml:space="preserve"> students across all tau</w:t>
      </w:r>
      <w:r w:rsidR="0029652B" w:rsidRPr="00B47C52">
        <w:rPr>
          <w:rFonts w:ascii="Palatino Linotype" w:eastAsia="Calibri" w:hAnsi="Palatino Linotype" w:cs="Times New Roman"/>
          <w:sz w:val="24"/>
          <w:szCs w:val="24"/>
        </w:rPr>
        <w:t>ght program</w:t>
      </w:r>
      <w:r w:rsidR="002219FC" w:rsidRPr="00B47C52">
        <w:rPr>
          <w:rFonts w:ascii="Palatino Linotype" w:eastAsia="Calibri" w:hAnsi="Palatino Linotype" w:cs="Times New Roman"/>
          <w:sz w:val="24"/>
          <w:szCs w:val="24"/>
        </w:rPr>
        <w:t>s</w:t>
      </w:r>
      <w:r w:rsidR="00FB1092" w:rsidRPr="00B47C52">
        <w:rPr>
          <w:rFonts w:ascii="Palatino Linotype" w:eastAsia="Calibri" w:hAnsi="Palatino Linotype" w:cs="Times New Roman"/>
          <w:sz w:val="24"/>
          <w:szCs w:val="24"/>
        </w:rPr>
        <w:t xml:space="preserve"> (including professional programmes)</w:t>
      </w:r>
      <w:r w:rsidR="0029652B" w:rsidRPr="00B47C52">
        <w:rPr>
          <w:rFonts w:ascii="Palatino Linotype" w:eastAsia="Calibri" w:hAnsi="Palatino Linotype" w:cs="Times New Roman"/>
          <w:sz w:val="24"/>
          <w:szCs w:val="24"/>
        </w:rPr>
        <w:t>, with twelve</w:t>
      </w:r>
      <w:r w:rsidRPr="00B47C52">
        <w:rPr>
          <w:rFonts w:ascii="Palatino Linotype" w:eastAsia="Calibri" w:hAnsi="Palatino Linotype" w:cs="Times New Roman"/>
          <w:sz w:val="24"/>
          <w:szCs w:val="24"/>
        </w:rPr>
        <w:t xml:space="preserve"> attending</w:t>
      </w:r>
      <w:r w:rsidR="00E92024" w:rsidRPr="00B47C52">
        <w:rPr>
          <w:rFonts w:ascii="Palatino Linotype" w:eastAsia="Calibri" w:hAnsi="Palatino Linotype" w:cs="Times New Roman"/>
          <w:sz w:val="24"/>
          <w:szCs w:val="24"/>
        </w:rPr>
        <w:t xml:space="preserve"> on each evening</w:t>
      </w:r>
      <w:r w:rsidR="0029652B" w:rsidRPr="00B47C52">
        <w:rPr>
          <w:rFonts w:ascii="Palatino Linotype" w:eastAsia="Calibri" w:hAnsi="Palatino Linotype" w:cs="Times New Roman"/>
          <w:sz w:val="24"/>
          <w:szCs w:val="24"/>
        </w:rPr>
        <w:t xml:space="preserve"> in groups of three or four students (three</w:t>
      </w:r>
      <w:r w:rsidR="00E92024" w:rsidRPr="00B47C52">
        <w:rPr>
          <w:rFonts w:ascii="Palatino Linotype" w:eastAsia="Calibri" w:hAnsi="Palatino Linotype" w:cs="Times New Roman"/>
          <w:sz w:val="24"/>
          <w:szCs w:val="24"/>
        </w:rPr>
        <w:t xml:space="preserve"> or four lawyers attended each evening).  </w:t>
      </w:r>
      <w:r w:rsidR="0029652B" w:rsidRPr="00B47C52">
        <w:rPr>
          <w:rFonts w:ascii="Palatino Linotype" w:eastAsia="Calibri" w:hAnsi="Palatino Linotype" w:cs="Times New Roman"/>
          <w:sz w:val="24"/>
          <w:szCs w:val="24"/>
        </w:rPr>
        <w:t xml:space="preserve">Over its first three years of operation (2012-14) Start-Ed normally attracted between 8-15 clients per weekly session, with less in the early stages because of the clinic’s lack of recognition </w:t>
      </w:r>
      <w:r w:rsidR="00964AB2" w:rsidRPr="00B47C52">
        <w:rPr>
          <w:rFonts w:ascii="Palatino Linotype" w:eastAsia="Calibri" w:hAnsi="Palatino Linotype" w:cs="Times New Roman"/>
          <w:sz w:val="24"/>
          <w:szCs w:val="24"/>
        </w:rPr>
        <w:t>with</w:t>
      </w:r>
      <w:r w:rsidR="0029652B" w:rsidRPr="00B47C52">
        <w:rPr>
          <w:rFonts w:ascii="Palatino Linotype" w:eastAsia="Calibri" w:hAnsi="Palatino Linotype" w:cs="Times New Roman"/>
          <w:sz w:val="24"/>
          <w:szCs w:val="24"/>
        </w:rPr>
        <w:t xml:space="preserve">in the </w:t>
      </w:r>
      <w:proofErr w:type="spellStart"/>
      <w:r w:rsidR="0029652B" w:rsidRPr="00B47C52">
        <w:rPr>
          <w:rFonts w:ascii="Palatino Linotype" w:eastAsia="Calibri" w:hAnsi="Palatino Linotype" w:cs="Times New Roman"/>
          <w:sz w:val="24"/>
          <w:szCs w:val="24"/>
        </w:rPr>
        <w:t>startup</w:t>
      </w:r>
      <w:proofErr w:type="spellEnd"/>
      <w:r w:rsidR="0029652B" w:rsidRPr="00B47C52">
        <w:rPr>
          <w:rFonts w:ascii="Palatino Linotype" w:eastAsia="Calibri" w:hAnsi="Palatino Linotype" w:cs="Times New Roman"/>
          <w:sz w:val="24"/>
          <w:szCs w:val="24"/>
        </w:rPr>
        <w:t xml:space="preserve"> community at that time.  </w:t>
      </w:r>
      <w:r w:rsidR="009452F3" w:rsidRPr="00B47C52">
        <w:rPr>
          <w:rFonts w:ascii="Palatino Linotype" w:eastAsia="Calibri" w:hAnsi="Palatino Linotype" w:cs="Times New Roman"/>
          <w:sz w:val="24"/>
          <w:szCs w:val="24"/>
        </w:rPr>
        <w:t xml:space="preserve">Most of the clients </w:t>
      </w:r>
      <w:r w:rsidR="00964AB2" w:rsidRPr="00B47C52">
        <w:rPr>
          <w:rFonts w:ascii="Palatino Linotype" w:eastAsia="Calibri" w:hAnsi="Palatino Linotype" w:cs="Times New Roman"/>
          <w:sz w:val="24"/>
          <w:szCs w:val="24"/>
        </w:rPr>
        <w:t xml:space="preserve">initially </w:t>
      </w:r>
      <w:r w:rsidR="009452F3" w:rsidRPr="00B47C52">
        <w:rPr>
          <w:rFonts w:ascii="Palatino Linotype" w:eastAsia="Calibri" w:hAnsi="Palatino Linotype" w:cs="Times New Roman"/>
          <w:sz w:val="24"/>
          <w:szCs w:val="24"/>
        </w:rPr>
        <w:t xml:space="preserve">discovered the clinic through direct marketing at local </w:t>
      </w:r>
      <w:proofErr w:type="spellStart"/>
      <w:r w:rsidR="009452F3" w:rsidRPr="00B47C52">
        <w:rPr>
          <w:rFonts w:ascii="Palatino Linotype" w:eastAsia="Calibri" w:hAnsi="Palatino Linotype" w:cs="Times New Roman"/>
          <w:sz w:val="24"/>
          <w:szCs w:val="24"/>
        </w:rPr>
        <w:t>startup</w:t>
      </w:r>
      <w:proofErr w:type="spellEnd"/>
      <w:r w:rsidR="009452F3" w:rsidRPr="00B47C52">
        <w:rPr>
          <w:rFonts w:ascii="Palatino Linotype" w:eastAsia="Calibri" w:hAnsi="Palatino Linotype" w:cs="Times New Roman"/>
          <w:sz w:val="24"/>
          <w:szCs w:val="24"/>
        </w:rPr>
        <w:t xml:space="preserve"> incubators s</w:t>
      </w:r>
      <w:r w:rsidR="00964AB2" w:rsidRPr="00B47C52">
        <w:rPr>
          <w:rFonts w:ascii="Palatino Linotype" w:eastAsia="Calibri" w:hAnsi="Palatino Linotype" w:cs="Times New Roman"/>
          <w:sz w:val="24"/>
          <w:szCs w:val="24"/>
        </w:rPr>
        <w:t>uch as the nearby Google Campus</w:t>
      </w:r>
      <w:r w:rsidR="00FF412B" w:rsidRPr="00B47C52">
        <w:rPr>
          <w:rFonts w:ascii="Palatino Linotype" w:eastAsia="Calibri" w:hAnsi="Palatino Linotype" w:cs="Times New Roman"/>
          <w:sz w:val="24"/>
          <w:szCs w:val="24"/>
        </w:rPr>
        <w:t xml:space="preserve"> where adverts were posted</w:t>
      </w:r>
      <w:r w:rsidR="00964AB2" w:rsidRPr="00B47C52">
        <w:rPr>
          <w:rFonts w:ascii="Palatino Linotype" w:eastAsia="Calibri" w:hAnsi="Palatino Linotype" w:cs="Times New Roman"/>
          <w:sz w:val="24"/>
          <w:szCs w:val="24"/>
        </w:rPr>
        <w:t>. Over time the clinic’s outreach was done primarily through on-line professional net</w:t>
      </w:r>
      <w:r w:rsidR="00EB2A2D" w:rsidRPr="00B47C52">
        <w:rPr>
          <w:rFonts w:ascii="Palatino Linotype" w:eastAsia="Calibri" w:hAnsi="Palatino Linotype" w:cs="Times New Roman"/>
          <w:sz w:val="24"/>
          <w:szCs w:val="24"/>
        </w:rPr>
        <w:t xml:space="preserve">working websites such as </w:t>
      </w:r>
      <w:proofErr w:type="spellStart"/>
      <w:r w:rsidR="00EB2A2D" w:rsidRPr="00B47C52">
        <w:rPr>
          <w:rFonts w:ascii="Palatino Linotype" w:eastAsia="Calibri" w:hAnsi="Palatino Linotype" w:cs="Times New Roman"/>
          <w:sz w:val="24"/>
          <w:szCs w:val="24"/>
        </w:rPr>
        <w:t>MeetU</w:t>
      </w:r>
      <w:r w:rsidR="00FF412B" w:rsidRPr="00B47C52">
        <w:rPr>
          <w:rFonts w:ascii="Palatino Linotype" w:eastAsia="Calibri" w:hAnsi="Palatino Linotype" w:cs="Times New Roman"/>
          <w:sz w:val="24"/>
          <w:szCs w:val="24"/>
        </w:rPr>
        <w:t>p</w:t>
      </w:r>
      <w:proofErr w:type="spellEnd"/>
      <w:r w:rsidR="00FF412B" w:rsidRPr="00B47C52">
        <w:rPr>
          <w:rFonts w:ascii="Palatino Linotype" w:eastAsia="Calibri" w:hAnsi="Palatino Linotype" w:cs="Times New Roman"/>
          <w:sz w:val="24"/>
          <w:szCs w:val="24"/>
        </w:rPr>
        <w:t xml:space="preserve"> as well as word of mouth as our reputation grew.</w:t>
      </w:r>
      <w:r w:rsidR="0097189E" w:rsidRPr="00B47C52">
        <w:rPr>
          <w:rFonts w:ascii="Palatino Linotype" w:eastAsia="Calibri" w:hAnsi="Palatino Linotype" w:cs="Times New Roman"/>
          <w:sz w:val="24"/>
          <w:szCs w:val="24"/>
        </w:rPr>
        <w:t xml:space="preserve">  Students were not assessed for their participation in Start-Ed as it was </w:t>
      </w:r>
      <w:r w:rsidR="002F7D8E" w:rsidRPr="00B47C52">
        <w:rPr>
          <w:rFonts w:ascii="Palatino Linotype" w:eastAsia="Calibri" w:hAnsi="Palatino Linotype" w:cs="Times New Roman"/>
          <w:sz w:val="24"/>
          <w:szCs w:val="24"/>
        </w:rPr>
        <w:t xml:space="preserve">(and remains) </w:t>
      </w:r>
      <w:r w:rsidR="0097189E" w:rsidRPr="00B47C52">
        <w:rPr>
          <w:rFonts w:ascii="Palatino Linotype" w:eastAsia="Calibri" w:hAnsi="Palatino Linotype" w:cs="Times New Roman"/>
          <w:sz w:val="24"/>
          <w:szCs w:val="24"/>
        </w:rPr>
        <w:t>an extra</w:t>
      </w:r>
      <w:r w:rsidR="002F7D8E" w:rsidRPr="00B47C52">
        <w:rPr>
          <w:rFonts w:ascii="Palatino Linotype" w:eastAsia="Calibri" w:hAnsi="Palatino Linotype" w:cs="Times New Roman"/>
          <w:sz w:val="24"/>
          <w:szCs w:val="24"/>
        </w:rPr>
        <w:t>-</w:t>
      </w:r>
      <w:r w:rsidR="0097189E" w:rsidRPr="00B47C52">
        <w:rPr>
          <w:rFonts w:ascii="Palatino Linotype" w:eastAsia="Calibri" w:hAnsi="Palatino Linotype" w:cs="Times New Roman"/>
          <w:sz w:val="24"/>
          <w:szCs w:val="24"/>
        </w:rPr>
        <w:t xml:space="preserve">curricular activity. There was always one full time member of staff present who normally acted as a greeter, although there was often two members of staff, with one assisting in the timing of the sessions. </w:t>
      </w:r>
    </w:p>
    <w:p w14:paraId="5573AA40" w14:textId="386C6923" w:rsidR="00115FE1" w:rsidRPr="00B47C52" w:rsidRDefault="0029652B"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During the sessions, s</w:t>
      </w:r>
      <w:r w:rsidR="0044686C" w:rsidRPr="00B47C52">
        <w:rPr>
          <w:rFonts w:ascii="Palatino Linotype" w:eastAsia="Calibri" w:hAnsi="Palatino Linotype" w:cs="Times New Roman"/>
          <w:sz w:val="24"/>
          <w:szCs w:val="24"/>
        </w:rPr>
        <w:t>tudents conducted an initial intake inter</w:t>
      </w:r>
      <w:r w:rsidR="00FF412B" w:rsidRPr="00B47C52">
        <w:rPr>
          <w:rFonts w:ascii="Palatino Linotype" w:eastAsia="Calibri" w:hAnsi="Palatino Linotype" w:cs="Times New Roman"/>
          <w:sz w:val="24"/>
          <w:szCs w:val="24"/>
        </w:rPr>
        <w:t>view with the client, outlining</w:t>
      </w:r>
      <w:r w:rsidR="0044686C" w:rsidRPr="00B47C52">
        <w:rPr>
          <w:rFonts w:ascii="Palatino Linotype" w:eastAsia="Calibri" w:hAnsi="Palatino Linotype" w:cs="Times New Roman"/>
          <w:sz w:val="24"/>
          <w:szCs w:val="24"/>
        </w:rPr>
        <w:t xml:space="preserve"> t</w:t>
      </w:r>
      <w:r w:rsidR="00FF412B" w:rsidRPr="00B47C52">
        <w:rPr>
          <w:rFonts w:ascii="Palatino Linotype" w:eastAsia="Calibri" w:hAnsi="Palatino Linotype" w:cs="Times New Roman"/>
          <w:sz w:val="24"/>
          <w:szCs w:val="24"/>
        </w:rPr>
        <w:t>he nature of the service provided and determining</w:t>
      </w:r>
      <w:r w:rsidR="0044686C" w:rsidRPr="00B47C52">
        <w:rPr>
          <w:rFonts w:ascii="Palatino Linotype" w:eastAsia="Calibri" w:hAnsi="Palatino Linotype" w:cs="Times New Roman"/>
          <w:sz w:val="24"/>
          <w:szCs w:val="24"/>
        </w:rPr>
        <w:t xml:space="preserve"> the </w:t>
      </w:r>
      <w:r w:rsidRPr="00B47C52">
        <w:rPr>
          <w:rFonts w:ascii="Palatino Linotype" w:eastAsia="Calibri" w:hAnsi="Palatino Linotype" w:cs="Times New Roman"/>
          <w:sz w:val="24"/>
          <w:szCs w:val="24"/>
        </w:rPr>
        <w:t xml:space="preserve">general </w:t>
      </w:r>
      <w:r w:rsidR="0044686C" w:rsidRPr="00B47C52">
        <w:rPr>
          <w:rFonts w:ascii="Palatino Linotype" w:eastAsia="Calibri" w:hAnsi="Palatino Linotype" w:cs="Times New Roman"/>
          <w:sz w:val="24"/>
          <w:szCs w:val="24"/>
        </w:rPr>
        <w:t xml:space="preserve">nature of the </w:t>
      </w:r>
      <w:r w:rsidRPr="00B47C52">
        <w:rPr>
          <w:rFonts w:ascii="Palatino Linotype" w:eastAsia="Calibri" w:hAnsi="Palatino Linotype" w:cs="Times New Roman"/>
          <w:sz w:val="24"/>
          <w:szCs w:val="24"/>
        </w:rPr>
        <w:t xml:space="preserve">business and potential legal </w:t>
      </w:r>
      <w:r w:rsidR="00FF412B" w:rsidRPr="00B47C52">
        <w:rPr>
          <w:rFonts w:ascii="Palatino Linotype" w:eastAsia="Calibri" w:hAnsi="Palatino Linotype" w:cs="Times New Roman"/>
          <w:sz w:val="24"/>
          <w:szCs w:val="24"/>
        </w:rPr>
        <w:t>matters raised</w:t>
      </w:r>
      <w:r w:rsidR="0044686C" w:rsidRPr="00B47C52">
        <w:rPr>
          <w:rFonts w:ascii="Palatino Linotype" w:eastAsia="Calibri" w:hAnsi="Palatino Linotype" w:cs="Times New Roman"/>
          <w:sz w:val="24"/>
          <w:szCs w:val="24"/>
        </w:rPr>
        <w:t xml:space="preserve">. The </w:t>
      </w:r>
      <w:r w:rsidR="002219FC" w:rsidRPr="00B47C52">
        <w:rPr>
          <w:rFonts w:ascii="Palatino Linotype" w:eastAsia="Calibri" w:hAnsi="Palatino Linotype" w:cs="Times New Roman"/>
          <w:sz w:val="24"/>
          <w:szCs w:val="24"/>
        </w:rPr>
        <w:t>lawyer</w:t>
      </w:r>
      <w:r w:rsidR="0044686C" w:rsidRPr="00B47C52">
        <w:rPr>
          <w:rFonts w:ascii="Palatino Linotype" w:eastAsia="Calibri" w:hAnsi="Palatino Linotype" w:cs="Times New Roman"/>
          <w:sz w:val="24"/>
          <w:szCs w:val="24"/>
        </w:rPr>
        <w:t xml:space="preserve"> would then </w:t>
      </w:r>
      <w:r w:rsidRPr="00B47C52">
        <w:rPr>
          <w:rFonts w:ascii="Palatino Linotype" w:eastAsia="Calibri" w:hAnsi="Palatino Linotype" w:cs="Times New Roman"/>
          <w:sz w:val="24"/>
          <w:szCs w:val="24"/>
        </w:rPr>
        <w:t xml:space="preserve">join the session </w:t>
      </w:r>
      <w:r w:rsidR="0044686C" w:rsidRPr="00B47C52">
        <w:rPr>
          <w:rFonts w:ascii="Palatino Linotype" w:eastAsia="Calibri" w:hAnsi="Palatino Linotype" w:cs="Times New Roman"/>
          <w:sz w:val="24"/>
          <w:szCs w:val="24"/>
        </w:rPr>
        <w:t>offer</w:t>
      </w:r>
      <w:r w:rsidRPr="00B47C52">
        <w:rPr>
          <w:rFonts w:ascii="Palatino Linotype" w:eastAsia="Calibri" w:hAnsi="Palatino Linotype" w:cs="Times New Roman"/>
          <w:sz w:val="24"/>
          <w:szCs w:val="24"/>
        </w:rPr>
        <w:t>ing</w:t>
      </w:r>
      <w:r w:rsidR="0044686C" w:rsidRPr="00B47C52">
        <w:rPr>
          <w:rFonts w:ascii="Palatino Linotype" w:eastAsia="Calibri" w:hAnsi="Palatino Linotype" w:cs="Times New Roman"/>
          <w:sz w:val="24"/>
          <w:szCs w:val="24"/>
        </w:rPr>
        <w:t xml:space="preserve"> advice</w:t>
      </w:r>
      <w:r w:rsidR="00FF412B" w:rsidRPr="00B47C52">
        <w:rPr>
          <w:rFonts w:ascii="Palatino Linotype" w:eastAsia="Calibri" w:hAnsi="Palatino Linotype" w:cs="Times New Roman"/>
          <w:sz w:val="24"/>
          <w:szCs w:val="24"/>
        </w:rPr>
        <w:t xml:space="preserve"> / assistance</w:t>
      </w:r>
      <w:r w:rsidR="00487E8F" w:rsidRPr="00B47C52">
        <w:rPr>
          <w:rFonts w:ascii="Palatino Linotype" w:eastAsia="Calibri" w:hAnsi="Palatino Linotype" w:cs="Times New Roman"/>
          <w:sz w:val="24"/>
          <w:szCs w:val="24"/>
        </w:rPr>
        <w:t xml:space="preserve"> based on his or her assessment of the client’s needs</w:t>
      </w:r>
      <w:r w:rsidR="0044686C" w:rsidRPr="00B47C52">
        <w:rPr>
          <w:rFonts w:ascii="Palatino Linotype" w:eastAsia="Calibri" w:hAnsi="Palatino Linotype" w:cs="Times New Roman"/>
          <w:sz w:val="24"/>
          <w:szCs w:val="24"/>
        </w:rPr>
        <w:t xml:space="preserve">, </w:t>
      </w:r>
      <w:r w:rsidRPr="00B47C52">
        <w:rPr>
          <w:rFonts w:ascii="Palatino Linotype" w:eastAsia="Calibri" w:hAnsi="Palatino Linotype" w:cs="Times New Roman"/>
          <w:sz w:val="24"/>
          <w:szCs w:val="24"/>
        </w:rPr>
        <w:t xml:space="preserve">typically </w:t>
      </w:r>
      <w:r w:rsidR="0044686C" w:rsidRPr="00B47C52">
        <w:rPr>
          <w:rFonts w:ascii="Palatino Linotype" w:eastAsia="Calibri" w:hAnsi="Palatino Linotype" w:cs="Times New Roman"/>
          <w:sz w:val="24"/>
          <w:szCs w:val="24"/>
        </w:rPr>
        <w:t xml:space="preserve">with input from </w:t>
      </w:r>
      <w:r w:rsidRPr="00B47C52">
        <w:rPr>
          <w:rFonts w:ascii="Palatino Linotype" w:eastAsia="Calibri" w:hAnsi="Palatino Linotype" w:cs="Times New Roman"/>
          <w:sz w:val="24"/>
          <w:szCs w:val="24"/>
        </w:rPr>
        <w:t xml:space="preserve">the students </w:t>
      </w:r>
      <w:r w:rsidR="0044686C" w:rsidRPr="00B47C52">
        <w:rPr>
          <w:rFonts w:ascii="Palatino Linotype" w:eastAsia="Calibri" w:hAnsi="Palatino Linotype" w:cs="Times New Roman"/>
          <w:sz w:val="24"/>
          <w:szCs w:val="24"/>
        </w:rPr>
        <w:t>over a 20-</w:t>
      </w:r>
      <w:proofErr w:type="gramStart"/>
      <w:r w:rsidR="0044686C" w:rsidRPr="00B47C52">
        <w:rPr>
          <w:rFonts w:ascii="Palatino Linotype" w:eastAsia="Calibri" w:hAnsi="Palatino Linotype" w:cs="Times New Roman"/>
          <w:sz w:val="24"/>
          <w:szCs w:val="24"/>
        </w:rPr>
        <w:t>30 minute</w:t>
      </w:r>
      <w:proofErr w:type="gramEnd"/>
      <w:r w:rsidR="0044686C" w:rsidRPr="00B47C52">
        <w:rPr>
          <w:rFonts w:ascii="Palatino Linotype" w:eastAsia="Calibri" w:hAnsi="Palatino Linotype" w:cs="Times New Roman"/>
          <w:sz w:val="24"/>
          <w:szCs w:val="24"/>
        </w:rPr>
        <w:t xml:space="preserve"> session</w:t>
      </w:r>
      <w:r w:rsidR="00E92024" w:rsidRPr="00B47C52">
        <w:rPr>
          <w:rFonts w:ascii="Palatino Linotype" w:eastAsia="Calibri" w:hAnsi="Palatino Linotype" w:cs="Times New Roman"/>
          <w:sz w:val="24"/>
          <w:szCs w:val="24"/>
        </w:rPr>
        <w:t xml:space="preserve"> with each client</w:t>
      </w:r>
      <w:r w:rsidR="0044686C" w:rsidRPr="00B47C52">
        <w:rPr>
          <w:rFonts w:ascii="Palatino Linotype" w:eastAsia="Calibri" w:hAnsi="Palatino Linotype" w:cs="Times New Roman"/>
          <w:sz w:val="24"/>
          <w:szCs w:val="24"/>
        </w:rPr>
        <w:t xml:space="preserve">.  </w:t>
      </w:r>
      <w:r w:rsidR="00487E8F" w:rsidRPr="00B47C52">
        <w:rPr>
          <w:rFonts w:ascii="Palatino Linotype" w:eastAsia="Calibri" w:hAnsi="Palatino Linotype" w:cs="Times New Roman"/>
          <w:sz w:val="24"/>
          <w:szCs w:val="24"/>
        </w:rPr>
        <w:t>The relatively short time</w:t>
      </w:r>
      <w:r w:rsidR="00964AB2" w:rsidRPr="00B47C52">
        <w:rPr>
          <w:rFonts w:ascii="Palatino Linotype" w:eastAsia="Calibri" w:hAnsi="Palatino Linotype" w:cs="Times New Roman"/>
          <w:sz w:val="24"/>
          <w:szCs w:val="24"/>
        </w:rPr>
        <w:t xml:space="preserve"> </w:t>
      </w:r>
      <w:r w:rsidR="00FF412B" w:rsidRPr="00B47C52">
        <w:rPr>
          <w:rFonts w:ascii="Palatino Linotype" w:eastAsia="Calibri" w:hAnsi="Palatino Linotype" w:cs="Times New Roman"/>
          <w:sz w:val="24"/>
          <w:szCs w:val="24"/>
        </w:rPr>
        <w:t xml:space="preserve">spent with each client captures </w:t>
      </w:r>
      <w:r w:rsidR="00487E8F" w:rsidRPr="00B47C52">
        <w:rPr>
          <w:rFonts w:ascii="Palatino Linotype" w:eastAsia="Calibri" w:hAnsi="Palatino Linotype" w:cs="Times New Roman"/>
          <w:sz w:val="24"/>
          <w:szCs w:val="24"/>
        </w:rPr>
        <w:t xml:space="preserve">Start-Ed’s </w:t>
      </w:r>
      <w:r w:rsidR="009B5DEA" w:rsidRPr="00B47C52">
        <w:rPr>
          <w:rFonts w:ascii="Palatino Linotype" w:eastAsia="Calibri" w:hAnsi="Palatino Linotype" w:cs="Times New Roman"/>
          <w:sz w:val="24"/>
          <w:szCs w:val="24"/>
        </w:rPr>
        <w:t xml:space="preserve">unique </w:t>
      </w:r>
      <w:r w:rsidR="00487E8F" w:rsidRPr="00B47C52">
        <w:rPr>
          <w:rFonts w:ascii="Palatino Linotype" w:eastAsia="Calibri" w:hAnsi="Palatino Linotype" w:cs="Times New Roman"/>
          <w:sz w:val="24"/>
          <w:szCs w:val="24"/>
        </w:rPr>
        <w:t>model of delivering high-level signpost</w:t>
      </w:r>
      <w:r w:rsidR="00964AB2" w:rsidRPr="00B47C52">
        <w:rPr>
          <w:rFonts w:ascii="Palatino Linotype" w:eastAsia="Calibri" w:hAnsi="Palatino Linotype" w:cs="Times New Roman"/>
          <w:sz w:val="24"/>
          <w:szCs w:val="24"/>
        </w:rPr>
        <w:t>ing of key legal issues</w:t>
      </w:r>
      <w:r w:rsidR="00487E8F" w:rsidRPr="00B47C52">
        <w:rPr>
          <w:rFonts w:ascii="Palatino Linotype" w:eastAsia="Calibri" w:hAnsi="Palatino Linotype" w:cs="Times New Roman"/>
          <w:sz w:val="24"/>
          <w:szCs w:val="24"/>
        </w:rPr>
        <w:t xml:space="preserve"> that the </w:t>
      </w:r>
      <w:proofErr w:type="spellStart"/>
      <w:r w:rsidR="00487E8F" w:rsidRPr="00B47C52">
        <w:rPr>
          <w:rFonts w:ascii="Palatino Linotype" w:eastAsia="Calibri" w:hAnsi="Palatino Linotype" w:cs="Times New Roman"/>
          <w:sz w:val="24"/>
          <w:szCs w:val="24"/>
        </w:rPr>
        <w:t>startup</w:t>
      </w:r>
      <w:proofErr w:type="spellEnd"/>
      <w:r w:rsidR="00487E8F" w:rsidRPr="00B47C52">
        <w:rPr>
          <w:rFonts w:ascii="Palatino Linotype" w:eastAsia="Calibri" w:hAnsi="Palatino Linotype" w:cs="Times New Roman"/>
          <w:sz w:val="24"/>
          <w:szCs w:val="24"/>
        </w:rPr>
        <w:t xml:space="preserve"> has already encountered or may </w:t>
      </w:r>
      <w:r w:rsidR="004656A2" w:rsidRPr="00B47C52">
        <w:rPr>
          <w:rFonts w:ascii="Palatino Linotype" w:eastAsia="Calibri" w:hAnsi="Palatino Linotype" w:cs="Times New Roman"/>
          <w:sz w:val="24"/>
          <w:szCs w:val="24"/>
        </w:rPr>
        <w:t xml:space="preserve">do so </w:t>
      </w:r>
      <w:r w:rsidR="00487E8F" w:rsidRPr="00B47C52">
        <w:rPr>
          <w:rFonts w:ascii="Palatino Linotype" w:eastAsia="Calibri" w:hAnsi="Palatino Linotype" w:cs="Times New Roman"/>
          <w:sz w:val="24"/>
          <w:szCs w:val="24"/>
        </w:rPr>
        <w:t>in th</w:t>
      </w:r>
      <w:r w:rsidR="00FF412B" w:rsidRPr="00B47C52">
        <w:rPr>
          <w:rFonts w:ascii="Palatino Linotype" w:eastAsia="Calibri" w:hAnsi="Palatino Linotype" w:cs="Times New Roman"/>
          <w:sz w:val="24"/>
          <w:szCs w:val="24"/>
        </w:rPr>
        <w:t xml:space="preserve">e </w:t>
      </w:r>
      <w:r w:rsidR="00B847A0" w:rsidRPr="00B47C52">
        <w:rPr>
          <w:rFonts w:ascii="Palatino Linotype" w:eastAsia="Calibri" w:hAnsi="Palatino Linotype" w:cs="Times New Roman"/>
          <w:sz w:val="24"/>
          <w:szCs w:val="24"/>
        </w:rPr>
        <w:t>future</w:t>
      </w:r>
      <w:r w:rsidR="00964AB2" w:rsidRPr="00B47C52">
        <w:rPr>
          <w:rFonts w:ascii="Palatino Linotype" w:eastAsia="Calibri" w:hAnsi="Palatino Linotype" w:cs="Times New Roman"/>
          <w:sz w:val="24"/>
          <w:szCs w:val="24"/>
        </w:rPr>
        <w:t>, often putting the clients</w:t>
      </w:r>
      <w:r w:rsidR="009B5DEA" w:rsidRPr="00B47C52">
        <w:rPr>
          <w:rFonts w:ascii="Palatino Linotype" w:eastAsia="Calibri" w:hAnsi="Palatino Linotype" w:cs="Times New Roman"/>
          <w:sz w:val="24"/>
          <w:szCs w:val="24"/>
        </w:rPr>
        <w:t xml:space="preserve"> in a position </w:t>
      </w:r>
      <w:r w:rsidR="00FF412B" w:rsidRPr="00B47C52">
        <w:rPr>
          <w:rFonts w:ascii="Palatino Linotype" w:eastAsia="Calibri" w:hAnsi="Palatino Linotype" w:cs="Times New Roman"/>
          <w:sz w:val="24"/>
          <w:szCs w:val="24"/>
        </w:rPr>
        <w:t xml:space="preserve">to re-assess </w:t>
      </w:r>
      <w:r w:rsidR="009B5DEA" w:rsidRPr="00B47C52">
        <w:rPr>
          <w:rFonts w:ascii="Palatino Linotype" w:eastAsia="Calibri" w:hAnsi="Palatino Linotype" w:cs="Times New Roman"/>
          <w:sz w:val="24"/>
          <w:szCs w:val="24"/>
        </w:rPr>
        <w:t xml:space="preserve">their approach and assess whether they need additional </w:t>
      </w:r>
      <w:r w:rsidR="00FF412B" w:rsidRPr="00B47C52">
        <w:rPr>
          <w:rFonts w:ascii="Palatino Linotype" w:eastAsia="Calibri" w:hAnsi="Palatino Linotype" w:cs="Times New Roman"/>
          <w:sz w:val="24"/>
          <w:szCs w:val="24"/>
        </w:rPr>
        <w:t xml:space="preserve">and </w:t>
      </w:r>
      <w:r w:rsidR="009B5DEA" w:rsidRPr="00B47C52">
        <w:rPr>
          <w:rFonts w:ascii="Palatino Linotype" w:eastAsia="Calibri" w:hAnsi="Palatino Linotype" w:cs="Times New Roman"/>
          <w:sz w:val="24"/>
          <w:szCs w:val="24"/>
        </w:rPr>
        <w:t>more comprehensive legal advice</w:t>
      </w:r>
      <w:r w:rsidR="00964AB2" w:rsidRPr="00B47C52">
        <w:rPr>
          <w:rFonts w:ascii="Palatino Linotype" w:eastAsia="Calibri" w:hAnsi="Palatino Linotype" w:cs="Times New Roman"/>
          <w:sz w:val="24"/>
          <w:szCs w:val="24"/>
        </w:rPr>
        <w:t xml:space="preserve"> from other sources</w:t>
      </w:r>
      <w:r w:rsidR="00B847A0" w:rsidRPr="00B47C52">
        <w:rPr>
          <w:rFonts w:ascii="Palatino Linotype" w:eastAsia="Calibri" w:hAnsi="Palatino Linotype" w:cs="Times New Roman"/>
          <w:sz w:val="24"/>
          <w:szCs w:val="24"/>
        </w:rPr>
        <w:t>. While clients were</w:t>
      </w:r>
      <w:r w:rsidR="00487E8F" w:rsidRPr="00B47C52">
        <w:rPr>
          <w:rFonts w:ascii="Palatino Linotype" w:eastAsia="Calibri" w:hAnsi="Palatino Linotype" w:cs="Times New Roman"/>
          <w:sz w:val="24"/>
          <w:szCs w:val="24"/>
        </w:rPr>
        <w:t xml:space="preserve"> welcome to return to subsequent sessions for additional assistance, the service offe</w:t>
      </w:r>
      <w:r w:rsidR="00964AB2" w:rsidRPr="00B47C52">
        <w:rPr>
          <w:rFonts w:ascii="Palatino Linotype" w:eastAsia="Calibri" w:hAnsi="Palatino Linotype" w:cs="Times New Roman"/>
          <w:sz w:val="24"/>
          <w:szCs w:val="24"/>
        </w:rPr>
        <w:t>red by Start-Ed</w:t>
      </w:r>
      <w:r w:rsidR="00B847A0" w:rsidRPr="00B47C52">
        <w:rPr>
          <w:rFonts w:ascii="Palatino Linotype" w:eastAsia="Calibri" w:hAnsi="Palatino Linotype" w:cs="Times New Roman"/>
          <w:sz w:val="24"/>
          <w:szCs w:val="24"/>
        </w:rPr>
        <w:t xml:space="preserve"> was</w:t>
      </w:r>
      <w:r w:rsidR="00487E8F" w:rsidRPr="00B47C52">
        <w:rPr>
          <w:rFonts w:ascii="Palatino Linotype" w:eastAsia="Calibri" w:hAnsi="Palatino Linotype" w:cs="Times New Roman"/>
          <w:sz w:val="24"/>
          <w:szCs w:val="24"/>
        </w:rPr>
        <w:t xml:space="preserve"> in no </w:t>
      </w:r>
      <w:r w:rsidR="009B5DEA" w:rsidRPr="00B47C52">
        <w:rPr>
          <w:rFonts w:ascii="Palatino Linotype" w:eastAsia="Calibri" w:hAnsi="Palatino Linotype" w:cs="Times New Roman"/>
          <w:sz w:val="24"/>
          <w:szCs w:val="24"/>
        </w:rPr>
        <w:t>way intended to offer full legal representation nor did we</w:t>
      </w:r>
      <w:r w:rsidR="00487E8F" w:rsidRPr="00B47C52">
        <w:rPr>
          <w:rFonts w:ascii="Palatino Linotype" w:eastAsia="Calibri" w:hAnsi="Palatino Linotype" w:cs="Times New Roman"/>
          <w:sz w:val="24"/>
          <w:szCs w:val="24"/>
        </w:rPr>
        <w:t xml:space="preserve"> form </w:t>
      </w:r>
      <w:r w:rsidR="009B5DEA" w:rsidRPr="00B47C52">
        <w:rPr>
          <w:rFonts w:ascii="Palatino Linotype" w:eastAsia="Calibri" w:hAnsi="Palatino Linotype" w:cs="Times New Roman"/>
          <w:sz w:val="24"/>
          <w:szCs w:val="24"/>
        </w:rPr>
        <w:t xml:space="preserve">ongoing </w:t>
      </w:r>
      <w:r w:rsidR="00487E8F" w:rsidRPr="00B47C52">
        <w:rPr>
          <w:rFonts w:ascii="Palatino Linotype" w:eastAsia="Calibri" w:hAnsi="Palatino Linotype" w:cs="Times New Roman"/>
          <w:sz w:val="24"/>
          <w:szCs w:val="24"/>
        </w:rPr>
        <w:t xml:space="preserve">relationships with particular </w:t>
      </w:r>
      <w:proofErr w:type="spellStart"/>
      <w:r w:rsidR="00487E8F" w:rsidRPr="00B47C52">
        <w:rPr>
          <w:rFonts w:ascii="Palatino Linotype" w:eastAsia="Calibri" w:hAnsi="Palatino Linotype" w:cs="Times New Roman"/>
          <w:sz w:val="24"/>
          <w:szCs w:val="24"/>
        </w:rPr>
        <w:t>startups</w:t>
      </w:r>
      <w:proofErr w:type="spellEnd"/>
      <w:r w:rsidR="00487E8F" w:rsidRPr="00B47C52">
        <w:rPr>
          <w:rFonts w:ascii="Palatino Linotype" w:eastAsia="Calibri" w:hAnsi="Palatino Linotype" w:cs="Times New Roman"/>
          <w:sz w:val="24"/>
          <w:szCs w:val="24"/>
        </w:rPr>
        <w:t>.</w:t>
      </w:r>
      <w:r w:rsidR="00A97BE8" w:rsidRPr="00B47C52">
        <w:rPr>
          <w:rFonts w:ascii="Palatino Linotype" w:eastAsia="Calibri" w:hAnsi="Palatino Linotype" w:cs="Times New Roman"/>
          <w:sz w:val="24"/>
          <w:szCs w:val="24"/>
        </w:rPr>
        <w:t xml:space="preserve"> </w:t>
      </w:r>
      <w:r w:rsidR="00FF412B" w:rsidRPr="00B47C52">
        <w:rPr>
          <w:rFonts w:ascii="Palatino Linotype" w:eastAsia="Calibri" w:hAnsi="Palatino Linotype" w:cs="Times New Roman"/>
          <w:sz w:val="24"/>
          <w:szCs w:val="24"/>
        </w:rPr>
        <w:t xml:space="preserve">This was always made clear to clients who signed a waiver at the beginning. </w:t>
      </w:r>
      <w:r w:rsidR="00A97BE8" w:rsidRPr="00B47C52">
        <w:rPr>
          <w:rFonts w:ascii="Palatino Linotype" w:eastAsia="Calibri" w:hAnsi="Palatino Linotype" w:cs="Times New Roman"/>
          <w:sz w:val="24"/>
          <w:szCs w:val="24"/>
        </w:rPr>
        <w:t>Students completed non-disclosure agreements to ensure the confidentiality of any sensitive commercial information disclosed by clients during the sessions.</w:t>
      </w:r>
    </w:p>
    <w:p w14:paraId="0E495C13" w14:textId="77777777" w:rsidR="00FF412B" w:rsidRPr="00B47C52" w:rsidRDefault="00964AB2"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This</w:t>
      </w:r>
      <w:r w:rsidR="00B847A0" w:rsidRPr="00B47C52">
        <w:rPr>
          <w:rFonts w:ascii="Palatino Linotype" w:eastAsia="Calibri" w:hAnsi="Palatino Linotype" w:cs="Times New Roman"/>
          <w:sz w:val="24"/>
          <w:szCs w:val="24"/>
        </w:rPr>
        <w:t xml:space="preserve"> format allowed us to maximize the number</w:t>
      </w:r>
      <w:r w:rsidR="00FF412B" w:rsidRPr="00B47C52">
        <w:rPr>
          <w:rFonts w:ascii="Palatino Linotype" w:eastAsia="Calibri" w:hAnsi="Palatino Linotype" w:cs="Times New Roman"/>
          <w:sz w:val="24"/>
          <w:szCs w:val="24"/>
        </w:rPr>
        <w:t xml:space="preserve"> of </w:t>
      </w:r>
      <w:proofErr w:type="spellStart"/>
      <w:r w:rsidR="00FF412B" w:rsidRPr="00B47C52">
        <w:rPr>
          <w:rFonts w:ascii="Palatino Linotype" w:eastAsia="Calibri" w:hAnsi="Palatino Linotype" w:cs="Times New Roman"/>
          <w:sz w:val="24"/>
          <w:szCs w:val="24"/>
        </w:rPr>
        <w:t>startups</w:t>
      </w:r>
      <w:proofErr w:type="spellEnd"/>
      <w:r w:rsidR="00FF412B" w:rsidRPr="00B47C52">
        <w:rPr>
          <w:rFonts w:ascii="Palatino Linotype" w:eastAsia="Calibri" w:hAnsi="Palatino Linotype" w:cs="Times New Roman"/>
          <w:sz w:val="24"/>
          <w:szCs w:val="24"/>
        </w:rPr>
        <w:t xml:space="preserve"> we were able to help, giving students wide</w:t>
      </w:r>
      <w:r w:rsidR="00B847A0" w:rsidRPr="00B47C52">
        <w:rPr>
          <w:rFonts w:ascii="Palatino Linotype" w:eastAsia="Calibri" w:hAnsi="Palatino Linotype" w:cs="Times New Roman"/>
          <w:sz w:val="24"/>
          <w:szCs w:val="24"/>
        </w:rPr>
        <w:t xml:space="preserve"> exposure to the practice of identify</w:t>
      </w:r>
      <w:r w:rsidR="00FF412B" w:rsidRPr="00B47C52">
        <w:rPr>
          <w:rFonts w:ascii="Palatino Linotype" w:eastAsia="Calibri" w:hAnsi="Palatino Linotype" w:cs="Times New Roman"/>
          <w:sz w:val="24"/>
          <w:szCs w:val="24"/>
        </w:rPr>
        <w:t xml:space="preserve">ing legal issues and, interestingly, </w:t>
      </w:r>
      <w:r w:rsidRPr="00B47C52">
        <w:rPr>
          <w:rFonts w:ascii="Palatino Linotype" w:eastAsia="Calibri" w:hAnsi="Palatino Linotype" w:cs="Times New Roman"/>
          <w:sz w:val="24"/>
          <w:szCs w:val="24"/>
        </w:rPr>
        <w:t>giving the clinic</w:t>
      </w:r>
      <w:r w:rsidR="00B847A0" w:rsidRPr="00B47C52">
        <w:rPr>
          <w:rFonts w:ascii="Palatino Linotype" w:eastAsia="Calibri" w:hAnsi="Palatino Linotype" w:cs="Times New Roman"/>
          <w:sz w:val="24"/>
          <w:szCs w:val="24"/>
        </w:rPr>
        <w:t xml:space="preserve"> a representative overview of the n</w:t>
      </w:r>
      <w:r w:rsidR="00115FE1" w:rsidRPr="00B47C52">
        <w:rPr>
          <w:rFonts w:ascii="Palatino Linotype" w:eastAsia="Calibri" w:hAnsi="Palatino Linotype" w:cs="Times New Roman"/>
          <w:sz w:val="24"/>
          <w:szCs w:val="24"/>
        </w:rPr>
        <w:t xml:space="preserve">ature of London’s </w:t>
      </w:r>
      <w:proofErr w:type="spellStart"/>
      <w:r w:rsidR="00115FE1" w:rsidRPr="00B47C52">
        <w:rPr>
          <w:rFonts w:ascii="Palatino Linotype" w:eastAsia="Calibri" w:hAnsi="Palatino Linotype" w:cs="Times New Roman"/>
          <w:sz w:val="24"/>
          <w:szCs w:val="24"/>
        </w:rPr>
        <w:t>startup</w:t>
      </w:r>
      <w:proofErr w:type="spellEnd"/>
      <w:r w:rsidR="00115FE1" w:rsidRPr="00B47C52">
        <w:rPr>
          <w:rFonts w:ascii="Palatino Linotype" w:eastAsia="Calibri" w:hAnsi="Palatino Linotype" w:cs="Times New Roman"/>
          <w:sz w:val="24"/>
          <w:szCs w:val="24"/>
        </w:rPr>
        <w:t xml:space="preserve"> scene. In other words, we were able to get a sense of </w:t>
      </w:r>
      <w:r w:rsidR="00B847A0" w:rsidRPr="00B47C52">
        <w:rPr>
          <w:rFonts w:ascii="Palatino Linotype" w:eastAsia="Calibri" w:hAnsi="Palatino Linotype" w:cs="Times New Roman"/>
          <w:sz w:val="24"/>
          <w:szCs w:val="24"/>
        </w:rPr>
        <w:t xml:space="preserve">the ideas that people were attempting to commercialize and how this process engaged with the practice of commercial law. </w:t>
      </w:r>
      <w:r w:rsidR="00FF412B" w:rsidRPr="00B47C52">
        <w:rPr>
          <w:rFonts w:ascii="Palatino Linotype" w:eastAsia="Calibri" w:hAnsi="Palatino Linotype" w:cs="Times New Roman"/>
          <w:sz w:val="24"/>
          <w:szCs w:val="24"/>
        </w:rPr>
        <w:t xml:space="preserve">This experience was </w:t>
      </w:r>
      <w:r w:rsidR="00115FE1" w:rsidRPr="00B47C52">
        <w:rPr>
          <w:rFonts w:ascii="Palatino Linotype" w:eastAsia="Calibri" w:hAnsi="Palatino Linotype" w:cs="Times New Roman"/>
          <w:sz w:val="24"/>
          <w:szCs w:val="24"/>
        </w:rPr>
        <w:t>intended to foster</w:t>
      </w:r>
      <w:r w:rsidR="00290D90" w:rsidRPr="00B47C52">
        <w:rPr>
          <w:rFonts w:ascii="Palatino Linotype" w:eastAsia="Calibri" w:hAnsi="Palatino Linotype" w:cs="Times New Roman"/>
          <w:sz w:val="24"/>
          <w:szCs w:val="24"/>
        </w:rPr>
        <w:t xml:space="preserve"> law students’ capacity to approach the clients’ needs from an entrepreneurial standpoint, anticipating what commercial problems may exist </w:t>
      </w:r>
      <w:r w:rsidR="00115FE1" w:rsidRPr="00B47C52">
        <w:rPr>
          <w:rFonts w:ascii="Palatino Linotype" w:eastAsia="Calibri" w:hAnsi="Palatino Linotype" w:cs="Times New Roman"/>
          <w:sz w:val="24"/>
          <w:szCs w:val="24"/>
        </w:rPr>
        <w:t xml:space="preserve">now or in the future, </w:t>
      </w:r>
      <w:r w:rsidR="00290D90" w:rsidRPr="00B47C52">
        <w:rPr>
          <w:rFonts w:ascii="Palatino Linotype" w:eastAsia="Calibri" w:hAnsi="Palatino Linotype" w:cs="Times New Roman"/>
          <w:sz w:val="24"/>
          <w:szCs w:val="24"/>
        </w:rPr>
        <w:t xml:space="preserve">rather than exclusively focusing on legal matters. We observed that clients were often very eager to explain their ideas to a receptive but </w:t>
      </w:r>
      <w:r w:rsidR="00516595" w:rsidRPr="00B47C52">
        <w:rPr>
          <w:rFonts w:ascii="Palatino Linotype" w:eastAsia="Calibri" w:hAnsi="Palatino Linotype" w:cs="Times New Roman"/>
          <w:sz w:val="24"/>
          <w:szCs w:val="24"/>
        </w:rPr>
        <w:t>critical</w:t>
      </w:r>
      <w:r w:rsidR="00290D90" w:rsidRPr="00B47C52">
        <w:rPr>
          <w:rFonts w:ascii="Palatino Linotype" w:eastAsia="Calibri" w:hAnsi="Palatino Linotype" w:cs="Times New Roman"/>
          <w:sz w:val="24"/>
          <w:szCs w:val="24"/>
        </w:rPr>
        <w:t xml:space="preserve"> audience</w:t>
      </w:r>
      <w:r w:rsidR="00516595" w:rsidRPr="00B47C52">
        <w:rPr>
          <w:rFonts w:ascii="Palatino Linotype" w:eastAsia="Calibri" w:hAnsi="Palatino Linotype" w:cs="Times New Roman"/>
          <w:sz w:val="24"/>
          <w:szCs w:val="24"/>
        </w:rPr>
        <w:t xml:space="preserve"> willing to offer constructive feedback</w:t>
      </w:r>
      <w:r w:rsidR="00115FE1" w:rsidRPr="00B47C52">
        <w:rPr>
          <w:rFonts w:ascii="Palatino Linotype" w:eastAsia="Calibri" w:hAnsi="Palatino Linotype" w:cs="Times New Roman"/>
          <w:sz w:val="24"/>
          <w:szCs w:val="24"/>
        </w:rPr>
        <w:t>, an environment which might possibly be unrealistic in the context of a lawyer billing by time.</w:t>
      </w:r>
      <w:r w:rsidR="00FF412B" w:rsidRPr="00B47C52">
        <w:rPr>
          <w:rFonts w:ascii="Palatino Linotype" w:eastAsia="Calibri" w:hAnsi="Palatino Linotype" w:cs="Times New Roman"/>
          <w:sz w:val="24"/>
          <w:szCs w:val="24"/>
        </w:rPr>
        <w:t xml:space="preserve"> The application of entrepreneurial skills to traditional legal advice is now recognized as a key expectation that clients have of their lawyers</w:t>
      </w:r>
      <w:r w:rsidR="00FF412B" w:rsidRPr="00B47C52">
        <w:rPr>
          <w:rStyle w:val="FootnoteReference"/>
          <w:rFonts w:ascii="Palatino Linotype" w:eastAsia="Calibri" w:hAnsi="Palatino Linotype" w:cs="Times New Roman"/>
          <w:sz w:val="24"/>
          <w:szCs w:val="24"/>
        </w:rPr>
        <w:footnoteReference w:id="15"/>
      </w:r>
      <w:r w:rsidR="00FF412B" w:rsidRPr="00B47C52">
        <w:rPr>
          <w:rFonts w:ascii="Palatino Linotype" w:eastAsia="Calibri" w:hAnsi="Palatino Linotype" w:cs="Times New Roman"/>
          <w:sz w:val="24"/>
          <w:szCs w:val="24"/>
        </w:rPr>
        <w:t xml:space="preserve"> as well as a vital component of modern legal education often requiring more experiential type environments such as law clinics.</w:t>
      </w:r>
      <w:r w:rsidR="00FF412B" w:rsidRPr="00B47C52">
        <w:rPr>
          <w:rStyle w:val="FootnoteReference"/>
          <w:rFonts w:ascii="Palatino Linotype" w:eastAsia="Calibri" w:hAnsi="Palatino Linotype" w:cs="Times New Roman"/>
          <w:sz w:val="24"/>
          <w:szCs w:val="24"/>
        </w:rPr>
        <w:footnoteReference w:id="16"/>
      </w:r>
      <w:r w:rsidR="00FF412B" w:rsidRPr="00B47C52">
        <w:rPr>
          <w:rFonts w:ascii="Palatino Linotype" w:eastAsia="Calibri" w:hAnsi="Palatino Linotype" w:cs="Times New Roman"/>
          <w:sz w:val="24"/>
          <w:szCs w:val="24"/>
        </w:rPr>
        <w:t xml:space="preserve">  </w:t>
      </w:r>
    </w:p>
    <w:p w14:paraId="1CC52333" w14:textId="68E8FA76" w:rsidR="0044686C" w:rsidRPr="00B47C52" w:rsidRDefault="00FF412B"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The informal setting avoided some of the stress associated with traditional legal advice in an intimidating, office-like environment. Moreover, t</w:t>
      </w:r>
      <w:r w:rsidR="00B847A0" w:rsidRPr="00B47C52">
        <w:rPr>
          <w:rFonts w:ascii="Palatino Linotype" w:eastAsia="Calibri" w:hAnsi="Palatino Linotype" w:cs="Times New Roman"/>
          <w:sz w:val="24"/>
          <w:szCs w:val="24"/>
        </w:rPr>
        <w:t>he interplay between the students and the lawyer/advisor</w:t>
      </w:r>
      <w:r w:rsidR="0044686C" w:rsidRPr="00B47C52">
        <w:rPr>
          <w:rFonts w:ascii="Palatino Linotype" w:eastAsia="Calibri" w:hAnsi="Palatino Linotype" w:cs="Times New Roman"/>
          <w:sz w:val="24"/>
          <w:szCs w:val="24"/>
        </w:rPr>
        <w:t xml:space="preserve"> arrangement allowed st</w:t>
      </w:r>
      <w:r w:rsidR="0029652B" w:rsidRPr="00B47C52">
        <w:rPr>
          <w:rFonts w:ascii="Palatino Linotype" w:eastAsia="Calibri" w:hAnsi="Palatino Linotype" w:cs="Times New Roman"/>
          <w:sz w:val="24"/>
          <w:szCs w:val="24"/>
        </w:rPr>
        <w:t xml:space="preserve">udents </w:t>
      </w:r>
      <w:r w:rsidR="0044686C" w:rsidRPr="00B47C52">
        <w:rPr>
          <w:rFonts w:ascii="Palatino Linotype" w:eastAsia="Calibri" w:hAnsi="Palatino Linotype" w:cs="Times New Roman"/>
          <w:sz w:val="24"/>
          <w:szCs w:val="24"/>
        </w:rPr>
        <w:t xml:space="preserve">to develop their </w:t>
      </w:r>
      <w:r w:rsidR="00B847A0" w:rsidRPr="00B47C52">
        <w:rPr>
          <w:rFonts w:ascii="Palatino Linotype" w:eastAsia="Calibri" w:hAnsi="Palatino Linotype" w:cs="Times New Roman"/>
          <w:sz w:val="24"/>
          <w:szCs w:val="24"/>
        </w:rPr>
        <w:t xml:space="preserve">basic </w:t>
      </w:r>
      <w:r w:rsidR="006C65C5" w:rsidRPr="00B47C52">
        <w:rPr>
          <w:rFonts w:ascii="Palatino Linotype" w:eastAsia="Calibri" w:hAnsi="Palatino Linotype" w:cs="Times New Roman"/>
          <w:sz w:val="24"/>
          <w:szCs w:val="24"/>
        </w:rPr>
        <w:t>client-</w:t>
      </w:r>
      <w:r w:rsidR="0044686C" w:rsidRPr="00B47C52">
        <w:rPr>
          <w:rFonts w:ascii="Palatino Linotype" w:eastAsia="Calibri" w:hAnsi="Palatino Linotype" w:cs="Times New Roman"/>
          <w:sz w:val="24"/>
          <w:szCs w:val="24"/>
        </w:rPr>
        <w:t xml:space="preserve">facing skills </w:t>
      </w:r>
      <w:r w:rsidR="00B847A0" w:rsidRPr="00B47C52">
        <w:rPr>
          <w:rFonts w:ascii="Palatino Linotype" w:eastAsia="Calibri" w:hAnsi="Palatino Linotype" w:cs="Times New Roman"/>
          <w:sz w:val="24"/>
          <w:szCs w:val="24"/>
        </w:rPr>
        <w:t>at their own pace.</w:t>
      </w:r>
      <w:r w:rsidR="0044686C" w:rsidRPr="00B47C52">
        <w:rPr>
          <w:rFonts w:ascii="Palatino Linotype" w:eastAsia="Calibri" w:hAnsi="Palatino Linotype" w:cs="Times New Roman"/>
          <w:sz w:val="24"/>
          <w:szCs w:val="24"/>
        </w:rPr>
        <w:t xml:space="preserve"> </w:t>
      </w:r>
      <w:r w:rsidR="00B847A0" w:rsidRPr="00B47C52">
        <w:rPr>
          <w:rFonts w:ascii="Palatino Linotype" w:eastAsia="Calibri" w:hAnsi="Palatino Linotype" w:cs="Times New Roman"/>
          <w:sz w:val="24"/>
          <w:szCs w:val="24"/>
        </w:rPr>
        <w:t>It</w:t>
      </w:r>
      <w:r w:rsidR="0044686C" w:rsidRPr="00B47C52">
        <w:rPr>
          <w:rFonts w:ascii="Palatino Linotype" w:eastAsia="Calibri" w:hAnsi="Palatino Linotype" w:cs="Times New Roman"/>
          <w:sz w:val="24"/>
          <w:szCs w:val="24"/>
        </w:rPr>
        <w:t xml:space="preserve"> also facilitated the application of the tau</w:t>
      </w:r>
      <w:r w:rsidR="00487E8F" w:rsidRPr="00B47C52">
        <w:rPr>
          <w:rFonts w:ascii="Palatino Linotype" w:eastAsia="Calibri" w:hAnsi="Palatino Linotype" w:cs="Times New Roman"/>
          <w:sz w:val="24"/>
          <w:szCs w:val="24"/>
        </w:rPr>
        <w:t>ght knowledge from their</w:t>
      </w:r>
      <w:r w:rsidR="00A97BE8" w:rsidRPr="00B47C52">
        <w:rPr>
          <w:rFonts w:ascii="Palatino Linotype" w:eastAsia="Calibri" w:hAnsi="Palatino Linotype" w:cs="Times New Roman"/>
          <w:sz w:val="24"/>
          <w:szCs w:val="24"/>
        </w:rPr>
        <w:t xml:space="preserve"> classes</w:t>
      </w:r>
      <w:r w:rsidR="0044686C" w:rsidRPr="00B47C52">
        <w:rPr>
          <w:rFonts w:ascii="Palatino Linotype" w:eastAsia="Calibri" w:hAnsi="Palatino Linotype" w:cs="Times New Roman"/>
          <w:sz w:val="24"/>
          <w:szCs w:val="24"/>
        </w:rPr>
        <w:t xml:space="preserve"> to actual legal problems. </w:t>
      </w:r>
      <w:r w:rsidR="009452F3" w:rsidRPr="00B47C52">
        <w:rPr>
          <w:rFonts w:ascii="Palatino Linotype" w:eastAsia="Calibri" w:hAnsi="Palatino Linotype" w:cs="Times New Roman"/>
          <w:sz w:val="24"/>
          <w:szCs w:val="24"/>
        </w:rPr>
        <w:t xml:space="preserve">We conducted a number of mandatory training sessions for the student participants prior to the sessions commencing each term. These included instruction on corporate and commercial </w:t>
      </w:r>
      <w:r w:rsidR="006C65C5" w:rsidRPr="00B47C52">
        <w:rPr>
          <w:rFonts w:ascii="Palatino Linotype" w:eastAsia="Calibri" w:hAnsi="Palatino Linotype" w:cs="Times New Roman"/>
          <w:sz w:val="24"/>
          <w:szCs w:val="24"/>
        </w:rPr>
        <w:t xml:space="preserve">law </w:t>
      </w:r>
      <w:r w:rsidR="009452F3" w:rsidRPr="00B47C52">
        <w:rPr>
          <w:rFonts w:ascii="Palatino Linotype" w:eastAsia="Calibri" w:hAnsi="Palatino Linotype" w:cs="Times New Roman"/>
          <w:sz w:val="24"/>
          <w:szCs w:val="24"/>
        </w:rPr>
        <w:t xml:space="preserve">and basic intellectual property law. </w:t>
      </w:r>
      <w:r w:rsidR="0044686C" w:rsidRPr="00B47C52">
        <w:rPr>
          <w:rFonts w:ascii="Palatino Linotype" w:eastAsia="Calibri" w:hAnsi="Palatino Linotype" w:cs="Times New Roman"/>
          <w:sz w:val="24"/>
          <w:szCs w:val="24"/>
        </w:rPr>
        <w:t xml:space="preserve">Through its popularity among students and its </w:t>
      </w:r>
      <w:r w:rsidR="00E92024" w:rsidRPr="00B47C52">
        <w:rPr>
          <w:rFonts w:ascii="Palatino Linotype" w:eastAsia="Calibri" w:hAnsi="Palatino Linotype" w:cs="Times New Roman"/>
          <w:sz w:val="24"/>
          <w:szCs w:val="24"/>
        </w:rPr>
        <w:t xml:space="preserve">growing </w:t>
      </w:r>
      <w:r w:rsidR="0044686C" w:rsidRPr="00B47C52">
        <w:rPr>
          <w:rFonts w:ascii="Palatino Linotype" w:eastAsia="Calibri" w:hAnsi="Palatino Linotype" w:cs="Times New Roman"/>
          <w:sz w:val="24"/>
          <w:szCs w:val="24"/>
        </w:rPr>
        <w:t xml:space="preserve">prominence in London’s </w:t>
      </w:r>
      <w:proofErr w:type="spellStart"/>
      <w:r w:rsidR="0044686C" w:rsidRPr="00B47C52">
        <w:rPr>
          <w:rFonts w:ascii="Palatino Linotype" w:eastAsia="Calibri" w:hAnsi="Palatino Linotype" w:cs="Times New Roman"/>
          <w:sz w:val="24"/>
          <w:szCs w:val="24"/>
        </w:rPr>
        <w:t>startup</w:t>
      </w:r>
      <w:proofErr w:type="spellEnd"/>
      <w:r w:rsidR="0044686C" w:rsidRPr="00B47C52">
        <w:rPr>
          <w:rFonts w:ascii="Palatino Linotype" w:eastAsia="Calibri" w:hAnsi="Palatino Linotype" w:cs="Times New Roman"/>
          <w:sz w:val="24"/>
          <w:szCs w:val="24"/>
        </w:rPr>
        <w:t xml:space="preserve"> scene, by 2013 the clinic had become one of the flagship extra-curricular activities</w:t>
      </w:r>
      <w:r w:rsidR="00E92024" w:rsidRPr="00B47C52">
        <w:rPr>
          <w:rFonts w:ascii="Palatino Linotype" w:eastAsia="Calibri" w:hAnsi="Palatino Linotype" w:cs="Times New Roman"/>
          <w:sz w:val="24"/>
          <w:szCs w:val="24"/>
        </w:rPr>
        <w:t xml:space="preserve"> offered by the City Law School.</w:t>
      </w:r>
      <w:r w:rsidR="0021006D" w:rsidRPr="00B47C52">
        <w:rPr>
          <w:rFonts w:ascii="Palatino Linotype" w:eastAsia="Calibri" w:hAnsi="Palatino Linotype" w:cs="Times New Roman"/>
          <w:sz w:val="24"/>
          <w:szCs w:val="24"/>
        </w:rPr>
        <w:t xml:space="preserve">  Through a grant from the Legal Education Foundation, the clinic model has </w:t>
      </w:r>
      <w:r w:rsidR="000D7D0F" w:rsidRPr="00B47C52">
        <w:rPr>
          <w:rFonts w:ascii="Palatino Linotype" w:eastAsia="Calibri" w:hAnsi="Palatino Linotype" w:cs="Times New Roman"/>
          <w:sz w:val="24"/>
          <w:szCs w:val="24"/>
        </w:rPr>
        <w:t xml:space="preserve">now (as of 2016) </w:t>
      </w:r>
      <w:r w:rsidR="0021006D" w:rsidRPr="00B47C52">
        <w:rPr>
          <w:rFonts w:ascii="Palatino Linotype" w:eastAsia="Calibri" w:hAnsi="Palatino Linotype" w:cs="Times New Roman"/>
          <w:sz w:val="24"/>
          <w:szCs w:val="24"/>
        </w:rPr>
        <w:t xml:space="preserve">been expanded to three other law schools in the UK: Liverpool John </w:t>
      </w:r>
      <w:proofErr w:type="spellStart"/>
      <w:r w:rsidR="0021006D" w:rsidRPr="00B47C52">
        <w:rPr>
          <w:rFonts w:ascii="Palatino Linotype" w:eastAsia="Calibri" w:hAnsi="Palatino Linotype" w:cs="Times New Roman"/>
          <w:sz w:val="24"/>
          <w:szCs w:val="24"/>
        </w:rPr>
        <w:t>Moores</w:t>
      </w:r>
      <w:proofErr w:type="spellEnd"/>
      <w:r w:rsidR="0021006D" w:rsidRPr="00B47C52">
        <w:rPr>
          <w:rFonts w:ascii="Palatino Linotype" w:eastAsia="Calibri" w:hAnsi="Palatino Linotype" w:cs="Times New Roman"/>
          <w:sz w:val="24"/>
          <w:szCs w:val="24"/>
        </w:rPr>
        <w:t xml:space="preserve">, Birmingham City University and Manchester Metropolitan University. The clinic is a viable project in any university that is near to a centre of </w:t>
      </w:r>
      <w:proofErr w:type="spellStart"/>
      <w:r w:rsidR="0021006D" w:rsidRPr="00B47C52">
        <w:rPr>
          <w:rFonts w:ascii="Palatino Linotype" w:eastAsia="Calibri" w:hAnsi="Palatino Linotype" w:cs="Times New Roman"/>
          <w:sz w:val="24"/>
          <w:szCs w:val="24"/>
        </w:rPr>
        <w:t>startup</w:t>
      </w:r>
      <w:proofErr w:type="spellEnd"/>
      <w:r w:rsidR="0021006D" w:rsidRPr="00B47C52">
        <w:rPr>
          <w:rFonts w:ascii="Palatino Linotype" w:eastAsia="Calibri" w:hAnsi="Palatino Linotype" w:cs="Times New Roman"/>
          <w:sz w:val="24"/>
          <w:szCs w:val="24"/>
        </w:rPr>
        <w:t xml:space="preserve"> activity as a source of clients, which is now most of the large cities in the UK.</w:t>
      </w:r>
    </w:p>
    <w:p w14:paraId="51E40B42" w14:textId="4B1C0E97" w:rsidR="00CA0229" w:rsidRPr="00B47C52" w:rsidRDefault="0021006D"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ab/>
      </w:r>
    </w:p>
    <w:p w14:paraId="0BA5660F" w14:textId="0375ED1C" w:rsidR="00FC18C4" w:rsidRPr="00B47C52" w:rsidRDefault="00FC18C4" w:rsidP="006A0548">
      <w:pPr>
        <w:spacing w:after="0" w:line="480" w:lineRule="auto"/>
        <w:jc w:val="both"/>
        <w:rPr>
          <w:rFonts w:ascii="Palatino Linotype" w:hAnsi="Palatino Linotype" w:cs="Times New Roman"/>
          <w:smallCaps/>
          <w:sz w:val="24"/>
          <w:szCs w:val="24"/>
        </w:rPr>
      </w:pPr>
      <w:r w:rsidRPr="00B47C52">
        <w:rPr>
          <w:rFonts w:ascii="Palatino Linotype" w:hAnsi="Palatino Linotype" w:cs="Times New Roman"/>
          <w:smallCaps/>
          <w:sz w:val="24"/>
          <w:szCs w:val="24"/>
        </w:rPr>
        <w:t>III. Challenges and adaptations</w:t>
      </w:r>
    </w:p>
    <w:p w14:paraId="25B200B4" w14:textId="4887A337" w:rsidR="00C246C8" w:rsidRPr="00B47C52" w:rsidRDefault="00C246C8"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The chief problems we experienced during the clinic consisted of the non-attendance or under-attendance of either students, lawyers or clients. A contingency plan was arranged for each of these scenarios as follows. First, with respect to the non-attendance of lawyers (a regularly occurring problem since the lawyers were not paid for their participation and often arrived late or cancelled</w:t>
      </w:r>
      <w:r w:rsidR="006C65C5" w:rsidRPr="00B47C52">
        <w:rPr>
          <w:rFonts w:ascii="Palatino Linotype" w:hAnsi="Palatino Linotype" w:cs="Times New Roman"/>
          <w:sz w:val="24"/>
          <w:szCs w:val="24"/>
        </w:rPr>
        <w:t xml:space="preserve"> due to other commitments</w:t>
      </w:r>
      <w:r w:rsidRPr="00B47C52">
        <w:rPr>
          <w:rFonts w:ascii="Palatino Linotype" w:hAnsi="Palatino Linotype" w:cs="Times New Roman"/>
          <w:sz w:val="24"/>
          <w:szCs w:val="24"/>
        </w:rPr>
        <w:t xml:space="preserve">) the sessions would proceed in an even less formal manner, with clients discussing their business idea with groups of students and then students offering their thoughts, with the clear understanding that this was not genuine legal advice. This necessitated a more emphatic explanation of the difference between legal advice and legal assistance. During sessions without lawyers, clients were also given more time to network with each other before meeting the students, an approach which was met with much success and positive feedback from our clients as well as the students. In sessions without clients, which occurred on a few occasions particularly during poor weather or nearer to Christmas, the sessions were re-structured as informal discussions between students and lawyers with lawyers given the opportunity to talk about their practice and some of the legal issues they commonly face which could be of interest to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One of our attending lawyers led </w:t>
      </w:r>
      <w:r w:rsidR="00ED4618" w:rsidRPr="00B47C52">
        <w:rPr>
          <w:rFonts w:ascii="Palatino Linotype" w:hAnsi="Palatino Linotype" w:cs="Times New Roman"/>
          <w:sz w:val="24"/>
          <w:szCs w:val="24"/>
        </w:rPr>
        <w:t>an impromptu conversation on intellectual property</w:t>
      </w:r>
      <w:r w:rsidR="000951BB" w:rsidRPr="00B47C52">
        <w:rPr>
          <w:rFonts w:ascii="Palatino Linotype" w:hAnsi="Palatino Linotype" w:cs="Times New Roman"/>
          <w:sz w:val="24"/>
          <w:szCs w:val="24"/>
        </w:rPr>
        <w:t xml:space="preserve"> </w:t>
      </w:r>
      <w:r w:rsidRPr="00B47C52">
        <w:rPr>
          <w:rFonts w:ascii="Palatino Linotype" w:hAnsi="Palatino Linotype" w:cs="Times New Roman"/>
          <w:sz w:val="24"/>
          <w:szCs w:val="24"/>
        </w:rPr>
        <w:t xml:space="preserve">issues commonly faced by tech-oriented firms. These informal sessions were invaluable because they served the purpose of training for students for when they met actual clients. Of course these arrangements also served the useful purpose of allowing students to interact with potential future employers who were able to give them career advice. </w:t>
      </w:r>
      <w:r w:rsidR="0097189E" w:rsidRPr="00B47C52">
        <w:rPr>
          <w:rFonts w:ascii="Palatino Linotype" w:hAnsi="Palatino Linotype" w:cs="Times New Roman"/>
          <w:sz w:val="24"/>
          <w:szCs w:val="24"/>
        </w:rPr>
        <w:t>Despite the fact that the clinic was non-assessed, t</w:t>
      </w:r>
      <w:r w:rsidRPr="00B47C52">
        <w:rPr>
          <w:rFonts w:ascii="Palatino Linotype" w:hAnsi="Palatino Linotype" w:cs="Times New Roman"/>
          <w:sz w:val="24"/>
          <w:szCs w:val="24"/>
        </w:rPr>
        <w:t>here were no sessions in which there was non-attendance by all students – we never had less than five students present at each session.</w:t>
      </w:r>
    </w:p>
    <w:p w14:paraId="6DC3DD14" w14:textId="7434AFFB" w:rsidR="00FC18C4" w:rsidRPr="00B47C52" w:rsidRDefault="00C246C8"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The volume and dedication of students, while laudabl</w:t>
      </w:r>
      <w:r w:rsidR="000D7D0F" w:rsidRPr="00B47C52">
        <w:rPr>
          <w:rFonts w:ascii="Palatino Linotype" w:hAnsi="Palatino Linotype" w:cs="Times New Roman"/>
          <w:sz w:val="24"/>
          <w:szCs w:val="24"/>
        </w:rPr>
        <w:t>e, posed one of the key difficulties</w:t>
      </w:r>
      <w:r w:rsidRPr="00B47C52">
        <w:rPr>
          <w:rFonts w:ascii="Palatino Linotype" w:hAnsi="Palatino Linotype" w:cs="Times New Roman"/>
          <w:sz w:val="24"/>
          <w:szCs w:val="24"/>
        </w:rPr>
        <w:t xml:space="preserve"> associated with Start-Ed in its second year when it had become a popula</w:t>
      </w:r>
      <w:r w:rsidR="006C65C5" w:rsidRPr="00B47C52">
        <w:rPr>
          <w:rFonts w:ascii="Palatino Linotype" w:hAnsi="Palatino Linotype" w:cs="Times New Roman"/>
          <w:sz w:val="24"/>
          <w:szCs w:val="24"/>
        </w:rPr>
        <w:t>r extra-curricular activity at t</w:t>
      </w:r>
      <w:r w:rsidRPr="00B47C52">
        <w:rPr>
          <w:rFonts w:ascii="Palatino Linotype" w:hAnsi="Palatino Linotype" w:cs="Times New Roman"/>
          <w:sz w:val="24"/>
          <w:szCs w:val="24"/>
        </w:rPr>
        <w:t xml:space="preserve">he City Law School.  </w:t>
      </w:r>
      <w:r w:rsidR="000D7D0F" w:rsidRPr="00B47C52">
        <w:rPr>
          <w:rFonts w:ascii="Palatino Linotype" w:hAnsi="Palatino Linotype" w:cs="Times New Roman"/>
          <w:sz w:val="24"/>
          <w:szCs w:val="24"/>
        </w:rPr>
        <w:t>Somewhat of a victim of its own success, c</w:t>
      </w:r>
      <w:r w:rsidRPr="00B47C52">
        <w:rPr>
          <w:rFonts w:ascii="Palatino Linotype" w:hAnsi="Palatino Linotype" w:cs="Times New Roman"/>
          <w:sz w:val="24"/>
          <w:szCs w:val="24"/>
        </w:rPr>
        <w:t>lients reported to us that having large groups of students sitting with them could be intimidating</w:t>
      </w:r>
      <w:r w:rsidR="000D7D0F" w:rsidRPr="00B47C52">
        <w:rPr>
          <w:rFonts w:ascii="Palatino Linotype" w:hAnsi="Palatino Linotype" w:cs="Times New Roman"/>
          <w:sz w:val="24"/>
          <w:szCs w:val="24"/>
        </w:rPr>
        <w:t>. B</w:t>
      </w:r>
      <w:r w:rsidRPr="00B47C52">
        <w:rPr>
          <w:rFonts w:ascii="Palatino Linotype" w:hAnsi="Palatino Linotype" w:cs="Times New Roman"/>
          <w:sz w:val="24"/>
          <w:szCs w:val="24"/>
        </w:rPr>
        <w:t>ut faced with pressure to include as many students as possible</w:t>
      </w:r>
      <w:r w:rsidR="000D7D0F" w:rsidRPr="00B47C52">
        <w:rPr>
          <w:rFonts w:ascii="Palatino Linotype" w:hAnsi="Palatino Linotype" w:cs="Times New Roman"/>
          <w:sz w:val="24"/>
          <w:szCs w:val="24"/>
        </w:rPr>
        <w:t xml:space="preserve"> because of the beneficial impact upon student employability</w:t>
      </w:r>
      <w:r w:rsidRPr="00B47C52">
        <w:rPr>
          <w:rFonts w:ascii="Palatino Linotype" w:hAnsi="Palatino Linotype" w:cs="Times New Roman"/>
          <w:sz w:val="24"/>
          <w:szCs w:val="24"/>
        </w:rPr>
        <w:t xml:space="preserve">, there was little we could do to decrease student numbers, particularly when the number of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attending was small. We responded to this problem by emphasizing the informality of the process, having sessions on couches rather than around tables and specifically telling our students not to wear formal clothing (in our first year we had urged students to wear business attire when attending the clinic).</w:t>
      </w:r>
      <w:r w:rsidR="000C1908" w:rsidRPr="00B47C52">
        <w:rPr>
          <w:rFonts w:ascii="Palatino Linotype" w:hAnsi="Palatino Linotype" w:cs="Times New Roman"/>
          <w:sz w:val="24"/>
          <w:szCs w:val="24"/>
        </w:rPr>
        <w:t xml:space="preserve"> The setting of the clinic itself </w:t>
      </w:r>
      <w:r w:rsidR="006C65C5" w:rsidRPr="00B47C52">
        <w:rPr>
          <w:rFonts w:ascii="Palatino Linotype" w:hAnsi="Palatino Linotype" w:cs="Times New Roman"/>
          <w:sz w:val="24"/>
          <w:szCs w:val="24"/>
        </w:rPr>
        <w:t>(the law student common room) was</w:t>
      </w:r>
      <w:r w:rsidR="000C1908" w:rsidRPr="00B47C52">
        <w:rPr>
          <w:rFonts w:ascii="Palatino Linotype" w:hAnsi="Palatino Linotype" w:cs="Times New Roman"/>
          <w:sz w:val="24"/>
          <w:szCs w:val="24"/>
        </w:rPr>
        <w:t xml:space="preserve"> a much less formal one than that which we used initially (break-out meeting rooms in a library </w:t>
      </w:r>
      <w:r w:rsidR="000D7D0F" w:rsidRPr="00B47C52">
        <w:rPr>
          <w:rFonts w:ascii="Palatino Linotype" w:hAnsi="Palatino Linotype" w:cs="Times New Roman"/>
          <w:sz w:val="24"/>
          <w:szCs w:val="24"/>
        </w:rPr>
        <w:t>which resembled board rooms). We adopted a more</w:t>
      </w:r>
      <w:r w:rsidR="000C1908" w:rsidRPr="00B47C52">
        <w:rPr>
          <w:rFonts w:ascii="Palatino Linotype" w:hAnsi="Palatino Linotype" w:cs="Times New Roman"/>
          <w:sz w:val="24"/>
          <w:szCs w:val="24"/>
        </w:rPr>
        <w:t xml:space="preserve"> easy-going manner when greeting clients at the door and encouraged everyone to relax during the sessions. This was a very s</w:t>
      </w:r>
      <w:r w:rsidR="006C65C5" w:rsidRPr="00B47C52">
        <w:rPr>
          <w:rFonts w:ascii="Palatino Linotype" w:hAnsi="Palatino Linotype" w:cs="Times New Roman"/>
          <w:sz w:val="24"/>
          <w:szCs w:val="24"/>
        </w:rPr>
        <w:t>uccessful approach which appeared</w:t>
      </w:r>
      <w:r w:rsidR="000C1908" w:rsidRPr="00B47C52">
        <w:rPr>
          <w:rFonts w:ascii="Palatino Linotype" w:hAnsi="Palatino Linotype" w:cs="Times New Roman"/>
          <w:sz w:val="24"/>
          <w:szCs w:val="24"/>
        </w:rPr>
        <w:t xml:space="preserve"> to be in keeping with the working environments associated with well-known </w:t>
      </w:r>
      <w:proofErr w:type="spellStart"/>
      <w:r w:rsidR="000C1908" w:rsidRPr="00B47C52">
        <w:rPr>
          <w:rFonts w:ascii="Palatino Linotype" w:hAnsi="Palatino Linotype" w:cs="Times New Roman"/>
          <w:sz w:val="24"/>
          <w:szCs w:val="24"/>
        </w:rPr>
        <w:t>startups</w:t>
      </w:r>
      <w:proofErr w:type="spellEnd"/>
      <w:r w:rsidR="000C1908" w:rsidRPr="00B47C52">
        <w:rPr>
          <w:rFonts w:ascii="Palatino Linotype" w:hAnsi="Palatino Linotype" w:cs="Times New Roman"/>
          <w:sz w:val="24"/>
          <w:szCs w:val="24"/>
        </w:rPr>
        <w:t xml:space="preserve"> like Facebook and Google.</w:t>
      </w:r>
    </w:p>
    <w:p w14:paraId="67BF61B0" w14:textId="32D46D5B" w:rsidR="000C1908" w:rsidRPr="00B47C52" w:rsidRDefault="0097189E"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Another problem</w:t>
      </w:r>
      <w:r w:rsidR="000C1908" w:rsidRPr="00B47C52">
        <w:rPr>
          <w:rFonts w:ascii="Palatino Linotype" w:hAnsi="Palatino Linotype" w:cs="Times New Roman"/>
          <w:sz w:val="24"/>
          <w:szCs w:val="24"/>
        </w:rPr>
        <w:t xml:space="preserve"> which we encountered during our first two years was managing the expectations of the clients who had attended as a consequence of our marketing on various social media websites, including notably </w:t>
      </w:r>
      <w:proofErr w:type="spellStart"/>
      <w:r w:rsidR="000C1908" w:rsidRPr="00B47C52">
        <w:rPr>
          <w:rFonts w:ascii="Palatino Linotype" w:hAnsi="Palatino Linotype" w:cs="Times New Roman"/>
          <w:sz w:val="24"/>
          <w:szCs w:val="24"/>
        </w:rPr>
        <w:t>MeetUp</w:t>
      </w:r>
      <w:proofErr w:type="spellEnd"/>
      <w:r w:rsidR="000C1908" w:rsidRPr="00B47C52">
        <w:rPr>
          <w:rFonts w:ascii="Palatino Linotype" w:hAnsi="Palatino Linotype" w:cs="Times New Roman"/>
          <w:sz w:val="24"/>
          <w:szCs w:val="24"/>
        </w:rPr>
        <w:t xml:space="preserve">. This website organizes “events” such as lectures or networking parties rather than meetings in the conventional sense as would occur between a lawyer and her client. </w:t>
      </w:r>
      <w:proofErr w:type="gramStart"/>
      <w:r w:rsidR="000C1908" w:rsidRPr="00B47C52">
        <w:rPr>
          <w:rFonts w:ascii="Palatino Linotype" w:hAnsi="Palatino Linotype" w:cs="Times New Roman"/>
          <w:sz w:val="24"/>
          <w:szCs w:val="24"/>
        </w:rPr>
        <w:t>Consequently</w:t>
      </w:r>
      <w:proofErr w:type="gramEnd"/>
      <w:r w:rsidR="000C1908" w:rsidRPr="00B47C52">
        <w:rPr>
          <w:rFonts w:ascii="Palatino Linotype" w:hAnsi="Palatino Linotype" w:cs="Times New Roman"/>
          <w:sz w:val="24"/>
          <w:szCs w:val="24"/>
        </w:rPr>
        <w:t xml:space="preserve"> many of the clients attending expe</w:t>
      </w:r>
      <w:r w:rsidR="006C65C5" w:rsidRPr="00B47C52">
        <w:rPr>
          <w:rFonts w:ascii="Palatino Linotype" w:hAnsi="Palatino Linotype" w:cs="Times New Roman"/>
          <w:sz w:val="24"/>
          <w:szCs w:val="24"/>
        </w:rPr>
        <w:t>cted</w:t>
      </w:r>
      <w:r w:rsidR="000C1908" w:rsidRPr="00B47C52">
        <w:rPr>
          <w:rFonts w:ascii="Palatino Linotype" w:hAnsi="Palatino Linotype" w:cs="Times New Roman"/>
          <w:sz w:val="24"/>
          <w:szCs w:val="24"/>
        </w:rPr>
        <w:t xml:space="preserve"> that they would passively witness a lecture rather be pressed to explain a business they had started and for which they sought precisely formulated legal queries. </w:t>
      </w:r>
      <w:proofErr w:type="gramStart"/>
      <w:r w:rsidR="000C1908" w:rsidRPr="00B47C52">
        <w:rPr>
          <w:rFonts w:ascii="Palatino Linotype" w:hAnsi="Palatino Linotype" w:cs="Times New Roman"/>
          <w:sz w:val="24"/>
          <w:szCs w:val="24"/>
        </w:rPr>
        <w:t>Accordingly</w:t>
      </w:r>
      <w:proofErr w:type="gramEnd"/>
      <w:r w:rsidR="000C1908" w:rsidRPr="00B47C52">
        <w:rPr>
          <w:rFonts w:ascii="Palatino Linotype" w:hAnsi="Palatino Linotype" w:cs="Times New Roman"/>
          <w:sz w:val="24"/>
          <w:szCs w:val="24"/>
        </w:rPr>
        <w:t xml:space="preserve"> many of the clients again reported that they felt “put on the spot” and that they were not ready to receive formal legal advice. We dealt with this issue again by reducing the formality of the process and encouraging the clients to network with each other in the waiting area before they met with the students. We would modify the language we used by saying that the clients would “have a chat” with the students and referring to the clients themselves as “</w:t>
      </w:r>
      <w:proofErr w:type="spellStart"/>
      <w:r w:rsidR="000C1908" w:rsidRPr="00B47C52">
        <w:rPr>
          <w:rFonts w:ascii="Palatino Linotype" w:hAnsi="Palatino Linotype" w:cs="Times New Roman"/>
          <w:sz w:val="24"/>
          <w:szCs w:val="24"/>
        </w:rPr>
        <w:t>startups</w:t>
      </w:r>
      <w:proofErr w:type="spellEnd"/>
      <w:r w:rsidR="000C1908" w:rsidRPr="00B47C52">
        <w:rPr>
          <w:rFonts w:ascii="Palatino Linotype" w:hAnsi="Palatino Linotype" w:cs="Times New Roman"/>
          <w:sz w:val="24"/>
          <w:szCs w:val="24"/>
        </w:rPr>
        <w:t>” or “founders.” In this way they did not perceive themselves as clients but rather as individuals attending an event in which they would acquire legal knowledge which would or could help them.</w:t>
      </w:r>
    </w:p>
    <w:p w14:paraId="1DF99FC0" w14:textId="758A87FA" w:rsidR="0097189E" w:rsidRPr="00B47C52" w:rsidRDefault="0097189E"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There were ongoing issues about the level of participation by our law students, with some adopting a more passive role and some a more active role. </w:t>
      </w:r>
      <w:proofErr w:type="gramStart"/>
      <w:r w:rsidRPr="00B47C52">
        <w:rPr>
          <w:rFonts w:ascii="Palatino Linotype" w:hAnsi="Palatino Linotype" w:cs="Times New Roman"/>
          <w:sz w:val="24"/>
          <w:szCs w:val="24"/>
        </w:rPr>
        <w:t>Typically</w:t>
      </w:r>
      <w:proofErr w:type="gramEnd"/>
      <w:r w:rsidRPr="00B47C52">
        <w:rPr>
          <w:rFonts w:ascii="Palatino Linotype" w:hAnsi="Palatino Linotype" w:cs="Times New Roman"/>
          <w:sz w:val="24"/>
          <w:szCs w:val="24"/>
        </w:rPr>
        <w:t xml:space="preserve"> our postgraduate students spoke more often and tended to have more confidence in terms of their legal knowledge (although this confidence was not always well-placed). This remains one of the pressing problems with having a non-accessed clinic – it is difficult to make certain that students are actually proactively learning. In one sense this could also be viewed as a strength because it allowed students to get involved at their own pace and within their own comfort zone. We encouraged the lawyers to try to get each student involved and curiously many of the clients wanted to hear what each student had to say, but this was impossible to ensure and could not be monitored. We have considered turning the clinic into an assessed module going forward, however we are concerned that this may interfere with the flexibility engendered by the informal and flexible processes discussed above in response to the particular situation which arises during each session.</w:t>
      </w:r>
    </w:p>
    <w:p w14:paraId="63F4464B" w14:textId="75242D9E" w:rsidR="0097189E" w:rsidRPr="00B47C52" w:rsidRDefault="0097189E"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As a final problem, as soon as we realized that the clinic was successful and would become a permanent fixture at the City Law School there arose issues of legacy planning. We did not intend from the outset that the clinic would last beyond one or two years and the time commitment involved became considerable as the clinic grew. Despite its popularity, our department committed minimal resources to it such that a regular organizer could not be hired. This problem has been resolved through the dedication of our former student participants in the clinic who have been willing to donate their free time to assisting in the planning and running of the clinic sessions each week. In order to ensure that such individuals are readily available for the next year, we recruit </w:t>
      </w:r>
      <w:r w:rsidR="0034009B" w:rsidRPr="00B47C52">
        <w:rPr>
          <w:rFonts w:ascii="Palatino Linotype" w:hAnsi="Palatino Linotype" w:cs="Times New Roman"/>
          <w:sz w:val="24"/>
          <w:szCs w:val="24"/>
        </w:rPr>
        <w:t xml:space="preserve">from </w:t>
      </w:r>
      <w:r w:rsidRPr="00B47C52">
        <w:rPr>
          <w:rFonts w:ascii="Palatino Linotype" w:hAnsi="Palatino Linotype" w:cs="Times New Roman"/>
          <w:sz w:val="24"/>
          <w:szCs w:val="24"/>
        </w:rPr>
        <w:t>among our existing student participants, two individuals who are willing to act as organizers for the following year and they are paid by the university. We found that this format has the added advantage of introducing new students to former students who can share their experiences.</w:t>
      </w:r>
    </w:p>
    <w:p w14:paraId="7A309CD6" w14:textId="614FADEE" w:rsidR="0021006D" w:rsidRPr="00B47C52" w:rsidRDefault="0021006D"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While applying a flexible approach to our clinic sessions addressed many of our problems, we also recognized the need for our student advisors and lawyers to be able to adequately respond to legal queries, which would require that we were properly prepared given our limited time and resources. We felt that this could be achieved by collecting data on the nature of the legal queries which our clients were bringing to the clinic each week.</w:t>
      </w:r>
    </w:p>
    <w:p w14:paraId="3490B181" w14:textId="77777777" w:rsidR="001043FD" w:rsidRPr="00B47C52" w:rsidRDefault="001043FD" w:rsidP="006A0548">
      <w:pPr>
        <w:spacing w:after="0" w:line="480" w:lineRule="auto"/>
        <w:jc w:val="both"/>
        <w:rPr>
          <w:rFonts w:ascii="Palatino Linotype" w:hAnsi="Palatino Linotype" w:cs="Times New Roman"/>
          <w:sz w:val="24"/>
          <w:szCs w:val="24"/>
        </w:rPr>
      </w:pPr>
    </w:p>
    <w:p w14:paraId="2DF66321" w14:textId="16D0A5B3" w:rsidR="001043FD" w:rsidRPr="00B47C52" w:rsidRDefault="00FC18C4" w:rsidP="006A0548">
      <w:pPr>
        <w:spacing w:after="0" w:line="480" w:lineRule="auto"/>
        <w:jc w:val="both"/>
        <w:rPr>
          <w:rFonts w:ascii="Palatino Linotype" w:hAnsi="Palatino Linotype" w:cs="Times New Roman"/>
          <w:smallCaps/>
          <w:sz w:val="24"/>
          <w:szCs w:val="24"/>
        </w:rPr>
      </w:pPr>
      <w:r w:rsidRPr="00B47C52">
        <w:rPr>
          <w:rFonts w:ascii="Palatino Linotype" w:hAnsi="Palatino Linotype" w:cs="Times New Roman"/>
          <w:smallCaps/>
          <w:sz w:val="24"/>
          <w:szCs w:val="24"/>
        </w:rPr>
        <w:t>IV</w:t>
      </w:r>
      <w:r w:rsidR="00213234" w:rsidRPr="00B47C52">
        <w:rPr>
          <w:rFonts w:ascii="Palatino Linotype" w:hAnsi="Palatino Linotype" w:cs="Times New Roman"/>
          <w:smallCaps/>
          <w:sz w:val="24"/>
          <w:szCs w:val="24"/>
        </w:rPr>
        <w:t xml:space="preserve">. </w:t>
      </w:r>
      <w:r w:rsidRPr="00B47C52">
        <w:rPr>
          <w:rFonts w:ascii="Palatino Linotype" w:hAnsi="Palatino Linotype" w:cs="Times New Roman"/>
          <w:smallCaps/>
          <w:sz w:val="24"/>
          <w:szCs w:val="24"/>
        </w:rPr>
        <w:t>Client Surveys</w:t>
      </w:r>
    </w:p>
    <w:p w14:paraId="0E688AB4" w14:textId="3345072A" w:rsidR="0021006D" w:rsidRPr="00B47C52" w:rsidRDefault="00157837"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This section will expand on the client surveys conducted by Start-Ed which, as indicated above, was used as a tool to tailor future advice sessions for the purposes of streamlining the clinic services. </w:t>
      </w:r>
      <w:r w:rsidR="0021006D" w:rsidRPr="00B47C52">
        <w:rPr>
          <w:rFonts w:ascii="Palatino Linotype" w:hAnsi="Palatino Linotype" w:cs="Times New Roman"/>
          <w:sz w:val="24"/>
          <w:szCs w:val="24"/>
        </w:rPr>
        <w:t>It should be noted that a second survey is being conducted among our students which should yield insight into how students enjoyed the experience.</w:t>
      </w:r>
    </w:p>
    <w:p w14:paraId="4ECDD388" w14:textId="57103052" w:rsidR="00A97BE8" w:rsidRPr="00B47C52" w:rsidRDefault="008D47C9"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The</w:t>
      </w:r>
      <w:r w:rsidR="001043FD" w:rsidRPr="00B47C52">
        <w:rPr>
          <w:rFonts w:ascii="Palatino Linotype" w:hAnsi="Palatino Linotype" w:cs="Times New Roman"/>
          <w:sz w:val="24"/>
          <w:szCs w:val="24"/>
        </w:rPr>
        <w:t xml:space="preserve"> data </w:t>
      </w:r>
      <w:r w:rsidRPr="00B47C52">
        <w:rPr>
          <w:rFonts w:ascii="Palatino Linotype" w:hAnsi="Palatino Linotype" w:cs="Times New Roman"/>
          <w:sz w:val="24"/>
          <w:szCs w:val="24"/>
        </w:rPr>
        <w:t xml:space="preserve">used in this study </w:t>
      </w:r>
      <w:r w:rsidR="00115FE1" w:rsidRPr="00B47C52">
        <w:rPr>
          <w:rFonts w:ascii="Palatino Linotype" w:hAnsi="Palatino Linotype" w:cs="Times New Roman"/>
          <w:sz w:val="24"/>
          <w:szCs w:val="24"/>
        </w:rPr>
        <w:t xml:space="preserve">undertaken through the Start-Ed sessions described above </w:t>
      </w:r>
      <w:r w:rsidR="001043FD" w:rsidRPr="00B47C52">
        <w:rPr>
          <w:rFonts w:ascii="Palatino Linotype" w:hAnsi="Palatino Linotype" w:cs="Times New Roman"/>
          <w:sz w:val="24"/>
          <w:szCs w:val="24"/>
        </w:rPr>
        <w:t>was collected</w:t>
      </w:r>
      <w:r w:rsidRPr="00B47C52">
        <w:rPr>
          <w:rFonts w:ascii="Palatino Linotype" w:hAnsi="Palatino Linotype" w:cs="Times New Roman"/>
          <w:sz w:val="24"/>
          <w:szCs w:val="24"/>
        </w:rPr>
        <w:t xml:space="preserve"> from surveys </w:t>
      </w:r>
      <w:r w:rsidR="00C75E3D" w:rsidRPr="00B47C52">
        <w:rPr>
          <w:rFonts w:ascii="Palatino Linotype" w:hAnsi="Palatino Linotype" w:cs="Times New Roman"/>
          <w:sz w:val="24"/>
          <w:szCs w:val="24"/>
        </w:rPr>
        <w:t>which we</w:t>
      </w:r>
      <w:r w:rsidRPr="00B47C52">
        <w:rPr>
          <w:rFonts w:ascii="Palatino Linotype" w:hAnsi="Palatino Linotype" w:cs="Times New Roman"/>
          <w:sz w:val="24"/>
          <w:szCs w:val="24"/>
        </w:rPr>
        <w:t>re undertaken with the clients a</w:t>
      </w:r>
      <w:r w:rsidR="00115FE1" w:rsidRPr="00B47C52">
        <w:rPr>
          <w:rFonts w:ascii="Palatino Linotype" w:hAnsi="Palatino Linotype" w:cs="Times New Roman"/>
          <w:sz w:val="24"/>
          <w:szCs w:val="24"/>
        </w:rPr>
        <w:t xml:space="preserve">ttending </w:t>
      </w:r>
      <w:r w:rsidRPr="00B47C52">
        <w:rPr>
          <w:rFonts w:ascii="Palatino Linotype" w:hAnsi="Palatino Linotype" w:cs="Times New Roman"/>
          <w:sz w:val="24"/>
          <w:szCs w:val="24"/>
        </w:rPr>
        <w:t>each week.</w:t>
      </w:r>
      <w:r w:rsidR="0071320D" w:rsidRPr="00B47C52">
        <w:rPr>
          <w:rFonts w:ascii="Palatino Linotype" w:hAnsi="Palatino Linotype" w:cs="Times New Roman"/>
          <w:sz w:val="24"/>
          <w:szCs w:val="24"/>
        </w:rPr>
        <w:t xml:space="preserve"> </w:t>
      </w:r>
      <w:r w:rsidR="00C75E3D" w:rsidRPr="00B47C52">
        <w:rPr>
          <w:rFonts w:ascii="Palatino Linotype" w:hAnsi="Palatino Linotype" w:cs="Times New Roman"/>
          <w:sz w:val="24"/>
          <w:szCs w:val="24"/>
        </w:rPr>
        <w:t>The vast majority of</w:t>
      </w:r>
      <w:r w:rsidR="0071320D" w:rsidRPr="00B47C52">
        <w:rPr>
          <w:rFonts w:ascii="Palatino Linotype" w:hAnsi="Palatino Linotype" w:cs="Times New Roman"/>
          <w:sz w:val="24"/>
          <w:szCs w:val="24"/>
        </w:rPr>
        <w:t xml:space="preserve"> </w:t>
      </w:r>
      <w:proofErr w:type="spellStart"/>
      <w:r w:rsidR="008C0C8B" w:rsidRPr="00B47C52">
        <w:rPr>
          <w:rFonts w:ascii="Palatino Linotype" w:hAnsi="Palatino Linotype" w:cs="Times New Roman"/>
          <w:sz w:val="24"/>
          <w:szCs w:val="24"/>
        </w:rPr>
        <w:t>startups</w:t>
      </w:r>
      <w:proofErr w:type="spellEnd"/>
      <w:r w:rsidR="008C0C8B" w:rsidRPr="00B47C52">
        <w:rPr>
          <w:rFonts w:ascii="Palatino Linotype" w:hAnsi="Palatino Linotype" w:cs="Times New Roman"/>
          <w:sz w:val="24"/>
          <w:szCs w:val="24"/>
        </w:rPr>
        <w:t xml:space="preserve"> attending</w:t>
      </w:r>
      <w:r w:rsidR="0071320D" w:rsidRPr="00B47C52">
        <w:rPr>
          <w:rFonts w:ascii="Palatino Linotype" w:hAnsi="Palatino Linotype" w:cs="Times New Roman"/>
          <w:sz w:val="24"/>
          <w:szCs w:val="24"/>
        </w:rPr>
        <w:t xml:space="preserve"> completed the surveys</w:t>
      </w:r>
      <w:r w:rsidR="00C75E3D" w:rsidRPr="00B47C52">
        <w:rPr>
          <w:rFonts w:ascii="Palatino Linotype" w:hAnsi="Palatino Linotype" w:cs="Times New Roman"/>
          <w:sz w:val="24"/>
          <w:szCs w:val="24"/>
        </w:rPr>
        <w:t xml:space="preserve"> giving rise to a substantial body of data regarding the </w:t>
      </w:r>
      <w:r w:rsidR="0071320D" w:rsidRPr="00B47C52">
        <w:rPr>
          <w:rFonts w:ascii="Palatino Linotype" w:hAnsi="Palatino Linotype" w:cs="Times New Roman"/>
          <w:sz w:val="24"/>
          <w:szCs w:val="24"/>
        </w:rPr>
        <w:t xml:space="preserve">nature of the individuals seeking the advice of the clinic as well as, by implication the nature of the </w:t>
      </w:r>
      <w:proofErr w:type="spellStart"/>
      <w:r w:rsidR="0071320D" w:rsidRPr="00B47C52">
        <w:rPr>
          <w:rFonts w:ascii="Palatino Linotype" w:hAnsi="Palatino Linotype" w:cs="Times New Roman"/>
          <w:sz w:val="24"/>
          <w:szCs w:val="24"/>
        </w:rPr>
        <w:t>startup</w:t>
      </w:r>
      <w:proofErr w:type="spellEnd"/>
      <w:r w:rsidR="0071320D" w:rsidRPr="00B47C52">
        <w:rPr>
          <w:rFonts w:ascii="Palatino Linotype" w:hAnsi="Palatino Linotype" w:cs="Times New Roman"/>
          <w:sz w:val="24"/>
          <w:szCs w:val="24"/>
        </w:rPr>
        <w:t xml:space="preserve"> </w:t>
      </w:r>
      <w:r w:rsidR="00C75E3D" w:rsidRPr="00B47C52">
        <w:rPr>
          <w:rFonts w:ascii="Palatino Linotype" w:hAnsi="Palatino Linotype" w:cs="Times New Roman"/>
          <w:sz w:val="24"/>
          <w:szCs w:val="24"/>
        </w:rPr>
        <w:t>ecosystem</w:t>
      </w:r>
      <w:r w:rsidR="0071320D" w:rsidRPr="00B47C52">
        <w:rPr>
          <w:rFonts w:ascii="Palatino Linotype" w:hAnsi="Palatino Linotype" w:cs="Times New Roman"/>
          <w:sz w:val="24"/>
          <w:szCs w:val="24"/>
        </w:rPr>
        <w:t xml:space="preserve"> in central London</w:t>
      </w:r>
      <w:r w:rsidR="00C75E3D" w:rsidRPr="00B47C52">
        <w:rPr>
          <w:rFonts w:ascii="Palatino Linotype" w:hAnsi="Palatino Linotype" w:cs="Times New Roman"/>
          <w:sz w:val="24"/>
          <w:szCs w:val="24"/>
        </w:rPr>
        <w:t xml:space="preserve">. </w:t>
      </w:r>
      <w:r w:rsidR="008C0C8B" w:rsidRPr="00B47C52">
        <w:rPr>
          <w:rFonts w:ascii="Palatino Linotype" w:hAnsi="Palatino Linotype" w:cs="Times New Roman"/>
          <w:sz w:val="24"/>
          <w:szCs w:val="24"/>
        </w:rPr>
        <w:t xml:space="preserve">One survey was completed for each </w:t>
      </w:r>
      <w:proofErr w:type="spellStart"/>
      <w:r w:rsidR="008C0C8B" w:rsidRPr="00B47C52">
        <w:rPr>
          <w:rFonts w:ascii="Palatino Linotype" w:hAnsi="Palatino Linotype" w:cs="Times New Roman"/>
          <w:sz w:val="24"/>
          <w:szCs w:val="24"/>
        </w:rPr>
        <w:t>startup</w:t>
      </w:r>
      <w:proofErr w:type="spellEnd"/>
      <w:r w:rsidR="008C0C8B" w:rsidRPr="00B47C52">
        <w:rPr>
          <w:rFonts w:ascii="Palatino Linotype" w:hAnsi="Palatino Linotype" w:cs="Times New Roman"/>
          <w:sz w:val="24"/>
          <w:szCs w:val="24"/>
        </w:rPr>
        <w:t xml:space="preserve"> attending, even if more than one individual was present</w:t>
      </w:r>
      <w:r w:rsidR="0034009B" w:rsidRPr="00B47C52">
        <w:rPr>
          <w:rFonts w:ascii="Palatino Linotype" w:hAnsi="Palatino Linotype" w:cs="Times New Roman"/>
          <w:sz w:val="24"/>
          <w:szCs w:val="24"/>
        </w:rPr>
        <w:t xml:space="preserve"> on behalf of that business</w:t>
      </w:r>
      <w:r w:rsidR="008C0C8B" w:rsidRPr="00B47C52">
        <w:rPr>
          <w:rFonts w:ascii="Palatino Linotype" w:hAnsi="Palatino Linotype" w:cs="Times New Roman"/>
          <w:sz w:val="24"/>
          <w:szCs w:val="24"/>
        </w:rPr>
        <w:t xml:space="preserve">. </w:t>
      </w:r>
      <w:r w:rsidR="00130963" w:rsidRPr="00B47C52">
        <w:rPr>
          <w:rFonts w:ascii="Palatino Linotype" w:hAnsi="Palatino Linotype" w:cs="Times New Roman"/>
          <w:sz w:val="24"/>
          <w:szCs w:val="24"/>
        </w:rPr>
        <w:t>In total 460 surve</w:t>
      </w:r>
      <w:r w:rsidR="00CC61B3" w:rsidRPr="00B47C52">
        <w:rPr>
          <w:rFonts w:ascii="Palatino Linotype" w:hAnsi="Palatino Linotype" w:cs="Times New Roman"/>
          <w:sz w:val="24"/>
          <w:szCs w:val="24"/>
        </w:rPr>
        <w:t xml:space="preserve">ys were completed over the </w:t>
      </w:r>
      <w:proofErr w:type="gramStart"/>
      <w:r w:rsidR="00CC61B3" w:rsidRPr="00B47C52">
        <w:rPr>
          <w:rFonts w:ascii="Palatino Linotype" w:hAnsi="Palatino Linotype" w:cs="Times New Roman"/>
          <w:sz w:val="24"/>
          <w:szCs w:val="24"/>
        </w:rPr>
        <w:t>two</w:t>
      </w:r>
      <w:r w:rsidR="00130963" w:rsidRPr="00B47C52">
        <w:rPr>
          <w:rFonts w:ascii="Palatino Linotype" w:hAnsi="Palatino Linotype" w:cs="Times New Roman"/>
          <w:sz w:val="24"/>
          <w:szCs w:val="24"/>
        </w:rPr>
        <w:t xml:space="preserve"> year</w:t>
      </w:r>
      <w:proofErr w:type="gramEnd"/>
      <w:r w:rsidR="00130963" w:rsidRPr="00B47C52">
        <w:rPr>
          <w:rFonts w:ascii="Palatino Linotype" w:hAnsi="Palatino Linotype" w:cs="Times New Roman"/>
          <w:sz w:val="24"/>
          <w:szCs w:val="24"/>
        </w:rPr>
        <w:t xml:space="preserve"> duration of the study.</w:t>
      </w:r>
      <w:r w:rsidR="00A97BE8" w:rsidRPr="00B47C52">
        <w:rPr>
          <w:rFonts w:ascii="Palatino Linotype" w:hAnsi="Palatino Linotype" w:cs="Times New Roman"/>
          <w:smallCaps/>
          <w:sz w:val="24"/>
          <w:szCs w:val="24"/>
        </w:rPr>
        <w:t xml:space="preserve"> </w:t>
      </w:r>
      <w:r w:rsidR="00883F5A" w:rsidRPr="00B47C52">
        <w:rPr>
          <w:rFonts w:ascii="Palatino Linotype" w:hAnsi="Palatino Linotype" w:cs="Times New Roman"/>
          <w:sz w:val="24"/>
          <w:szCs w:val="24"/>
        </w:rPr>
        <w:t>As far as we are aware, our stud</w:t>
      </w:r>
      <w:r w:rsidR="00130963" w:rsidRPr="00B47C52">
        <w:rPr>
          <w:rFonts w:ascii="Palatino Linotype" w:hAnsi="Palatino Linotype" w:cs="Times New Roman"/>
          <w:sz w:val="24"/>
          <w:szCs w:val="24"/>
        </w:rPr>
        <w:t>y through the Start-Ed clinic was</w:t>
      </w:r>
      <w:r w:rsidR="00883F5A" w:rsidRPr="00B47C52">
        <w:rPr>
          <w:rFonts w:ascii="Palatino Linotype" w:hAnsi="Palatino Linotype" w:cs="Times New Roman"/>
          <w:sz w:val="24"/>
          <w:szCs w:val="24"/>
        </w:rPr>
        <w:t xml:space="preserve"> the first of its kind in the UK and possibly the most comprehensive anywhere in terms of the volume of data collected</w:t>
      </w:r>
      <w:r w:rsidR="00107F52" w:rsidRPr="00B47C52">
        <w:rPr>
          <w:rFonts w:ascii="Palatino Linotype" w:hAnsi="Palatino Linotype" w:cs="Times New Roman"/>
          <w:sz w:val="24"/>
          <w:szCs w:val="24"/>
        </w:rPr>
        <w:t xml:space="preserve"> </w:t>
      </w:r>
      <w:r w:rsidR="00A97BE8" w:rsidRPr="00B47C52">
        <w:rPr>
          <w:rFonts w:ascii="Palatino Linotype" w:hAnsi="Palatino Linotype" w:cs="Times New Roman"/>
          <w:sz w:val="24"/>
          <w:szCs w:val="24"/>
        </w:rPr>
        <w:t xml:space="preserve">and </w:t>
      </w:r>
      <w:r w:rsidR="00107F52" w:rsidRPr="00B47C52">
        <w:rPr>
          <w:rFonts w:ascii="Palatino Linotype" w:hAnsi="Palatino Linotype" w:cs="Times New Roman"/>
          <w:sz w:val="24"/>
          <w:szCs w:val="24"/>
        </w:rPr>
        <w:t xml:space="preserve">in terms of the legal issues that </w:t>
      </w:r>
      <w:proofErr w:type="spellStart"/>
      <w:r w:rsidR="00107F52" w:rsidRPr="00B47C52">
        <w:rPr>
          <w:rFonts w:ascii="Palatino Linotype" w:hAnsi="Palatino Linotype" w:cs="Times New Roman"/>
          <w:sz w:val="24"/>
          <w:szCs w:val="24"/>
        </w:rPr>
        <w:t>startups</w:t>
      </w:r>
      <w:proofErr w:type="spellEnd"/>
      <w:r w:rsidR="00107F52" w:rsidRPr="00B47C52">
        <w:rPr>
          <w:rFonts w:ascii="Palatino Linotype" w:hAnsi="Palatino Linotype" w:cs="Times New Roman"/>
          <w:sz w:val="24"/>
          <w:szCs w:val="24"/>
        </w:rPr>
        <w:t xml:space="preserve"> encounter</w:t>
      </w:r>
      <w:r w:rsidR="00883F5A" w:rsidRPr="00B47C52">
        <w:rPr>
          <w:rFonts w:ascii="Palatino Linotype" w:hAnsi="Palatino Linotype" w:cs="Times New Roman"/>
          <w:sz w:val="24"/>
          <w:szCs w:val="24"/>
        </w:rPr>
        <w:t>.</w:t>
      </w:r>
      <w:r w:rsidR="0071320D" w:rsidRPr="00B47C52">
        <w:rPr>
          <w:rFonts w:ascii="Palatino Linotype" w:hAnsi="Palatino Linotype" w:cs="Times New Roman"/>
          <w:sz w:val="24"/>
          <w:szCs w:val="24"/>
        </w:rPr>
        <w:t xml:space="preserve"> </w:t>
      </w:r>
      <w:r w:rsidR="00FC18C4" w:rsidRPr="00B47C52">
        <w:rPr>
          <w:rFonts w:ascii="Palatino Linotype" w:hAnsi="Palatino Linotype" w:cs="Times New Roman"/>
          <w:sz w:val="24"/>
          <w:szCs w:val="24"/>
        </w:rPr>
        <w:t xml:space="preserve">It should be noted that a similar study on the nature of legal queries brought to university pro bono clinics focusing on </w:t>
      </w:r>
      <w:proofErr w:type="spellStart"/>
      <w:r w:rsidR="00FC18C4" w:rsidRPr="00B47C52">
        <w:rPr>
          <w:rFonts w:ascii="Palatino Linotype" w:hAnsi="Palatino Linotype" w:cs="Times New Roman"/>
          <w:sz w:val="24"/>
          <w:szCs w:val="24"/>
        </w:rPr>
        <w:t>startups</w:t>
      </w:r>
      <w:proofErr w:type="spellEnd"/>
      <w:r w:rsidR="00FC18C4" w:rsidRPr="00B47C52">
        <w:rPr>
          <w:rFonts w:ascii="Palatino Linotype" w:hAnsi="Palatino Linotype" w:cs="Times New Roman"/>
          <w:sz w:val="24"/>
          <w:szCs w:val="24"/>
        </w:rPr>
        <w:t xml:space="preserve"> was undertaken at UC Hastings College of the Law during the 2014-15 academic year.</w:t>
      </w:r>
      <w:r w:rsidR="00FC18C4" w:rsidRPr="00B47C52">
        <w:rPr>
          <w:rFonts w:ascii="Palatino Linotype" w:hAnsi="Palatino Linotype" w:cs="Times New Roman"/>
          <w:sz w:val="24"/>
          <w:szCs w:val="24"/>
          <w:vertAlign w:val="superscript"/>
        </w:rPr>
        <w:footnoteReference w:id="17"/>
      </w:r>
    </w:p>
    <w:p w14:paraId="32657CFE" w14:textId="6F8F7E76" w:rsidR="00FF412B" w:rsidRPr="00B47C52" w:rsidRDefault="00FF412B"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ab/>
      </w:r>
      <w:r w:rsidR="00157837" w:rsidRPr="00B47C52">
        <w:rPr>
          <w:rFonts w:ascii="Palatino Linotype" w:hAnsi="Palatino Linotype" w:cs="Times New Roman"/>
          <w:sz w:val="24"/>
          <w:szCs w:val="24"/>
        </w:rPr>
        <w:t xml:space="preserve">The survey was handed to each of the clients upon arrival and they were informed that it was optional and that they only needed to answer the questions they wished. </w:t>
      </w:r>
      <w:r w:rsidRPr="00B47C52">
        <w:rPr>
          <w:rFonts w:ascii="Palatino Linotype" w:hAnsi="Palatino Linotype" w:cs="Times New Roman"/>
          <w:sz w:val="24"/>
          <w:szCs w:val="24"/>
        </w:rPr>
        <w:t>The full list of s</w:t>
      </w:r>
      <w:r w:rsidR="00157837" w:rsidRPr="00B47C52">
        <w:rPr>
          <w:rFonts w:ascii="Palatino Linotype" w:hAnsi="Palatino Linotype" w:cs="Times New Roman"/>
          <w:sz w:val="24"/>
          <w:szCs w:val="24"/>
        </w:rPr>
        <w:t>urvey questions</w:t>
      </w:r>
      <w:r w:rsidRPr="00B47C52">
        <w:rPr>
          <w:rFonts w:ascii="Palatino Linotype" w:hAnsi="Palatino Linotype" w:cs="Times New Roman"/>
          <w:sz w:val="24"/>
          <w:szCs w:val="24"/>
        </w:rPr>
        <w:t xml:space="preserve"> was as follows:</w:t>
      </w:r>
    </w:p>
    <w:p w14:paraId="2D4BF408" w14:textId="77777777" w:rsidR="00FF412B" w:rsidRPr="00B47C52" w:rsidRDefault="00FF412B" w:rsidP="006A0548">
      <w:pPr>
        <w:spacing w:after="0" w:line="276" w:lineRule="auto"/>
        <w:jc w:val="both"/>
        <w:rPr>
          <w:rFonts w:ascii="Palatino Linotype" w:hAnsi="Palatino Linotype" w:cs="Times New Roman"/>
        </w:rPr>
      </w:pPr>
    </w:p>
    <w:p w14:paraId="0635D1DA"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1. </w:t>
      </w:r>
      <w:r w:rsidRPr="00B47C52">
        <w:rPr>
          <w:rFonts w:ascii="Palatino Linotype" w:hAnsi="Palatino Linotype" w:cs="Times New Roman"/>
          <w:b/>
          <w:lang w:val="en-CA"/>
        </w:rPr>
        <w:t>Name of start-up/project</w:t>
      </w:r>
      <w:r w:rsidRPr="00B47C52">
        <w:rPr>
          <w:rFonts w:ascii="Palatino Linotype" w:hAnsi="Palatino Linotype" w:cs="Times New Roman"/>
          <w:lang w:val="en-CA"/>
        </w:rPr>
        <w:t xml:space="preserve">: </w:t>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p>
    <w:p w14:paraId="40889E24" w14:textId="3D62E422"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2. </w:t>
      </w:r>
      <w:r w:rsidRPr="00B47C52">
        <w:rPr>
          <w:rFonts w:ascii="Palatino Linotype" w:hAnsi="Palatino Linotype" w:cs="Times New Roman"/>
          <w:b/>
          <w:lang w:val="en-CA"/>
        </w:rPr>
        <w:t>Description</w:t>
      </w:r>
      <w:r w:rsidRPr="00B47C52">
        <w:rPr>
          <w:rFonts w:ascii="Palatino Linotype" w:hAnsi="Palatino Linotype" w:cs="Times New Roman"/>
          <w:lang w:val="en-CA"/>
        </w:rPr>
        <w:t xml:space="preserve"> (1 sentence summary):</w:t>
      </w:r>
    </w:p>
    <w:p w14:paraId="54279CD3"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3. </w:t>
      </w:r>
      <w:r w:rsidRPr="00B47C52">
        <w:rPr>
          <w:rFonts w:ascii="Palatino Linotype" w:hAnsi="Palatino Linotype" w:cs="Times New Roman"/>
          <w:b/>
          <w:lang w:val="en-CA"/>
        </w:rPr>
        <w:t>Website</w:t>
      </w:r>
      <w:r w:rsidRPr="00B47C52">
        <w:rPr>
          <w:rFonts w:ascii="Palatino Linotype" w:hAnsi="Palatino Linotype" w:cs="Times New Roman"/>
          <w:lang w:val="en-CA"/>
        </w:rPr>
        <w:t xml:space="preserve"> (if applicable):  </w:t>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p>
    <w:p w14:paraId="0EB82B03"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4. </w:t>
      </w:r>
      <w:r w:rsidRPr="00B47C52">
        <w:rPr>
          <w:rFonts w:ascii="Palatino Linotype" w:hAnsi="Palatino Linotype" w:cs="Times New Roman"/>
          <w:b/>
          <w:lang w:val="en-CA"/>
        </w:rPr>
        <w:t>Your</w:t>
      </w:r>
      <w:r w:rsidRPr="00B47C52">
        <w:rPr>
          <w:rFonts w:ascii="Palatino Linotype" w:hAnsi="Palatino Linotype" w:cs="Times New Roman"/>
          <w:lang w:val="en-CA"/>
        </w:rPr>
        <w:t xml:space="preserve"> </w:t>
      </w:r>
      <w:r w:rsidRPr="00B47C52">
        <w:rPr>
          <w:rFonts w:ascii="Palatino Linotype" w:hAnsi="Palatino Linotype" w:cs="Times New Roman"/>
          <w:b/>
          <w:lang w:val="en-CA"/>
        </w:rPr>
        <w:t>Age</w:t>
      </w:r>
      <w:r w:rsidRPr="00B47C52">
        <w:rPr>
          <w:rFonts w:ascii="Palatino Linotype" w:hAnsi="Palatino Linotype" w:cs="Times New Roman"/>
          <w:lang w:val="en-CA"/>
        </w:rPr>
        <w:t xml:space="preserve">: &lt;25 </w:t>
      </w:r>
      <w:bookmarkStart w:id="1" w:name="Check1"/>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bookmarkEnd w:id="1"/>
      <w:r w:rsidRPr="00B47C52">
        <w:rPr>
          <w:rFonts w:ascii="Palatino Linotype" w:hAnsi="Palatino Linotype" w:cs="Times New Roman"/>
          <w:lang w:val="en-CA"/>
        </w:rPr>
        <w:t xml:space="preserve">      25-35 </w:t>
      </w:r>
      <w:r w:rsidRPr="00B47C52">
        <w:rPr>
          <w:rFonts w:ascii="Palatino Linotype" w:hAnsi="Palatino Linotype" w:cs="Times New Roman"/>
          <w:lang w:val="en-CA"/>
        </w:rPr>
        <w:fldChar w:fldCharType="begin">
          <w:ffData>
            <w:name w:val=""/>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35-50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50+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Undisclosed </w:t>
      </w:r>
      <w:r w:rsidRPr="00B47C52">
        <w:rPr>
          <w:rFonts w:ascii="Palatino Linotype" w:hAnsi="Palatino Linotype" w:cs="Times New Roman"/>
          <w:lang w:val="en-CA"/>
        </w:rPr>
        <w:fldChar w:fldCharType="begin">
          <w:ffData>
            <w:name w:val=""/>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p>
    <w:p w14:paraId="4A56DC32"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5. </w:t>
      </w:r>
      <w:r w:rsidRPr="00B47C52">
        <w:rPr>
          <w:rFonts w:ascii="Palatino Linotype" w:hAnsi="Palatino Linotype" w:cs="Times New Roman"/>
          <w:b/>
          <w:lang w:val="en-CA"/>
        </w:rPr>
        <w:t>Your Gender:</w:t>
      </w:r>
      <w:r w:rsidRPr="00B47C52">
        <w:rPr>
          <w:rFonts w:ascii="Palatino Linotype" w:hAnsi="Palatino Linotype" w:cs="Times New Roman"/>
          <w:lang w:val="en-CA"/>
        </w:rPr>
        <w:t xml:space="preserve">  M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F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p>
    <w:p w14:paraId="014A364C"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6. </w:t>
      </w:r>
      <w:r w:rsidRPr="00B47C52">
        <w:rPr>
          <w:rFonts w:ascii="Palatino Linotype" w:hAnsi="Palatino Linotype" w:cs="Times New Roman"/>
          <w:b/>
          <w:lang w:val="en-CA"/>
        </w:rPr>
        <w:t>Date started</w:t>
      </w:r>
      <w:r w:rsidRPr="00B47C52">
        <w:rPr>
          <w:rFonts w:ascii="Palatino Linotype" w:hAnsi="Palatino Linotype" w:cs="Times New Roman"/>
          <w:lang w:val="en-CA"/>
        </w:rPr>
        <w:t xml:space="preserve">: </w:t>
      </w:r>
      <w:r w:rsidRPr="00B47C52">
        <w:rPr>
          <w:rFonts w:ascii="Palatino Linotype" w:hAnsi="Palatino Linotype" w:cs="Times New Roman"/>
          <w:u w:val="single"/>
          <w:lang w:val="en-CA"/>
        </w:rPr>
        <w:t xml:space="preserve"> </w:t>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p>
    <w:p w14:paraId="1711A3B4"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7. </w:t>
      </w:r>
      <w:r w:rsidRPr="00B47C52">
        <w:rPr>
          <w:rFonts w:ascii="Palatino Linotype" w:hAnsi="Palatino Linotype" w:cs="Times New Roman"/>
          <w:b/>
          <w:lang w:val="en-CA"/>
        </w:rPr>
        <w:t>Sector</w:t>
      </w:r>
      <w:r w:rsidRPr="00B47C52">
        <w:rPr>
          <w:rFonts w:ascii="Palatino Linotype" w:hAnsi="Palatino Linotype" w:cs="Times New Roman"/>
          <w:lang w:val="en-CA"/>
        </w:rPr>
        <w:t>:    Social Media/</w:t>
      </w:r>
      <w:proofErr w:type="spellStart"/>
      <w:r w:rsidRPr="00B47C52">
        <w:rPr>
          <w:rFonts w:ascii="Palatino Linotype" w:hAnsi="Palatino Linotype" w:cs="Times New Roman"/>
          <w:lang w:val="en-CA"/>
        </w:rPr>
        <w:t>Webdesign</w:t>
      </w:r>
      <w:proofErr w:type="spellEnd"/>
      <w:r w:rsidRPr="00B47C52">
        <w:rPr>
          <w:rFonts w:ascii="Palatino Linotype" w:hAnsi="Palatino Linotype" w:cs="Times New Roman"/>
          <w:lang w:val="en-CA"/>
        </w:rPr>
        <w:t xml:space="preserve">  </w:t>
      </w:r>
      <w:r w:rsidRPr="00B47C52">
        <w:rPr>
          <w:rFonts w:ascii="Palatino Linotype" w:hAnsi="Palatino Linotype" w:cs="Times New Roman"/>
          <w:lang w:val="en-CA"/>
        </w:rPr>
        <w:fldChar w:fldCharType="begin">
          <w:ffData>
            <w:name w:val=""/>
            <w:enabled/>
            <w:calcOnExit/>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Games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Financial tech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w:t>
      </w:r>
    </w:p>
    <w:p w14:paraId="1AC1FCAC"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Consumer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Marketing/Advertising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Consulting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Social Enterprise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w:t>
      </w:r>
    </w:p>
    <w:p w14:paraId="1F070E04"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Fashion </w:t>
      </w:r>
      <w:r w:rsidRPr="00B47C52">
        <w:rPr>
          <w:rFonts w:ascii="Palatino Linotype" w:hAnsi="Palatino Linotype" w:cs="Times New Roman"/>
          <w:lang w:val="en-CA"/>
        </w:rPr>
        <w:fldChar w:fldCharType="begin">
          <w:ffData>
            <w:name w:val=""/>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Other (please specify)</w:t>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p>
    <w:p w14:paraId="6CB18222"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8. </w:t>
      </w:r>
      <w:r w:rsidRPr="00B47C52">
        <w:rPr>
          <w:rFonts w:ascii="Palatino Linotype" w:hAnsi="Palatino Linotype" w:cs="Times New Roman"/>
          <w:b/>
          <w:lang w:val="en-CA"/>
        </w:rPr>
        <w:t>Postcode where majority of work is carried out (business location, office/home; where you travelled from to here)</w:t>
      </w:r>
      <w:r w:rsidRPr="00B47C52">
        <w:rPr>
          <w:rFonts w:ascii="Palatino Linotype" w:hAnsi="Palatino Linotype" w:cs="Times New Roman"/>
          <w:lang w:val="en-CA"/>
        </w:rPr>
        <w:t>: ________________________________</w:t>
      </w:r>
    </w:p>
    <w:p w14:paraId="70DA5044" w14:textId="77777777" w:rsidR="00157837" w:rsidRPr="00B47C52" w:rsidRDefault="00157837" w:rsidP="006A0548">
      <w:pPr>
        <w:spacing w:after="0" w:line="276" w:lineRule="auto"/>
        <w:jc w:val="both"/>
        <w:rPr>
          <w:rFonts w:ascii="Palatino Linotype" w:hAnsi="Palatino Linotype" w:cs="Times New Roman"/>
          <w:u w:val="single"/>
          <w:lang w:val="en-CA"/>
        </w:rPr>
      </w:pPr>
      <w:r w:rsidRPr="00B47C52">
        <w:rPr>
          <w:rFonts w:ascii="Palatino Linotype" w:hAnsi="Palatino Linotype" w:cs="Times New Roman"/>
          <w:lang w:val="en-CA"/>
        </w:rPr>
        <w:t xml:space="preserve">9. </w:t>
      </w:r>
      <w:r w:rsidRPr="00B47C52">
        <w:rPr>
          <w:rFonts w:ascii="Palatino Linotype" w:hAnsi="Palatino Linotype" w:cs="Times New Roman"/>
          <w:b/>
          <w:lang w:val="en-CA"/>
        </w:rPr>
        <w:t>Size of Team (number of people)</w:t>
      </w:r>
      <w:r w:rsidRPr="00B47C52">
        <w:rPr>
          <w:rFonts w:ascii="Palatino Linotype" w:hAnsi="Palatino Linotype" w:cs="Times New Roman"/>
          <w:lang w:val="en-CA"/>
        </w:rPr>
        <w:t xml:space="preserve">: </w:t>
      </w:r>
      <w:r w:rsidRPr="00B47C52">
        <w:rPr>
          <w:rFonts w:ascii="Palatino Linotype" w:hAnsi="Palatino Linotype" w:cs="Times New Roman"/>
          <w:u w:val="single"/>
          <w:lang w:val="en-CA"/>
        </w:rPr>
        <w:tab/>
      </w:r>
      <w:r w:rsidRPr="00B47C52">
        <w:rPr>
          <w:rFonts w:ascii="Palatino Linotype" w:hAnsi="Palatino Linotype" w:cs="Times New Roman"/>
          <w:u w:val="single"/>
          <w:lang w:val="en-CA"/>
        </w:rPr>
        <w:tab/>
      </w:r>
    </w:p>
    <w:p w14:paraId="02463752"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10.</w:t>
      </w:r>
      <w:r w:rsidRPr="00B47C52">
        <w:rPr>
          <w:rFonts w:ascii="Palatino Linotype" w:hAnsi="Palatino Linotype" w:cs="Times New Roman"/>
          <w:b/>
          <w:lang w:val="en-CA"/>
        </w:rPr>
        <w:t xml:space="preserve"> Looking for Interns? </w:t>
      </w:r>
      <w:r w:rsidRPr="00B47C52">
        <w:rPr>
          <w:rFonts w:ascii="Palatino Linotype" w:hAnsi="Palatino Linotype" w:cs="Times New Roman"/>
          <w:b/>
          <w:lang w:val="en-CA"/>
        </w:rPr>
        <w:tab/>
      </w:r>
      <w:r w:rsidRPr="00B47C52">
        <w:rPr>
          <w:rFonts w:ascii="Palatino Linotype" w:hAnsi="Palatino Linotype" w:cs="Times New Roman"/>
          <w:lang w:val="en-CA"/>
        </w:rPr>
        <w:t>Yes</w:t>
      </w:r>
      <w:r w:rsidRPr="00B47C52">
        <w:rPr>
          <w:rFonts w:ascii="Palatino Linotype" w:hAnsi="Palatino Linotype" w:cs="Times New Roman"/>
          <w:b/>
          <w:lang w:val="en-CA"/>
        </w:rPr>
        <w:t xml:space="preserve">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ab/>
      </w:r>
      <w:r w:rsidRPr="00B47C52">
        <w:rPr>
          <w:rFonts w:ascii="Palatino Linotype" w:hAnsi="Palatino Linotype" w:cs="Times New Roman"/>
          <w:lang w:val="en-CA"/>
        </w:rPr>
        <w:tab/>
        <w:t xml:space="preserve">No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p>
    <w:p w14:paraId="5AC4E695"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If yes, please provide contact details (name, phone, email): </w:t>
      </w:r>
    </w:p>
    <w:p w14:paraId="4ECEB8E6" w14:textId="77777777" w:rsidR="00157837" w:rsidRPr="00B47C52" w:rsidRDefault="00157837" w:rsidP="006A0548">
      <w:pPr>
        <w:spacing w:after="0" w:line="276" w:lineRule="auto"/>
        <w:jc w:val="both"/>
        <w:rPr>
          <w:rFonts w:ascii="Palatino Linotype" w:hAnsi="Palatino Linotype" w:cs="Times New Roman"/>
          <w:b/>
          <w:lang w:val="en-CA"/>
        </w:rPr>
      </w:pPr>
      <w:r w:rsidRPr="00B47C52">
        <w:rPr>
          <w:rFonts w:ascii="Palatino Linotype" w:hAnsi="Palatino Linotype" w:cs="Times New Roman"/>
          <w:lang w:val="en-CA"/>
        </w:rPr>
        <w:t>__________________________________________________________________________</w:t>
      </w:r>
    </w:p>
    <w:p w14:paraId="6B982712"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11.</w:t>
      </w:r>
      <w:r w:rsidRPr="00B47C52">
        <w:rPr>
          <w:rFonts w:ascii="Palatino Linotype" w:hAnsi="Palatino Linotype" w:cs="Times New Roman"/>
          <w:b/>
          <w:lang w:val="en-CA"/>
        </w:rPr>
        <w:t xml:space="preserve"> How did  you hear about us:</w:t>
      </w:r>
      <w:r w:rsidRPr="00B47C52">
        <w:rPr>
          <w:rFonts w:ascii="Palatino Linotype" w:hAnsi="Palatino Linotype" w:cs="Times New Roman"/>
          <w:lang w:val="en-CA"/>
        </w:rPr>
        <w:t xml:space="preserve"> </w:t>
      </w:r>
      <w:r w:rsidRPr="00B47C52">
        <w:rPr>
          <w:rFonts w:ascii="Palatino Linotype" w:hAnsi="Palatino Linotype" w:cs="Times New Roman"/>
          <w:lang w:val="en-CA"/>
        </w:rPr>
        <w:tab/>
        <w:t xml:space="preserve">Meet-up Group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ab/>
        <w:t xml:space="preserve">Flyer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 xml:space="preserve">       Google Campus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p>
    <w:p w14:paraId="471FBD5F" w14:textId="77777777" w:rsidR="00157837" w:rsidRPr="00B47C52" w:rsidRDefault="00157837" w:rsidP="006A0548">
      <w:pPr>
        <w:spacing w:after="0" w:line="276" w:lineRule="auto"/>
        <w:jc w:val="both"/>
        <w:rPr>
          <w:rFonts w:ascii="Palatino Linotype" w:hAnsi="Palatino Linotype" w:cs="Times New Roman"/>
          <w:lang w:val="en-CA"/>
        </w:rPr>
      </w:pPr>
      <w:r w:rsidRPr="00B47C52">
        <w:rPr>
          <w:rFonts w:ascii="Palatino Linotype" w:hAnsi="Palatino Linotype" w:cs="Times New Roman"/>
          <w:lang w:val="en-CA"/>
        </w:rPr>
        <w:t xml:space="preserve">Word of Mouth </w:t>
      </w:r>
      <w:r w:rsidRPr="00B47C52">
        <w:rPr>
          <w:rFonts w:ascii="Palatino Linotype" w:hAnsi="Palatino Linotype" w:cs="Times New Roman"/>
          <w:lang w:val="en-CA"/>
        </w:rPr>
        <w:fldChar w:fldCharType="begin">
          <w:ffData>
            <w:name w:val="Check1"/>
            <w:enabled/>
            <w:calcOnExit w:val="0"/>
            <w:checkBox>
              <w:sizeAuto/>
              <w:default w:val="0"/>
            </w:checkBox>
          </w:ffData>
        </w:fldChar>
      </w:r>
      <w:r w:rsidRPr="00B47C52">
        <w:rPr>
          <w:rFonts w:ascii="Palatino Linotype" w:hAnsi="Palatino Linotype" w:cs="Times New Roman"/>
          <w:lang w:val="en-CA"/>
        </w:rPr>
        <w:instrText xml:space="preserve"> FORMCHECKBOX </w:instrText>
      </w:r>
      <w:r w:rsidR="00FA1583">
        <w:rPr>
          <w:rFonts w:ascii="Palatino Linotype" w:hAnsi="Palatino Linotype" w:cs="Times New Roman"/>
          <w:lang w:val="en-CA"/>
        </w:rPr>
      </w:r>
      <w:r w:rsidR="00FA1583">
        <w:rPr>
          <w:rFonts w:ascii="Palatino Linotype" w:hAnsi="Palatino Linotype" w:cs="Times New Roman"/>
          <w:lang w:val="en-CA"/>
        </w:rPr>
        <w:fldChar w:fldCharType="separate"/>
      </w:r>
      <w:r w:rsidRPr="00B47C52">
        <w:rPr>
          <w:rFonts w:ascii="Palatino Linotype" w:hAnsi="Palatino Linotype" w:cs="Times New Roman"/>
        </w:rPr>
        <w:fldChar w:fldCharType="end"/>
      </w:r>
      <w:r w:rsidRPr="00B47C52">
        <w:rPr>
          <w:rFonts w:ascii="Palatino Linotype" w:hAnsi="Palatino Linotype" w:cs="Times New Roman"/>
          <w:lang w:val="en-CA"/>
        </w:rPr>
        <w:tab/>
        <w:t>Other (please specify)________________________</w:t>
      </w:r>
    </w:p>
    <w:p w14:paraId="391FF557" w14:textId="77777777" w:rsidR="00157837" w:rsidRPr="00B47C52" w:rsidRDefault="00157837" w:rsidP="006A0548">
      <w:pPr>
        <w:spacing w:after="0" w:line="480" w:lineRule="auto"/>
        <w:jc w:val="both"/>
        <w:rPr>
          <w:rFonts w:ascii="Palatino Linotype" w:hAnsi="Palatino Linotype" w:cs="Times New Roman"/>
          <w:sz w:val="24"/>
          <w:szCs w:val="24"/>
        </w:rPr>
      </w:pPr>
    </w:p>
    <w:p w14:paraId="6F580A08" w14:textId="5B0E2D8A" w:rsidR="009B5DEA" w:rsidRPr="00B47C52" w:rsidRDefault="00213234" w:rsidP="006A0548">
      <w:pPr>
        <w:spacing w:after="0" w:line="480" w:lineRule="auto"/>
        <w:jc w:val="both"/>
        <w:rPr>
          <w:rFonts w:ascii="Palatino Linotype" w:hAnsi="Palatino Linotype" w:cs="Times New Roman"/>
          <w:smallCaps/>
          <w:sz w:val="24"/>
          <w:szCs w:val="24"/>
        </w:rPr>
      </w:pPr>
      <w:r w:rsidRPr="00B47C52">
        <w:rPr>
          <w:rFonts w:ascii="Palatino Linotype" w:hAnsi="Palatino Linotype" w:cs="Times New Roman"/>
          <w:smallCaps/>
          <w:sz w:val="24"/>
          <w:szCs w:val="24"/>
        </w:rPr>
        <w:t xml:space="preserve">V. </w:t>
      </w:r>
      <w:r w:rsidR="00FC18C4" w:rsidRPr="00B47C52">
        <w:rPr>
          <w:rFonts w:ascii="Palatino Linotype" w:hAnsi="Palatino Linotype" w:cs="Times New Roman"/>
          <w:smallCaps/>
          <w:sz w:val="24"/>
          <w:szCs w:val="24"/>
        </w:rPr>
        <w:t xml:space="preserve">Survey </w:t>
      </w:r>
      <w:r w:rsidR="009B5DEA" w:rsidRPr="00B47C52">
        <w:rPr>
          <w:rFonts w:ascii="Palatino Linotype" w:hAnsi="Palatino Linotype" w:cs="Times New Roman"/>
          <w:smallCaps/>
          <w:sz w:val="24"/>
          <w:szCs w:val="24"/>
        </w:rPr>
        <w:t>Results</w:t>
      </w:r>
      <w:r w:rsidR="008C0C8B" w:rsidRPr="00B47C52">
        <w:rPr>
          <w:rFonts w:ascii="Palatino Linotype" w:hAnsi="Palatino Linotype" w:cs="Times New Roman"/>
          <w:smallCaps/>
          <w:sz w:val="24"/>
          <w:szCs w:val="24"/>
        </w:rPr>
        <w:t xml:space="preserve"> &amp; Analysis</w:t>
      </w:r>
    </w:p>
    <w:p w14:paraId="684E12F5" w14:textId="1B9DEE75" w:rsidR="009B5DEA" w:rsidRPr="00B47C52" w:rsidRDefault="00FC18C4"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Several</w:t>
      </w:r>
      <w:r w:rsidR="00D8358E" w:rsidRPr="00B47C52">
        <w:rPr>
          <w:rFonts w:ascii="Palatino Linotype" w:hAnsi="Palatino Linotype" w:cs="Times New Roman"/>
          <w:sz w:val="24"/>
          <w:szCs w:val="24"/>
        </w:rPr>
        <w:t xml:space="preserve"> issues emerged from the data </w:t>
      </w:r>
      <w:r w:rsidR="00130963" w:rsidRPr="00B47C52">
        <w:rPr>
          <w:rFonts w:ascii="Palatino Linotype" w:hAnsi="Palatino Linotype" w:cs="Times New Roman"/>
          <w:sz w:val="24"/>
          <w:szCs w:val="24"/>
        </w:rPr>
        <w:t xml:space="preserve">collected during our study </w:t>
      </w:r>
      <w:r w:rsidR="00157837" w:rsidRPr="00B47C52">
        <w:rPr>
          <w:rFonts w:ascii="Palatino Linotype" w:hAnsi="Palatino Linotype" w:cs="Times New Roman"/>
          <w:sz w:val="24"/>
          <w:szCs w:val="24"/>
        </w:rPr>
        <w:t>which allowed</w:t>
      </w:r>
      <w:r w:rsidR="00D8358E" w:rsidRPr="00B47C52">
        <w:rPr>
          <w:rFonts w:ascii="Palatino Linotype" w:hAnsi="Palatino Linotype" w:cs="Times New Roman"/>
          <w:sz w:val="24"/>
          <w:szCs w:val="24"/>
        </w:rPr>
        <w:t xml:space="preserve"> inferences </w:t>
      </w:r>
      <w:r w:rsidR="004656A2" w:rsidRPr="00B47C52">
        <w:rPr>
          <w:rFonts w:ascii="Palatino Linotype" w:hAnsi="Palatino Linotype" w:cs="Times New Roman"/>
          <w:sz w:val="24"/>
          <w:szCs w:val="24"/>
        </w:rPr>
        <w:t xml:space="preserve">to </w:t>
      </w:r>
      <w:r w:rsidR="00D8358E" w:rsidRPr="00B47C52">
        <w:rPr>
          <w:rFonts w:ascii="Palatino Linotype" w:hAnsi="Palatino Linotype" w:cs="Times New Roman"/>
          <w:sz w:val="24"/>
          <w:szCs w:val="24"/>
        </w:rPr>
        <w:t xml:space="preserve">be drawn regarding the nature of </w:t>
      </w:r>
      <w:proofErr w:type="spellStart"/>
      <w:r w:rsidR="00D8358E" w:rsidRPr="00B47C52">
        <w:rPr>
          <w:rFonts w:ascii="Palatino Linotype" w:hAnsi="Palatino Linotype" w:cs="Times New Roman"/>
          <w:sz w:val="24"/>
          <w:szCs w:val="24"/>
        </w:rPr>
        <w:t>startups</w:t>
      </w:r>
      <w:proofErr w:type="spellEnd"/>
      <w:r w:rsidR="00D8358E" w:rsidRPr="00B47C52">
        <w:rPr>
          <w:rFonts w:ascii="Palatino Linotype" w:hAnsi="Palatino Linotype" w:cs="Times New Roman"/>
          <w:sz w:val="24"/>
          <w:szCs w:val="24"/>
        </w:rPr>
        <w:t xml:space="preserve"> in London and</w:t>
      </w:r>
      <w:r w:rsidR="00130963" w:rsidRPr="00B47C52">
        <w:rPr>
          <w:rFonts w:ascii="Palatino Linotype" w:hAnsi="Palatino Linotype" w:cs="Times New Roman"/>
          <w:sz w:val="24"/>
          <w:szCs w:val="24"/>
        </w:rPr>
        <w:t>, most importantly,</w:t>
      </w:r>
      <w:r w:rsidR="00D8358E" w:rsidRPr="00B47C52">
        <w:rPr>
          <w:rFonts w:ascii="Palatino Linotype" w:hAnsi="Palatino Linotype" w:cs="Times New Roman"/>
          <w:sz w:val="24"/>
          <w:szCs w:val="24"/>
        </w:rPr>
        <w:t xml:space="preserve"> the </w:t>
      </w:r>
      <w:r w:rsidR="00130963" w:rsidRPr="00B47C52">
        <w:rPr>
          <w:rFonts w:ascii="Palatino Linotype" w:hAnsi="Palatino Linotype" w:cs="Times New Roman"/>
          <w:sz w:val="24"/>
          <w:szCs w:val="24"/>
        </w:rPr>
        <w:t xml:space="preserve">types of </w:t>
      </w:r>
      <w:r w:rsidR="00D8358E" w:rsidRPr="00B47C52">
        <w:rPr>
          <w:rFonts w:ascii="Palatino Linotype" w:hAnsi="Palatino Linotype" w:cs="Times New Roman"/>
          <w:sz w:val="24"/>
          <w:szCs w:val="24"/>
        </w:rPr>
        <w:t>legal problems that they face.</w:t>
      </w:r>
      <w:r w:rsidR="00157837" w:rsidRPr="00B47C52">
        <w:rPr>
          <w:rFonts w:ascii="Palatino Linotype" w:hAnsi="Palatino Linotype" w:cs="Times New Roman"/>
          <w:sz w:val="24"/>
          <w:szCs w:val="24"/>
        </w:rPr>
        <w:t xml:space="preserve"> O</w:t>
      </w:r>
      <w:r w:rsidR="00130963" w:rsidRPr="00B47C52">
        <w:rPr>
          <w:rFonts w:ascii="Palatino Linotype" w:hAnsi="Palatino Linotype" w:cs="Times New Roman"/>
          <w:sz w:val="24"/>
          <w:szCs w:val="24"/>
        </w:rPr>
        <w:t>ur primary findings</w:t>
      </w:r>
      <w:r w:rsidR="00C64B3A" w:rsidRPr="00B47C52">
        <w:rPr>
          <w:rFonts w:ascii="Palatino Linotype" w:hAnsi="Palatino Linotype" w:cs="Times New Roman"/>
          <w:sz w:val="24"/>
          <w:szCs w:val="24"/>
        </w:rPr>
        <w:t xml:space="preserve"> related to the nature of the legal queries which were most commonly raised by our attendees.</w:t>
      </w:r>
    </w:p>
    <w:p w14:paraId="508326DA" w14:textId="77777777" w:rsidR="008C0C8B" w:rsidRPr="00B47C52" w:rsidRDefault="00213234" w:rsidP="006A0548">
      <w:pPr>
        <w:spacing w:before="240" w:after="0" w:line="480" w:lineRule="auto"/>
        <w:jc w:val="both"/>
        <w:rPr>
          <w:rFonts w:ascii="Palatino Linotype" w:eastAsia="Calibri" w:hAnsi="Palatino Linotype" w:cs="Times New Roman"/>
          <w:sz w:val="24"/>
          <w:szCs w:val="24"/>
        </w:rPr>
      </w:pPr>
      <w:r w:rsidRPr="00B47C52">
        <w:rPr>
          <w:rFonts w:ascii="Palatino Linotype" w:hAnsi="Palatino Linotype" w:cs="Times New Roman"/>
          <w:i/>
          <w:sz w:val="24"/>
          <w:szCs w:val="24"/>
        </w:rPr>
        <w:tab/>
      </w:r>
      <w:r w:rsidR="008C0C8B" w:rsidRPr="00B47C52">
        <w:rPr>
          <w:rFonts w:ascii="Palatino Linotype" w:hAnsi="Palatino Linotype" w:cs="Times New Roman"/>
          <w:i/>
          <w:sz w:val="24"/>
          <w:szCs w:val="24"/>
        </w:rPr>
        <w:t xml:space="preserve">A.  </w:t>
      </w:r>
      <w:r w:rsidR="00C64B3A" w:rsidRPr="00B47C52">
        <w:rPr>
          <w:rFonts w:ascii="Palatino Linotype" w:hAnsi="Palatino Linotype" w:cs="Times New Roman"/>
          <w:i/>
          <w:sz w:val="24"/>
          <w:szCs w:val="24"/>
        </w:rPr>
        <w:t xml:space="preserve">Primary Results: </w:t>
      </w:r>
      <w:r w:rsidR="00D56574" w:rsidRPr="00B47C52">
        <w:rPr>
          <w:rFonts w:ascii="Palatino Linotype" w:eastAsia="Calibri" w:hAnsi="Palatino Linotype" w:cs="Times New Roman"/>
          <w:i/>
          <w:sz w:val="24"/>
          <w:szCs w:val="24"/>
        </w:rPr>
        <w:t>Difficulties with company structure still evident</w:t>
      </w:r>
    </w:p>
    <w:p w14:paraId="52765F66" w14:textId="3923478A" w:rsidR="00130963" w:rsidRPr="00B47C52" w:rsidRDefault="00D56574"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 xml:space="preserve">We found </w:t>
      </w:r>
      <w:r w:rsidR="00130963" w:rsidRPr="00B47C52">
        <w:rPr>
          <w:rFonts w:ascii="Palatino Linotype" w:eastAsia="Calibri" w:hAnsi="Palatino Linotype" w:cs="Times New Roman"/>
          <w:sz w:val="24"/>
          <w:szCs w:val="24"/>
        </w:rPr>
        <w:t xml:space="preserve">from our data </w:t>
      </w:r>
      <w:r w:rsidRPr="00B47C52">
        <w:rPr>
          <w:rFonts w:ascii="Palatino Linotype" w:eastAsia="Calibri" w:hAnsi="Palatino Linotype" w:cs="Times New Roman"/>
          <w:sz w:val="24"/>
          <w:szCs w:val="24"/>
        </w:rPr>
        <w:t>tha</w:t>
      </w:r>
      <w:r w:rsidR="00130963" w:rsidRPr="00B47C52">
        <w:rPr>
          <w:rFonts w:ascii="Palatino Linotype" w:eastAsia="Calibri" w:hAnsi="Palatino Linotype" w:cs="Times New Roman"/>
          <w:sz w:val="24"/>
          <w:szCs w:val="24"/>
        </w:rPr>
        <w:t xml:space="preserve">t, despite the extensive </w:t>
      </w:r>
      <w:r w:rsidRPr="00B47C52">
        <w:rPr>
          <w:rFonts w:ascii="Palatino Linotype" w:eastAsia="Calibri" w:hAnsi="Palatino Linotype" w:cs="Times New Roman"/>
          <w:sz w:val="24"/>
          <w:szCs w:val="24"/>
        </w:rPr>
        <w:t xml:space="preserve">support </w:t>
      </w:r>
      <w:r w:rsidR="004656A2" w:rsidRPr="00B47C52">
        <w:rPr>
          <w:rFonts w:ascii="Palatino Linotype" w:eastAsia="Calibri" w:hAnsi="Palatino Linotype" w:cs="Times New Roman"/>
          <w:sz w:val="24"/>
          <w:szCs w:val="24"/>
        </w:rPr>
        <w:t xml:space="preserve">in London from national and local governments </w:t>
      </w:r>
      <w:r w:rsidRPr="00B47C52">
        <w:rPr>
          <w:rFonts w:ascii="Palatino Linotype" w:eastAsia="Calibri" w:hAnsi="Palatino Linotype" w:cs="Times New Roman"/>
          <w:sz w:val="24"/>
          <w:szCs w:val="24"/>
        </w:rPr>
        <w:t>in terms of setting up busi</w:t>
      </w:r>
      <w:r w:rsidR="008C0C8B" w:rsidRPr="00B47C52">
        <w:rPr>
          <w:rFonts w:ascii="Palatino Linotype" w:eastAsia="Calibri" w:hAnsi="Palatino Linotype" w:cs="Times New Roman"/>
          <w:sz w:val="24"/>
          <w:szCs w:val="24"/>
        </w:rPr>
        <w:t>nesses</w:t>
      </w:r>
      <w:r w:rsidR="00130963" w:rsidRPr="00B47C52">
        <w:rPr>
          <w:rFonts w:ascii="Palatino Linotype" w:eastAsia="Calibri" w:hAnsi="Palatino Linotype" w:cs="Times New Roman"/>
          <w:sz w:val="24"/>
          <w:szCs w:val="24"/>
        </w:rPr>
        <w:t xml:space="preserve">, many </w:t>
      </w:r>
      <w:r w:rsidR="008C0C8B" w:rsidRPr="00B47C52">
        <w:rPr>
          <w:rFonts w:ascii="Palatino Linotype" w:eastAsia="Calibri" w:hAnsi="Palatino Linotype" w:cs="Times New Roman"/>
          <w:sz w:val="24"/>
          <w:szCs w:val="24"/>
        </w:rPr>
        <w:t xml:space="preserve">of </w:t>
      </w:r>
      <w:r w:rsidR="00130963" w:rsidRPr="00B47C52">
        <w:rPr>
          <w:rFonts w:ascii="Palatino Linotype" w:eastAsia="Calibri" w:hAnsi="Palatino Linotype" w:cs="Times New Roman"/>
          <w:sz w:val="24"/>
          <w:szCs w:val="24"/>
        </w:rPr>
        <w:t xml:space="preserve">the </w:t>
      </w:r>
      <w:proofErr w:type="spellStart"/>
      <w:r w:rsidR="008C0C8B" w:rsidRPr="00B47C52">
        <w:rPr>
          <w:rFonts w:ascii="Palatino Linotype" w:eastAsia="Calibri" w:hAnsi="Palatino Linotype" w:cs="Times New Roman"/>
          <w:sz w:val="24"/>
          <w:szCs w:val="24"/>
        </w:rPr>
        <w:t>startups</w:t>
      </w:r>
      <w:proofErr w:type="spellEnd"/>
      <w:r w:rsidRPr="00B47C52">
        <w:rPr>
          <w:rFonts w:ascii="Palatino Linotype" w:eastAsia="Calibri" w:hAnsi="Palatino Linotype" w:cs="Times New Roman"/>
          <w:sz w:val="24"/>
          <w:szCs w:val="24"/>
        </w:rPr>
        <w:t xml:space="preserve"> </w:t>
      </w:r>
      <w:r w:rsidR="00130963" w:rsidRPr="00B47C52">
        <w:rPr>
          <w:rFonts w:ascii="Palatino Linotype" w:eastAsia="Calibri" w:hAnsi="Palatino Linotype" w:cs="Times New Roman"/>
          <w:sz w:val="24"/>
          <w:szCs w:val="24"/>
        </w:rPr>
        <w:t>which</w:t>
      </w:r>
      <w:r w:rsidR="008C0C8B" w:rsidRPr="00B47C52">
        <w:rPr>
          <w:rFonts w:ascii="Palatino Linotype" w:eastAsia="Calibri" w:hAnsi="Palatino Linotype" w:cs="Times New Roman"/>
          <w:sz w:val="24"/>
          <w:szCs w:val="24"/>
        </w:rPr>
        <w:t xml:space="preserve"> attended the clinic sessions </w:t>
      </w:r>
      <w:r w:rsidR="00107F52" w:rsidRPr="00B47C52">
        <w:rPr>
          <w:rFonts w:ascii="Palatino Linotype" w:eastAsia="Calibri" w:hAnsi="Palatino Linotype" w:cs="Times New Roman"/>
          <w:sz w:val="24"/>
          <w:szCs w:val="24"/>
        </w:rPr>
        <w:t xml:space="preserve">(53%) </w:t>
      </w:r>
      <w:r w:rsidRPr="00B47C52">
        <w:rPr>
          <w:rFonts w:ascii="Palatino Linotype" w:eastAsia="Calibri" w:hAnsi="Palatino Linotype" w:cs="Times New Roman"/>
          <w:sz w:val="24"/>
          <w:szCs w:val="24"/>
        </w:rPr>
        <w:t>still had di</w:t>
      </w:r>
      <w:r w:rsidR="00D6121A" w:rsidRPr="00B47C52">
        <w:rPr>
          <w:rFonts w:ascii="Palatino Linotype" w:eastAsia="Calibri" w:hAnsi="Palatino Linotype" w:cs="Times New Roman"/>
          <w:sz w:val="24"/>
          <w:szCs w:val="24"/>
        </w:rPr>
        <w:t xml:space="preserve">fficulty </w:t>
      </w:r>
      <w:r w:rsidR="00DE0103" w:rsidRPr="00B47C52">
        <w:rPr>
          <w:rFonts w:ascii="Palatino Linotype" w:eastAsia="Calibri" w:hAnsi="Palatino Linotype" w:cs="Times New Roman"/>
          <w:sz w:val="24"/>
          <w:szCs w:val="24"/>
        </w:rPr>
        <w:t xml:space="preserve">in </w:t>
      </w:r>
      <w:r w:rsidR="004656A2" w:rsidRPr="00B47C52">
        <w:rPr>
          <w:rFonts w:ascii="Palatino Linotype" w:eastAsia="Calibri" w:hAnsi="Palatino Linotype" w:cs="Times New Roman"/>
          <w:sz w:val="24"/>
          <w:szCs w:val="24"/>
        </w:rPr>
        <w:t xml:space="preserve">determining </w:t>
      </w:r>
      <w:r w:rsidR="00DE0103" w:rsidRPr="00B47C52">
        <w:rPr>
          <w:rFonts w:ascii="Palatino Linotype" w:eastAsia="Calibri" w:hAnsi="Palatino Linotype" w:cs="Times New Roman"/>
          <w:sz w:val="24"/>
          <w:szCs w:val="24"/>
        </w:rPr>
        <w:t xml:space="preserve">the most </w:t>
      </w:r>
      <w:r w:rsidR="004656A2" w:rsidRPr="00B47C52">
        <w:rPr>
          <w:rFonts w:ascii="Palatino Linotype" w:eastAsia="Calibri" w:hAnsi="Palatino Linotype" w:cs="Times New Roman"/>
          <w:sz w:val="24"/>
          <w:szCs w:val="24"/>
        </w:rPr>
        <w:t xml:space="preserve">appropriate </w:t>
      </w:r>
      <w:r w:rsidR="00DE0103" w:rsidRPr="00B47C52">
        <w:rPr>
          <w:rFonts w:ascii="Palatino Linotype" w:eastAsia="Calibri" w:hAnsi="Palatino Linotype" w:cs="Times New Roman"/>
          <w:sz w:val="24"/>
          <w:szCs w:val="24"/>
        </w:rPr>
        <w:t>corporate vehicle</w:t>
      </w:r>
      <w:r w:rsidR="00D6121A" w:rsidRPr="00B47C52">
        <w:rPr>
          <w:rFonts w:ascii="Palatino Linotype" w:eastAsia="Calibri" w:hAnsi="Palatino Linotype" w:cs="Times New Roman"/>
          <w:sz w:val="24"/>
          <w:szCs w:val="24"/>
        </w:rPr>
        <w:t xml:space="preserve"> </w:t>
      </w:r>
      <w:r w:rsidR="00107F52" w:rsidRPr="00B47C52">
        <w:rPr>
          <w:rFonts w:ascii="Palatino Linotype" w:eastAsia="Calibri" w:hAnsi="Palatino Linotype" w:cs="Times New Roman"/>
          <w:sz w:val="24"/>
          <w:szCs w:val="24"/>
        </w:rPr>
        <w:t xml:space="preserve">and </w:t>
      </w:r>
      <w:r w:rsidR="00A97BE8" w:rsidRPr="00B47C52">
        <w:rPr>
          <w:rFonts w:ascii="Palatino Linotype" w:eastAsia="Calibri" w:hAnsi="Palatino Linotype" w:cs="Times New Roman"/>
          <w:sz w:val="24"/>
          <w:szCs w:val="24"/>
        </w:rPr>
        <w:t>in</w:t>
      </w:r>
      <w:r w:rsidR="00DE0103" w:rsidRPr="00B47C52">
        <w:rPr>
          <w:rFonts w:ascii="Palatino Linotype" w:eastAsia="Calibri" w:hAnsi="Palatino Linotype" w:cs="Times New Roman"/>
          <w:sz w:val="24"/>
          <w:szCs w:val="24"/>
        </w:rPr>
        <w:t xml:space="preserve"> </w:t>
      </w:r>
      <w:r w:rsidR="00D6121A" w:rsidRPr="00B47C52">
        <w:rPr>
          <w:rFonts w:ascii="Palatino Linotype" w:eastAsia="Calibri" w:hAnsi="Palatino Linotype" w:cs="Times New Roman"/>
          <w:sz w:val="24"/>
          <w:szCs w:val="24"/>
        </w:rPr>
        <w:t>structuring their companies</w:t>
      </w:r>
      <w:r w:rsidR="00A97BE8" w:rsidRPr="00B47C52">
        <w:rPr>
          <w:rFonts w:ascii="Palatino Linotype" w:eastAsia="Calibri" w:hAnsi="Palatino Linotype" w:cs="Times New Roman"/>
          <w:sz w:val="24"/>
          <w:szCs w:val="24"/>
        </w:rPr>
        <w:t>.</w:t>
      </w:r>
      <w:r w:rsidR="00D6121A" w:rsidRPr="00B47C52">
        <w:rPr>
          <w:rFonts w:ascii="Palatino Linotype" w:eastAsia="Calibri" w:hAnsi="Palatino Linotype" w:cs="Times New Roman"/>
          <w:sz w:val="24"/>
          <w:szCs w:val="24"/>
        </w:rPr>
        <w:t xml:space="preserve"> </w:t>
      </w:r>
      <w:r w:rsidR="00A97BE8" w:rsidRPr="00B47C52">
        <w:rPr>
          <w:rFonts w:ascii="Palatino Linotype" w:eastAsia="Calibri" w:hAnsi="Palatino Linotype" w:cs="Times New Roman"/>
          <w:sz w:val="24"/>
          <w:szCs w:val="24"/>
        </w:rPr>
        <w:t>These</w:t>
      </w:r>
      <w:r w:rsidR="00DE0103" w:rsidRPr="00B47C52">
        <w:rPr>
          <w:rFonts w:ascii="Palatino Linotype" w:eastAsia="Calibri" w:hAnsi="Palatino Linotype" w:cs="Times New Roman"/>
          <w:sz w:val="24"/>
          <w:szCs w:val="24"/>
        </w:rPr>
        <w:t xml:space="preserve"> </w:t>
      </w:r>
      <w:r w:rsidR="00A97BE8" w:rsidRPr="00B47C52">
        <w:rPr>
          <w:rFonts w:ascii="Palatino Linotype" w:eastAsia="Calibri" w:hAnsi="Palatino Linotype" w:cs="Times New Roman"/>
          <w:sz w:val="24"/>
          <w:szCs w:val="24"/>
        </w:rPr>
        <w:t>are among</w:t>
      </w:r>
      <w:r w:rsidR="00DE0103" w:rsidRPr="00B47C52">
        <w:rPr>
          <w:rFonts w:ascii="Palatino Linotype" w:eastAsia="Calibri" w:hAnsi="Palatino Linotype" w:cs="Times New Roman"/>
          <w:sz w:val="24"/>
          <w:szCs w:val="24"/>
        </w:rPr>
        <w:t xml:space="preserve"> </w:t>
      </w:r>
      <w:r w:rsidR="00D6121A" w:rsidRPr="00B47C52">
        <w:rPr>
          <w:rFonts w:ascii="Palatino Linotype" w:eastAsia="Calibri" w:hAnsi="Palatino Linotype" w:cs="Times New Roman"/>
          <w:sz w:val="24"/>
          <w:szCs w:val="24"/>
        </w:rPr>
        <w:t>the most basic form</w:t>
      </w:r>
      <w:r w:rsidR="00DE0103" w:rsidRPr="00B47C52">
        <w:rPr>
          <w:rFonts w:ascii="Palatino Linotype" w:eastAsia="Calibri" w:hAnsi="Palatino Linotype" w:cs="Times New Roman"/>
          <w:sz w:val="24"/>
          <w:szCs w:val="24"/>
        </w:rPr>
        <w:t>s</w:t>
      </w:r>
      <w:r w:rsidR="00D6121A" w:rsidRPr="00B47C52">
        <w:rPr>
          <w:rFonts w:ascii="Palatino Linotype" w:eastAsia="Calibri" w:hAnsi="Palatino Linotype" w:cs="Times New Roman"/>
          <w:sz w:val="24"/>
          <w:szCs w:val="24"/>
        </w:rPr>
        <w:t xml:space="preserve"> of legal advice</w:t>
      </w:r>
      <w:r w:rsidR="00DE0103" w:rsidRPr="00B47C52">
        <w:rPr>
          <w:rFonts w:ascii="Palatino Linotype" w:eastAsia="Calibri" w:hAnsi="Palatino Linotype" w:cs="Times New Roman"/>
          <w:sz w:val="24"/>
          <w:szCs w:val="24"/>
        </w:rPr>
        <w:t xml:space="preserve">, </w:t>
      </w:r>
      <w:r w:rsidR="00A97BE8" w:rsidRPr="00B47C52">
        <w:rPr>
          <w:rFonts w:ascii="Palatino Linotype" w:eastAsia="Calibri" w:hAnsi="Palatino Linotype" w:cs="Times New Roman"/>
          <w:sz w:val="24"/>
          <w:szCs w:val="24"/>
        </w:rPr>
        <w:t xml:space="preserve">and were </w:t>
      </w:r>
      <w:r w:rsidR="00DE0103" w:rsidRPr="00B47C52">
        <w:rPr>
          <w:rFonts w:ascii="Palatino Linotype" w:eastAsia="Calibri" w:hAnsi="Palatino Linotype" w:cs="Times New Roman"/>
          <w:sz w:val="24"/>
          <w:szCs w:val="24"/>
        </w:rPr>
        <w:t>often capable of being addressed to full client satisfaction by students in intake interviews before progressing to the advice session with a lawyer</w:t>
      </w:r>
      <w:r w:rsidR="00D6121A" w:rsidRPr="00B47C52">
        <w:rPr>
          <w:rFonts w:ascii="Palatino Linotype" w:eastAsia="Calibri" w:hAnsi="Palatino Linotype" w:cs="Times New Roman"/>
          <w:sz w:val="24"/>
          <w:szCs w:val="24"/>
        </w:rPr>
        <w:t xml:space="preserve">. </w:t>
      </w:r>
      <w:r w:rsidR="007C71D8" w:rsidRPr="00B47C52">
        <w:rPr>
          <w:rFonts w:ascii="Palatino Linotype" w:eastAsia="Calibri" w:hAnsi="Palatino Linotype" w:cs="Times New Roman"/>
          <w:sz w:val="24"/>
          <w:szCs w:val="24"/>
        </w:rPr>
        <w:t>I</w:t>
      </w:r>
      <w:r w:rsidRPr="00B47C52">
        <w:rPr>
          <w:rFonts w:ascii="Palatino Linotype" w:eastAsia="Calibri" w:hAnsi="Palatino Linotype" w:cs="Times New Roman"/>
          <w:sz w:val="24"/>
          <w:szCs w:val="24"/>
        </w:rPr>
        <w:t>n the context of multip</w:t>
      </w:r>
      <w:r w:rsidR="00D6121A" w:rsidRPr="00B47C52">
        <w:rPr>
          <w:rFonts w:ascii="Palatino Linotype" w:eastAsia="Calibri" w:hAnsi="Palatino Linotype" w:cs="Times New Roman"/>
          <w:sz w:val="24"/>
          <w:szCs w:val="24"/>
        </w:rPr>
        <w:t>l</w:t>
      </w:r>
      <w:r w:rsidR="007C71D8" w:rsidRPr="00B47C52">
        <w:rPr>
          <w:rFonts w:ascii="Palatino Linotype" w:eastAsia="Calibri" w:hAnsi="Palatino Linotype" w:cs="Times New Roman"/>
          <w:sz w:val="24"/>
          <w:szCs w:val="24"/>
        </w:rPr>
        <w:t xml:space="preserve">e business partners, </w:t>
      </w:r>
      <w:r w:rsidR="00130963" w:rsidRPr="00B47C52">
        <w:rPr>
          <w:rFonts w:ascii="Palatino Linotype" w:eastAsia="Calibri" w:hAnsi="Palatino Linotype" w:cs="Times New Roman"/>
          <w:sz w:val="24"/>
          <w:szCs w:val="24"/>
        </w:rPr>
        <w:t xml:space="preserve">even </w:t>
      </w:r>
      <w:r w:rsidR="007C71D8" w:rsidRPr="00B47C52">
        <w:rPr>
          <w:rFonts w:ascii="Palatino Linotype" w:eastAsia="Calibri" w:hAnsi="Palatino Linotype" w:cs="Times New Roman"/>
          <w:sz w:val="24"/>
          <w:szCs w:val="24"/>
        </w:rPr>
        <w:t>w</w:t>
      </w:r>
      <w:r w:rsidR="00130963" w:rsidRPr="00B47C52">
        <w:rPr>
          <w:rFonts w:ascii="Palatino Linotype" w:eastAsia="Calibri" w:hAnsi="Palatino Linotype" w:cs="Times New Roman"/>
          <w:sz w:val="24"/>
          <w:szCs w:val="24"/>
        </w:rPr>
        <w:t>here</w:t>
      </w:r>
      <w:r w:rsidR="007C71D8" w:rsidRPr="00B47C52">
        <w:rPr>
          <w:rFonts w:ascii="Palatino Linotype" w:eastAsia="Calibri" w:hAnsi="Palatino Linotype" w:cs="Times New Roman"/>
          <w:sz w:val="24"/>
          <w:szCs w:val="24"/>
        </w:rPr>
        <w:t xml:space="preserve"> </w:t>
      </w:r>
      <w:r w:rsidR="00130963" w:rsidRPr="00B47C52">
        <w:rPr>
          <w:rFonts w:ascii="Palatino Linotype" w:eastAsia="Calibri" w:hAnsi="Palatino Linotype" w:cs="Times New Roman"/>
          <w:sz w:val="24"/>
          <w:szCs w:val="24"/>
        </w:rPr>
        <w:t>attendees</w:t>
      </w:r>
      <w:r w:rsidR="00D6121A" w:rsidRPr="00B47C52">
        <w:rPr>
          <w:rFonts w:ascii="Palatino Linotype" w:eastAsia="Calibri" w:hAnsi="Palatino Linotype" w:cs="Times New Roman"/>
          <w:sz w:val="24"/>
          <w:szCs w:val="24"/>
        </w:rPr>
        <w:t xml:space="preserve"> appeared able to incorporate a business entity with relative ease</w:t>
      </w:r>
      <w:r w:rsidR="007C71D8" w:rsidRPr="00B47C52">
        <w:rPr>
          <w:rFonts w:ascii="Palatino Linotype" w:eastAsia="Calibri" w:hAnsi="Palatino Linotype" w:cs="Times New Roman"/>
          <w:sz w:val="24"/>
          <w:szCs w:val="24"/>
        </w:rPr>
        <w:t>, they</w:t>
      </w:r>
      <w:r w:rsidRPr="00B47C52">
        <w:rPr>
          <w:rFonts w:ascii="Palatino Linotype" w:eastAsia="Calibri" w:hAnsi="Palatino Linotype" w:cs="Times New Roman"/>
          <w:sz w:val="24"/>
          <w:szCs w:val="24"/>
        </w:rPr>
        <w:t xml:space="preserve"> </w:t>
      </w:r>
      <w:r w:rsidR="00130963" w:rsidRPr="00B47C52">
        <w:rPr>
          <w:rFonts w:ascii="Palatino Linotype" w:eastAsia="Calibri" w:hAnsi="Palatino Linotype" w:cs="Times New Roman"/>
          <w:sz w:val="24"/>
          <w:szCs w:val="24"/>
        </w:rPr>
        <w:t xml:space="preserve">still </w:t>
      </w:r>
      <w:r w:rsidRPr="00B47C52">
        <w:rPr>
          <w:rFonts w:ascii="Palatino Linotype" w:eastAsia="Calibri" w:hAnsi="Palatino Linotype" w:cs="Times New Roman"/>
          <w:sz w:val="24"/>
          <w:szCs w:val="24"/>
        </w:rPr>
        <w:t>had difficult</w:t>
      </w:r>
      <w:r w:rsidR="00DE0103" w:rsidRPr="00B47C52">
        <w:rPr>
          <w:rFonts w:ascii="Palatino Linotype" w:eastAsia="Calibri" w:hAnsi="Palatino Linotype" w:cs="Times New Roman"/>
          <w:sz w:val="24"/>
          <w:szCs w:val="24"/>
        </w:rPr>
        <w:t>y</w:t>
      </w:r>
      <w:r w:rsidRPr="00B47C52">
        <w:rPr>
          <w:rFonts w:ascii="Palatino Linotype" w:eastAsia="Calibri" w:hAnsi="Palatino Linotype" w:cs="Times New Roman"/>
          <w:sz w:val="24"/>
          <w:szCs w:val="24"/>
        </w:rPr>
        <w:t xml:space="preserve"> </w:t>
      </w:r>
      <w:r w:rsidR="00DE0103" w:rsidRPr="00B47C52">
        <w:rPr>
          <w:rFonts w:ascii="Palatino Linotype" w:eastAsia="Calibri" w:hAnsi="Palatino Linotype" w:cs="Times New Roman"/>
          <w:sz w:val="24"/>
          <w:szCs w:val="24"/>
        </w:rPr>
        <w:t xml:space="preserve">determining appropriate division of ownership rights and </w:t>
      </w:r>
      <w:r w:rsidRPr="00B47C52">
        <w:rPr>
          <w:rFonts w:ascii="Palatino Linotype" w:eastAsia="Calibri" w:hAnsi="Palatino Linotype" w:cs="Times New Roman"/>
          <w:sz w:val="24"/>
          <w:szCs w:val="24"/>
        </w:rPr>
        <w:t>formulating agreements between the r</w:t>
      </w:r>
      <w:r w:rsidR="008C0C8B" w:rsidRPr="00B47C52">
        <w:rPr>
          <w:rFonts w:ascii="Palatino Linotype" w:eastAsia="Calibri" w:hAnsi="Palatino Linotype" w:cs="Times New Roman"/>
          <w:sz w:val="24"/>
          <w:szCs w:val="24"/>
        </w:rPr>
        <w:t>espective shareholders.</w:t>
      </w:r>
      <w:r w:rsidR="004D441E" w:rsidRPr="00B47C52">
        <w:rPr>
          <w:rFonts w:ascii="Palatino Linotype" w:eastAsia="Calibri" w:hAnsi="Palatino Linotype" w:cs="Times New Roman"/>
          <w:sz w:val="24"/>
          <w:szCs w:val="24"/>
        </w:rPr>
        <w:t xml:space="preserve"> </w:t>
      </w:r>
      <w:r w:rsidR="00D6121A" w:rsidRPr="00B47C52">
        <w:rPr>
          <w:rFonts w:ascii="Palatino Linotype" w:eastAsia="Calibri" w:hAnsi="Palatino Linotype" w:cs="Times New Roman"/>
          <w:sz w:val="24"/>
          <w:szCs w:val="24"/>
        </w:rPr>
        <w:t>Such</w:t>
      </w:r>
      <w:r w:rsidR="00130963" w:rsidRPr="00B47C52">
        <w:rPr>
          <w:rFonts w:ascii="Palatino Linotype" w:eastAsia="Calibri" w:hAnsi="Palatino Linotype" w:cs="Times New Roman"/>
          <w:sz w:val="24"/>
          <w:szCs w:val="24"/>
        </w:rPr>
        <w:t xml:space="preserve"> team-based</w:t>
      </w:r>
      <w:r w:rsidR="008C0C8B" w:rsidRPr="00B47C52">
        <w:rPr>
          <w:rFonts w:ascii="Palatino Linotype" w:eastAsia="Calibri" w:hAnsi="Palatino Linotype" w:cs="Times New Roman"/>
          <w:sz w:val="24"/>
          <w:szCs w:val="24"/>
        </w:rPr>
        <w:t xml:space="preserve"> </w:t>
      </w:r>
      <w:proofErr w:type="spellStart"/>
      <w:r w:rsidR="008C0C8B" w:rsidRPr="00B47C52">
        <w:rPr>
          <w:rFonts w:ascii="Palatino Linotype" w:eastAsia="Calibri" w:hAnsi="Palatino Linotype" w:cs="Times New Roman"/>
          <w:sz w:val="24"/>
          <w:szCs w:val="24"/>
        </w:rPr>
        <w:t>startups</w:t>
      </w:r>
      <w:proofErr w:type="spellEnd"/>
      <w:r w:rsidR="00D6121A" w:rsidRPr="00B47C52">
        <w:rPr>
          <w:rFonts w:ascii="Palatino Linotype" w:eastAsia="Calibri" w:hAnsi="Palatino Linotype" w:cs="Times New Roman"/>
          <w:sz w:val="24"/>
          <w:szCs w:val="24"/>
        </w:rPr>
        <w:t xml:space="preserve"> found general issues relating to</w:t>
      </w:r>
      <w:r w:rsidRPr="00B47C52">
        <w:rPr>
          <w:rFonts w:ascii="Palatino Linotype" w:eastAsia="Calibri" w:hAnsi="Palatino Linotype" w:cs="Times New Roman"/>
          <w:sz w:val="24"/>
          <w:szCs w:val="24"/>
        </w:rPr>
        <w:t xml:space="preserve"> shares and options</w:t>
      </w:r>
      <w:r w:rsidR="00DE0103" w:rsidRPr="00B47C52">
        <w:rPr>
          <w:rFonts w:ascii="Palatino Linotype" w:eastAsia="Calibri" w:hAnsi="Palatino Linotype" w:cs="Times New Roman"/>
          <w:sz w:val="24"/>
          <w:szCs w:val="24"/>
        </w:rPr>
        <w:t xml:space="preserve"> extremely</w:t>
      </w:r>
      <w:r w:rsidRPr="00B47C52">
        <w:rPr>
          <w:rFonts w:ascii="Palatino Linotype" w:eastAsia="Calibri" w:hAnsi="Palatino Linotype" w:cs="Times New Roman"/>
          <w:sz w:val="24"/>
          <w:szCs w:val="24"/>
        </w:rPr>
        <w:t xml:space="preserve"> difficult to</w:t>
      </w:r>
      <w:r w:rsidR="00D6121A" w:rsidRPr="00B47C52">
        <w:rPr>
          <w:rFonts w:ascii="Palatino Linotype" w:eastAsia="Calibri" w:hAnsi="Palatino Linotype" w:cs="Times New Roman"/>
          <w:sz w:val="24"/>
          <w:szCs w:val="24"/>
        </w:rPr>
        <w:t xml:space="preserve"> understand and</w:t>
      </w:r>
      <w:r w:rsidRPr="00B47C52">
        <w:rPr>
          <w:rFonts w:ascii="Palatino Linotype" w:eastAsia="Calibri" w:hAnsi="Palatino Linotype" w:cs="Times New Roman"/>
          <w:sz w:val="24"/>
          <w:szCs w:val="24"/>
        </w:rPr>
        <w:t xml:space="preserve"> manage. </w:t>
      </w:r>
      <w:r w:rsidR="007C71D8" w:rsidRPr="00B47C52">
        <w:rPr>
          <w:rFonts w:ascii="Palatino Linotype" w:eastAsia="Calibri" w:hAnsi="Palatino Linotype" w:cs="Times New Roman"/>
          <w:sz w:val="24"/>
          <w:szCs w:val="24"/>
        </w:rPr>
        <w:t>In other words, the majority of queries coming from attendees at the clinic relat</w:t>
      </w:r>
      <w:r w:rsidR="00192792" w:rsidRPr="00B47C52">
        <w:rPr>
          <w:rFonts w:ascii="Palatino Linotype" w:eastAsia="Calibri" w:hAnsi="Palatino Linotype" w:cs="Times New Roman"/>
          <w:sz w:val="24"/>
          <w:szCs w:val="24"/>
        </w:rPr>
        <w:t>ed</w:t>
      </w:r>
      <w:r w:rsidR="007C71D8" w:rsidRPr="00B47C52">
        <w:rPr>
          <w:rFonts w:ascii="Palatino Linotype" w:eastAsia="Calibri" w:hAnsi="Palatino Linotype" w:cs="Times New Roman"/>
          <w:sz w:val="24"/>
          <w:szCs w:val="24"/>
        </w:rPr>
        <w:t xml:space="preserve"> to the creation of the business entity itself, not the protection of assets or </w:t>
      </w:r>
      <w:r w:rsidR="00A97BE8" w:rsidRPr="00B47C52">
        <w:rPr>
          <w:rFonts w:ascii="Palatino Linotype" w:eastAsia="Calibri" w:hAnsi="Palatino Linotype" w:cs="Times New Roman"/>
          <w:sz w:val="24"/>
          <w:szCs w:val="24"/>
        </w:rPr>
        <w:t xml:space="preserve">liability matters regarding </w:t>
      </w:r>
      <w:r w:rsidR="007C71D8" w:rsidRPr="00B47C52">
        <w:rPr>
          <w:rFonts w:ascii="Palatino Linotype" w:eastAsia="Calibri" w:hAnsi="Palatino Linotype" w:cs="Times New Roman"/>
          <w:sz w:val="24"/>
          <w:szCs w:val="24"/>
        </w:rPr>
        <w:t xml:space="preserve">its relationship to customers. </w:t>
      </w:r>
      <w:r w:rsidR="004D441E" w:rsidRPr="00B47C52">
        <w:rPr>
          <w:rFonts w:ascii="Palatino Linotype" w:eastAsia="Calibri" w:hAnsi="Palatino Linotype" w:cs="Times New Roman"/>
          <w:sz w:val="24"/>
          <w:szCs w:val="24"/>
        </w:rPr>
        <w:t xml:space="preserve">Confirming the study undertaken by UC Hastings noted above, in numerous instances our lawyers and students had to diagnose the nature of the legal issues </w:t>
      </w:r>
      <w:r w:rsidR="00DE0103" w:rsidRPr="00B47C52">
        <w:rPr>
          <w:rFonts w:ascii="Palatino Linotype" w:eastAsia="Calibri" w:hAnsi="Palatino Linotype" w:cs="Times New Roman"/>
          <w:sz w:val="24"/>
          <w:szCs w:val="24"/>
        </w:rPr>
        <w:t xml:space="preserve">in question </w:t>
      </w:r>
      <w:r w:rsidR="004D441E" w:rsidRPr="00B47C52">
        <w:rPr>
          <w:rFonts w:ascii="Palatino Linotype" w:eastAsia="Calibri" w:hAnsi="Palatino Linotype" w:cs="Times New Roman"/>
          <w:sz w:val="24"/>
          <w:szCs w:val="24"/>
        </w:rPr>
        <w:t xml:space="preserve">based on the attendees’ statements, as the attendees themselves often had difficulty identifying </w:t>
      </w:r>
      <w:r w:rsidR="00A97BE8" w:rsidRPr="00B47C52">
        <w:rPr>
          <w:rFonts w:ascii="Palatino Linotype" w:eastAsia="Calibri" w:hAnsi="Palatino Linotype" w:cs="Times New Roman"/>
          <w:sz w:val="24"/>
          <w:szCs w:val="24"/>
        </w:rPr>
        <w:t xml:space="preserve">these </w:t>
      </w:r>
      <w:r w:rsidR="004D441E" w:rsidRPr="00B47C52">
        <w:rPr>
          <w:rFonts w:ascii="Palatino Linotype" w:eastAsia="Calibri" w:hAnsi="Palatino Linotype" w:cs="Times New Roman"/>
          <w:sz w:val="24"/>
          <w:szCs w:val="24"/>
        </w:rPr>
        <w:t>issues on their own.</w:t>
      </w:r>
    </w:p>
    <w:p w14:paraId="53802F7E" w14:textId="17A73143" w:rsidR="00CB2614" w:rsidRPr="00B47C52" w:rsidRDefault="007C71D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 xml:space="preserve">Given this trend in the legal advice </w:t>
      </w:r>
      <w:r w:rsidR="004D441E" w:rsidRPr="00B47C52">
        <w:rPr>
          <w:rFonts w:ascii="Palatino Linotype" w:eastAsia="Calibri" w:hAnsi="Palatino Linotype" w:cs="Times New Roman"/>
          <w:sz w:val="24"/>
          <w:szCs w:val="24"/>
        </w:rPr>
        <w:t xml:space="preserve">most commonly </w:t>
      </w:r>
      <w:r w:rsidRPr="00B47C52">
        <w:rPr>
          <w:rFonts w:ascii="Palatino Linotype" w:eastAsia="Calibri" w:hAnsi="Palatino Linotype" w:cs="Times New Roman"/>
          <w:sz w:val="24"/>
          <w:szCs w:val="24"/>
        </w:rPr>
        <w:t>sought by our clients</w:t>
      </w:r>
      <w:r w:rsidR="004D441E" w:rsidRPr="00B47C52">
        <w:rPr>
          <w:rFonts w:ascii="Palatino Linotype" w:eastAsia="Calibri" w:hAnsi="Palatino Linotype" w:cs="Times New Roman"/>
          <w:sz w:val="24"/>
          <w:szCs w:val="24"/>
        </w:rPr>
        <w:t xml:space="preserve"> at the clinic</w:t>
      </w:r>
      <w:r w:rsidRPr="00B47C52">
        <w:rPr>
          <w:rFonts w:ascii="Palatino Linotype" w:eastAsia="Calibri" w:hAnsi="Palatino Linotype" w:cs="Times New Roman"/>
          <w:sz w:val="24"/>
          <w:szCs w:val="24"/>
        </w:rPr>
        <w:t>,</w:t>
      </w:r>
      <w:r w:rsidR="004D441E" w:rsidRPr="00B47C52">
        <w:rPr>
          <w:rFonts w:ascii="Palatino Linotype" w:eastAsia="Calibri" w:hAnsi="Palatino Linotype" w:cs="Times New Roman"/>
          <w:sz w:val="24"/>
          <w:szCs w:val="24"/>
        </w:rPr>
        <w:t xml:space="preserve"> it would appear </w:t>
      </w:r>
      <w:r w:rsidR="00192792" w:rsidRPr="00B47C52">
        <w:rPr>
          <w:rFonts w:ascii="Palatino Linotype" w:eastAsia="Calibri" w:hAnsi="Palatino Linotype" w:cs="Times New Roman"/>
          <w:sz w:val="24"/>
          <w:szCs w:val="24"/>
        </w:rPr>
        <w:t>that</w:t>
      </w:r>
      <w:r w:rsidRPr="00B47C52">
        <w:rPr>
          <w:rFonts w:ascii="Palatino Linotype" w:eastAsia="Calibri" w:hAnsi="Palatino Linotype" w:cs="Times New Roman"/>
          <w:sz w:val="24"/>
          <w:szCs w:val="24"/>
        </w:rPr>
        <w:t xml:space="preserve"> there may be</w:t>
      </w:r>
      <w:r w:rsidR="00157837" w:rsidRPr="00B47C52">
        <w:rPr>
          <w:rFonts w:ascii="Palatino Linotype" w:eastAsia="Calibri" w:hAnsi="Palatino Linotype" w:cs="Times New Roman"/>
          <w:sz w:val="24"/>
          <w:szCs w:val="24"/>
        </w:rPr>
        <w:t xml:space="preserve"> a greater need for law clinics </w:t>
      </w:r>
      <w:r w:rsidRPr="00B47C52">
        <w:rPr>
          <w:rFonts w:ascii="Palatino Linotype" w:eastAsia="Calibri" w:hAnsi="Palatino Linotype" w:cs="Times New Roman"/>
          <w:sz w:val="24"/>
          <w:szCs w:val="24"/>
        </w:rPr>
        <w:t xml:space="preserve">to provide more </w:t>
      </w:r>
      <w:r w:rsidR="004D441E" w:rsidRPr="00B47C52">
        <w:rPr>
          <w:rFonts w:ascii="Palatino Linotype" w:eastAsia="Calibri" w:hAnsi="Palatino Linotype" w:cs="Times New Roman"/>
          <w:sz w:val="24"/>
          <w:szCs w:val="24"/>
        </w:rPr>
        <w:t xml:space="preserve">complete information </w:t>
      </w:r>
      <w:r w:rsidR="00DE0103" w:rsidRPr="00B47C52">
        <w:rPr>
          <w:rFonts w:ascii="Palatino Linotype" w:eastAsia="Calibri" w:hAnsi="Palatino Linotype" w:cs="Times New Roman"/>
          <w:sz w:val="24"/>
          <w:szCs w:val="24"/>
        </w:rPr>
        <w:t xml:space="preserve">to </w:t>
      </w:r>
      <w:proofErr w:type="spellStart"/>
      <w:r w:rsidR="00DE0103" w:rsidRPr="00B47C52">
        <w:rPr>
          <w:rFonts w:ascii="Palatino Linotype" w:eastAsia="Calibri" w:hAnsi="Palatino Linotype" w:cs="Times New Roman"/>
          <w:sz w:val="24"/>
          <w:szCs w:val="24"/>
        </w:rPr>
        <w:t>startups</w:t>
      </w:r>
      <w:proofErr w:type="spellEnd"/>
      <w:r w:rsidR="00DE0103" w:rsidRPr="00B47C52">
        <w:rPr>
          <w:rFonts w:ascii="Palatino Linotype" w:eastAsia="Calibri" w:hAnsi="Palatino Linotype" w:cs="Times New Roman"/>
          <w:sz w:val="24"/>
          <w:szCs w:val="24"/>
        </w:rPr>
        <w:t xml:space="preserve"> </w:t>
      </w:r>
      <w:r w:rsidR="004D441E" w:rsidRPr="00B47C52">
        <w:rPr>
          <w:rFonts w:ascii="Palatino Linotype" w:eastAsia="Calibri" w:hAnsi="Palatino Linotype" w:cs="Times New Roman"/>
          <w:sz w:val="24"/>
          <w:szCs w:val="24"/>
        </w:rPr>
        <w:t>about not simply</w:t>
      </w:r>
      <w:r w:rsidRPr="00B47C52">
        <w:rPr>
          <w:rFonts w:ascii="Palatino Linotype" w:eastAsia="Calibri" w:hAnsi="Palatino Linotype" w:cs="Times New Roman"/>
          <w:sz w:val="24"/>
          <w:szCs w:val="24"/>
        </w:rPr>
        <w:t xml:space="preserve"> registering a business but also basic information concerning </w:t>
      </w:r>
      <w:r w:rsidR="00DE0103" w:rsidRPr="00B47C52">
        <w:rPr>
          <w:rFonts w:ascii="Palatino Linotype" w:eastAsia="Calibri" w:hAnsi="Palatino Linotype" w:cs="Times New Roman"/>
          <w:sz w:val="24"/>
          <w:szCs w:val="24"/>
        </w:rPr>
        <w:t xml:space="preserve">division of ownership rights, corporate structure and decision making and </w:t>
      </w:r>
      <w:r w:rsidRPr="00B47C52">
        <w:rPr>
          <w:rFonts w:ascii="Palatino Linotype" w:eastAsia="Calibri" w:hAnsi="Palatino Linotype" w:cs="Times New Roman"/>
          <w:sz w:val="24"/>
          <w:szCs w:val="24"/>
        </w:rPr>
        <w:t>shareholders’ agreements as well as</w:t>
      </w:r>
      <w:r w:rsidR="00D56574" w:rsidRPr="00B47C52">
        <w:rPr>
          <w:rFonts w:ascii="Palatino Linotype" w:eastAsia="Calibri" w:hAnsi="Palatino Linotype" w:cs="Times New Roman"/>
          <w:sz w:val="24"/>
          <w:szCs w:val="24"/>
        </w:rPr>
        <w:t xml:space="preserve"> opti</w:t>
      </w:r>
      <w:r w:rsidR="008C0C8B" w:rsidRPr="00B47C52">
        <w:rPr>
          <w:rFonts w:ascii="Palatino Linotype" w:eastAsia="Calibri" w:hAnsi="Palatino Linotype" w:cs="Times New Roman"/>
          <w:sz w:val="24"/>
          <w:szCs w:val="24"/>
        </w:rPr>
        <w:t xml:space="preserve">on documentation to clarify how </w:t>
      </w:r>
      <w:proofErr w:type="spellStart"/>
      <w:r w:rsidR="008C0C8B" w:rsidRPr="00B47C52">
        <w:rPr>
          <w:rFonts w:ascii="Palatino Linotype" w:eastAsia="Calibri" w:hAnsi="Palatino Linotype" w:cs="Times New Roman"/>
          <w:sz w:val="24"/>
          <w:szCs w:val="24"/>
        </w:rPr>
        <w:t>startups</w:t>
      </w:r>
      <w:proofErr w:type="spellEnd"/>
      <w:r w:rsidR="00D56574" w:rsidRPr="00B47C52">
        <w:rPr>
          <w:rFonts w:ascii="Palatino Linotype" w:eastAsia="Calibri" w:hAnsi="Palatino Linotype" w:cs="Times New Roman"/>
          <w:sz w:val="24"/>
          <w:szCs w:val="24"/>
        </w:rPr>
        <w:t xml:space="preserve"> might reward partners, employees and s</w:t>
      </w:r>
      <w:r w:rsidR="0046328B" w:rsidRPr="00B47C52">
        <w:rPr>
          <w:rFonts w:ascii="Palatino Linotype" w:eastAsia="Calibri" w:hAnsi="Palatino Linotype" w:cs="Times New Roman"/>
          <w:sz w:val="24"/>
          <w:szCs w:val="24"/>
        </w:rPr>
        <w:t>hareholders in a manner that is less legally complex</w:t>
      </w:r>
      <w:r w:rsidRPr="00B47C52">
        <w:rPr>
          <w:rFonts w:ascii="Palatino Linotype" w:eastAsia="Calibri" w:hAnsi="Palatino Linotype" w:cs="Times New Roman"/>
          <w:sz w:val="24"/>
          <w:szCs w:val="24"/>
        </w:rPr>
        <w:t xml:space="preserve">. </w:t>
      </w:r>
    </w:p>
    <w:p w14:paraId="2422A3E7" w14:textId="1913F91C" w:rsidR="0046328B" w:rsidRPr="00B47C52" w:rsidRDefault="00CB2614"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 xml:space="preserve">After queries regarding company structure, the most significant area of concern related to vendor contracts and terms and conditions. Approximately 21% of clients had such queries. This covered a wide range of contractual terms from terms and conditions on websites of recently developed </w:t>
      </w:r>
      <w:proofErr w:type="spellStart"/>
      <w:r w:rsidRPr="00B47C52">
        <w:rPr>
          <w:rFonts w:ascii="Palatino Linotype" w:eastAsia="Calibri" w:hAnsi="Palatino Linotype" w:cs="Times New Roman"/>
          <w:sz w:val="24"/>
          <w:szCs w:val="24"/>
        </w:rPr>
        <w:t>startups</w:t>
      </w:r>
      <w:proofErr w:type="spellEnd"/>
      <w:r w:rsidRPr="00B47C52">
        <w:rPr>
          <w:rFonts w:ascii="Palatino Linotype" w:eastAsia="Calibri" w:hAnsi="Palatino Linotype" w:cs="Times New Roman"/>
          <w:sz w:val="24"/>
          <w:szCs w:val="24"/>
        </w:rPr>
        <w:t xml:space="preserve"> to terms and conditions as part of contract negotiations with customers. It was a posi</w:t>
      </w:r>
      <w:r w:rsidR="00A97BE8" w:rsidRPr="00B47C52">
        <w:rPr>
          <w:rFonts w:ascii="Palatino Linotype" w:eastAsia="Calibri" w:hAnsi="Palatino Linotype" w:cs="Times New Roman"/>
          <w:sz w:val="24"/>
          <w:szCs w:val="24"/>
        </w:rPr>
        <w:t xml:space="preserve">tive reflection of the </w:t>
      </w:r>
      <w:proofErr w:type="spellStart"/>
      <w:r w:rsidR="00A97BE8" w:rsidRPr="00B47C52">
        <w:rPr>
          <w:rFonts w:ascii="Palatino Linotype" w:eastAsia="Calibri" w:hAnsi="Palatino Linotype" w:cs="Times New Roman"/>
          <w:sz w:val="24"/>
          <w:szCs w:val="24"/>
        </w:rPr>
        <w:t>startups</w:t>
      </w:r>
      <w:proofErr w:type="spellEnd"/>
      <w:r w:rsidRPr="00B47C52">
        <w:rPr>
          <w:rFonts w:ascii="Palatino Linotype" w:eastAsia="Calibri" w:hAnsi="Palatino Linotype" w:cs="Times New Roman"/>
          <w:sz w:val="24"/>
          <w:szCs w:val="24"/>
        </w:rPr>
        <w:t xml:space="preserve"> in attendance that many of the terms and conditions which they required assistance with covered potential engagements with customers</w:t>
      </w:r>
      <w:r w:rsidR="00A97BE8" w:rsidRPr="00B47C52">
        <w:rPr>
          <w:rFonts w:ascii="Palatino Linotype" w:eastAsia="Calibri" w:hAnsi="Palatino Linotype" w:cs="Times New Roman"/>
          <w:sz w:val="24"/>
          <w:szCs w:val="24"/>
        </w:rPr>
        <w:t>. This suggested</w:t>
      </w:r>
      <w:r w:rsidRPr="00B47C52">
        <w:rPr>
          <w:rFonts w:ascii="Palatino Linotype" w:eastAsia="Calibri" w:hAnsi="Palatino Linotype" w:cs="Times New Roman"/>
          <w:sz w:val="24"/>
          <w:szCs w:val="24"/>
        </w:rPr>
        <w:t xml:space="preserve"> that many </w:t>
      </w:r>
      <w:r w:rsidR="00A97BE8" w:rsidRPr="00B47C52">
        <w:rPr>
          <w:rFonts w:ascii="Palatino Linotype" w:eastAsia="Calibri" w:hAnsi="Palatino Linotype" w:cs="Times New Roman"/>
          <w:sz w:val="24"/>
          <w:szCs w:val="24"/>
        </w:rPr>
        <w:t xml:space="preserve">of them already </w:t>
      </w:r>
      <w:r w:rsidRPr="00B47C52">
        <w:rPr>
          <w:rFonts w:ascii="Palatino Linotype" w:eastAsia="Calibri" w:hAnsi="Palatino Linotype" w:cs="Times New Roman"/>
          <w:sz w:val="24"/>
          <w:szCs w:val="24"/>
        </w:rPr>
        <w:t xml:space="preserve">had a product in the market and were actively in discussions or negotiations with potential clients. </w:t>
      </w:r>
      <w:r w:rsidR="00A97BE8" w:rsidRPr="00B47C52">
        <w:rPr>
          <w:rFonts w:ascii="Palatino Linotype" w:eastAsia="Calibri" w:hAnsi="Palatino Linotype" w:cs="Times New Roman"/>
          <w:sz w:val="24"/>
          <w:szCs w:val="24"/>
        </w:rPr>
        <w:t>In contrast, t</w:t>
      </w:r>
      <w:r w:rsidR="004D441E" w:rsidRPr="00B47C52">
        <w:rPr>
          <w:rFonts w:ascii="Palatino Linotype" w:eastAsia="Calibri" w:hAnsi="Palatino Linotype" w:cs="Times New Roman"/>
          <w:sz w:val="24"/>
          <w:szCs w:val="24"/>
        </w:rPr>
        <w:t>here were</w:t>
      </w:r>
      <w:r w:rsidR="007C71D8" w:rsidRPr="00B47C52">
        <w:rPr>
          <w:rFonts w:ascii="Palatino Linotype" w:eastAsia="Calibri" w:hAnsi="Palatino Linotype" w:cs="Times New Roman"/>
          <w:sz w:val="24"/>
          <w:szCs w:val="24"/>
        </w:rPr>
        <w:t xml:space="preserve"> very </w:t>
      </w:r>
      <w:r w:rsidR="00D1753F" w:rsidRPr="00B47C52">
        <w:rPr>
          <w:rFonts w:ascii="Palatino Linotype" w:eastAsia="Calibri" w:hAnsi="Palatino Linotype" w:cs="Times New Roman"/>
          <w:sz w:val="24"/>
          <w:szCs w:val="24"/>
        </w:rPr>
        <w:t xml:space="preserve">limited queries relating to employment, most likely indicating that few </w:t>
      </w:r>
      <w:proofErr w:type="spellStart"/>
      <w:r w:rsidR="00D1753F" w:rsidRPr="00B47C52">
        <w:rPr>
          <w:rFonts w:ascii="Palatino Linotype" w:eastAsia="Calibri" w:hAnsi="Palatino Linotype" w:cs="Times New Roman"/>
          <w:sz w:val="24"/>
          <w:szCs w:val="24"/>
        </w:rPr>
        <w:t>startups</w:t>
      </w:r>
      <w:proofErr w:type="spellEnd"/>
      <w:r w:rsidR="00D1753F" w:rsidRPr="00B47C52">
        <w:rPr>
          <w:rFonts w:ascii="Palatino Linotype" w:eastAsia="Calibri" w:hAnsi="Palatino Linotype" w:cs="Times New Roman"/>
          <w:sz w:val="24"/>
          <w:szCs w:val="24"/>
        </w:rPr>
        <w:t xml:space="preserve"> were in a financial position to hire support</w:t>
      </w:r>
      <w:r w:rsidR="00DE0103" w:rsidRPr="00B47C52">
        <w:rPr>
          <w:rFonts w:ascii="Palatino Linotype" w:eastAsia="Calibri" w:hAnsi="Palatino Linotype" w:cs="Times New Roman"/>
          <w:sz w:val="24"/>
          <w:szCs w:val="24"/>
        </w:rPr>
        <w:t xml:space="preserve"> outside of the core team</w:t>
      </w:r>
      <w:r w:rsidR="00D1753F" w:rsidRPr="00B47C52">
        <w:rPr>
          <w:rFonts w:ascii="Palatino Linotype" w:eastAsia="Calibri" w:hAnsi="Palatino Linotype" w:cs="Times New Roman"/>
          <w:sz w:val="24"/>
          <w:szCs w:val="24"/>
        </w:rPr>
        <w:t>.</w:t>
      </w:r>
    </w:p>
    <w:p w14:paraId="1F3DEEE2" w14:textId="753E5EF7" w:rsidR="00CB2614" w:rsidRPr="00B47C52" w:rsidRDefault="00A97BE8"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As the third leading issue, a</w:t>
      </w:r>
      <w:r w:rsidR="00CB2614" w:rsidRPr="00B47C52">
        <w:rPr>
          <w:rFonts w:ascii="Palatino Linotype" w:eastAsia="Calibri" w:hAnsi="Palatino Linotype" w:cs="Times New Roman"/>
          <w:sz w:val="24"/>
          <w:szCs w:val="24"/>
        </w:rPr>
        <w:t>pproximately 12% of clients had queries related to intellectu</w:t>
      </w:r>
      <w:r w:rsidR="0021006D" w:rsidRPr="00B47C52">
        <w:rPr>
          <w:rFonts w:ascii="Palatino Linotype" w:eastAsia="Calibri" w:hAnsi="Palatino Linotype" w:cs="Times New Roman"/>
          <w:sz w:val="24"/>
          <w:szCs w:val="24"/>
        </w:rPr>
        <w:t xml:space="preserve">al property. This trend </w:t>
      </w:r>
      <w:r w:rsidR="00157837" w:rsidRPr="00B47C52">
        <w:rPr>
          <w:rFonts w:ascii="Palatino Linotype" w:eastAsia="Calibri" w:hAnsi="Palatino Linotype" w:cs="Times New Roman"/>
          <w:sz w:val="24"/>
          <w:szCs w:val="24"/>
        </w:rPr>
        <w:t>indicates</w:t>
      </w:r>
      <w:r w:rsidR="00CB2614" w:rsidRPr="00B47C52">
        <w:rPr>
          <w:rFonts w:ascii="Palatino Linotype" w:eastAsia="Calibri" w:hAnsi="Palatino Linotype" w:cs="Times New Roman"/>
          <w:sz w:val="24"/>
          <w:szCs w:val="24"/>
        </w:rPr>
        <w:t xml:space="preserve"> that many </w:t>
      </w:r>
      <w:proofErr w:type="spellStart"/>
      <w:r w:rsidR="00CB2614" w:rsidRPr="00B47C52">
        <w:rPr>
          <w:rFonts w:ascii="Palatino Linotype" w:eastAsia="Calibri" w:hAnsi="Palatino Linotype" w:cs="Times New Roman"/>
          <w:sz w:val="24"/>
          <w:szCs w:val="24"/>
        </w:rPr>
        <w:t>startups</w:t>
      </w:r>
      <w:proofErr w:type="spellEnd"/>
      <w:r w:rsidR="00CB2614" w:rsidRPr="00B47C52">
        <w:rPr>
          <w:rFonts w:ascii="Palatino Linotype" w:eastAsia="Calibri" w:hAnsi="Palatino Linotype" w:cs="Times New Roman"/>
          <w:sz w:val="24"/>
          <w:szCs w:val="24"/>
        </w:rPr>
        <w:t xml:space="preserve"> at least perceive that they have developed some kind of novel idea worth protecting, although more often than not our attendees had not actually created rights worthy of legal protection, demonstrating the gulf between our attendees’ perception of their situation and the legal realities as identified by our lawyers and students. Some of </w:t>
      </w:r>
      <w:r w:rsidRPr="00B47C52">
        <w:rPr>
          <w:rFonts w:ascii="Palatino Linotype" w:eastAsia="Calibri" w:hAnsi="Palatino Linotype" w:cs="Times New Roman"/>
          <w:sz w:val="24"/>
          <w:szCs w:val="24"/>
        </w:rPr>
        <w:t>the intellectual property</w:t>
      </w:r>
      <w:r w:rsidR="00CB2614" w:rsidRPr="00B47C52">
        <w:rPr>
          <w:rFonts w:ascii="Palatino Linotype" w:eastAsia="Calibri" w:hAnsi="Palatino Linotype" w:cs="Times New Roman"/>
          <w:sz w:val="24"/>
          <w:szCs w:val="24"/>
        </w:rPr>
        <w:t xml:space="preserve"> queries stemmed from the complexity of the patenting system in the UK</w:t>
      </w:r>
      <w:r w:rsidRPr="00B47C52">
        <w:rPr>
          <w:rFonts w:ascii="Palatino Linotype" w:eastAsia="Calibri" w:hAnsi="Palatino Linotype" w:cs="Times New Roman"/>
          <w:sz w:val="24"/>
          <w:szCs w:val="24"/>
        </w:rPr>
        <w:t xml:space="preserve"> </w:t>
      </w:r>
      <w:r w:rsidR="00CB2614" w:rsidRPr="00B47C52">
        <w:rPr>
          <w:rFonts w:ascii="Palatino Linotype" w:eastAsia="Calibri" w:hAnsi="Palatino Linotype" w:cs="Times New Roman"/>
          <w:sz w:val="24"/>
          <w:szCs w:val="24"/>
        </w:rPr>
        <w:t xml:space="preserve">in particular as it applied to software. Our </w:t>
      </w:r>
      <w:proofErr w:type="spellStart"/>
      <w:r w:rsidR="00CB2614" w:rsidRPr="00B47C52">
        <w:rPr>
          <w:rFonts w:ascii="Palatino Linotype" w:eastAsia="Calibri" w:hAnsi="Palatino Linotype" w:cs="Times New Roman"/>
          <w:sz w:val="24"/>
          <w:szCs w:val="24"/>
        </w:rPr>
        <w:t>startups</w:t>
      </w:r>
      <w:proofErr w:type="spellEnd"/>
      <w:r w:rsidR="00CB2614" w:rsidRPr="00B47C52">
        <w:rPr>
          <w:rFonts w:ascii="Palatino Linotype" w:eastAsia="Calibri" w:hAnsi="Palatino Linotype" w:cs="Times New Roman"/>
          <w:sz w:val="24"/>
          <w:szCs w:val="24"/>
        </w:rPr>
        <w:t xml:space="preserve"> showed more awareness of trademark requirements and a number were familiar with the system through which a trademark can be filed online through the UK government website.</w:t>
      </w:r>
      <w:r w:rsidR="00CB2614" w:rsidRPr="00B47C52">
        <w:rPr>
          <w:rStyle w:val="FootnoteReference"/>
          <w:rFonts w:ascii="Palatino Linotype" w:eastAsia="Calibri" w:hAnsi="Palatino Linotype" w:cs="Times New Roman"/>
          <w:sz w:val="24"/>
          <w:szCs w:val="24"/>
        </w:rPr>
        <w:footnoteReference w:id="18"/>
      </w:r>
      <w:r w:rsidR="00CB2614" w:rsidRPr="00B47C52">
        <w:rPr>
          <w:rFonts w:ascii="Palatino Linotype" w:eastAsia="Calibri" w:hAnsi="Palatino Linotype" w:cs="Times New Roman"/>
          <w:sz w:val="24"/>
          <w:szCs w:val="24"/>
        </w:rPr>
        <w:t xml:space="preserve"> However, the attending </w:t>
      </w:r>
      <w:proofErr w:type="spellStart"/>
      <w:r w:rsidR="00CB2614" w:rsidRPr="00B47C52">
        <w:rPr>
          <w:rFonts w:ascii="Palatino Linotype" w:eastAsia="Calibri" w:hAnsi="Palatino Linotype" w:cs="Times New Roman"/>
          <w:sz w:val="24"/>
          <w:szCs w:val="24"/>
        </w:rPr>
        <w:t>startups</w:t>
      </w:r>
      <w:proofErr w:type="spellEnd"/>
      <w:r w:rsidR="00CB2614" w:rsidRPr="00B47C52">
        <w:rPr>
          <w:rFonts w:ascii="Palatino Linotype" w:eastAsia="Calibri" w:hAnsi="Palatino Linotype" w:cs="Times New Roman"/>
          <w:sz w:val="24"/>
          <w:szCs w:val="24"/>
        </w:rPr>
        <w:t xml:space="preserve"> were less aware of the additional support and guidance that the government provides in the context of classification of trademarks and in responding to queries where there are similar marks. Finally, our </w:t>
      </w:r>
      <w:proofErr w:type="spellStart"/>
      <w:r w:rsidR="00CB2614" w:rsidRPr="00B47C52">
        <w:rPr>
          <w:rFonts w:ascii="Palatino Linotype" w:eastAsia="Calibri" w:hAnsi="Palatino Linotype" w:cs="Times New Roman"/>
          <w:sz w:val="24"/>
          <w:szCs w:val="24"/>
        </w:rPr>
        <w:t>startups</w:t>
      </w:r>
      <w:proofErr w:type="spellEnd"/>
      <w:r w:rsidR="00CB2614" w:rsidRPr="00B47C52">
        <w:rPr>
          <w:rFonts w:ascii="Palatino Linotype" w:eastAsia="Calibri" w:hAnsi="Palatino Linotype" w:cs="Times New Roman"/>
          <w:sz w:val="24"/>
          <w:szCs w:val="24"/>
        </w:rPr>
        <w:t xml:space="preserve"> demonstrated limited awareness of the government’s search capabiliti</w:t>
      </w:r>
      <w:r w:rsidRPr="00B47C52">
        <w:rPr>
          <w:rFonts w:ascii="Palatino Linotype" w:eastAsia="Calibri" w:hAnsi="Palatino Linotype" w:cs="Times New Roman"/>
          <w:sz w:val="24"/>
          <w:szCs w:val="24"/>
        </w:rPr>
        <w:t>es to establish whether a trade</w:t>
      </w:r>
      <w:r w:rsidR="00CB2614" w:rsidRPr="00B47C52">
        <w:rPr>
          <w:rFonts w:ascii="Palatino Linotype" w:eastAsia="Calibri" w:hAnsi="Palatino Linotype" w:cs="Times New Roman"/>
          <w:sz w:val="24"/>
          <w:szCs w:val="24"/>
        </w:rPr>
        <w:t>mark had been previously registered – perhaps once of the most fundamental (and important) checks before establishing business names.</w:t>
      </w:r>
    </w:p>
    <w:p w14:paraId="11A187EF" w14:textId="77777777" w:rsidR="00C64B3A" w:rsidRPr="00B47C52" w:rsidRDefault="00213234" w:rsidP="006A0548">
      <w:pPr>
        <w:spacing w:before="240" w:after="0" w:line="480" w:lineRule="auto"/>
        <w:jc w:val="both"/>
        <w:rPr>
          <w:rFonts w:ascii="Palatino Linotype" w:eastAsia="Calibri" w:hAnsi="Palatino Linotype" w:cs="Times New Roman"/>
          <w:i/>
          <w:sz w:val="24"/>
          <w:szCs w:val="24"/>
        </w:rPr>
      </w:pPr>
      <w:r w:rsidRPr="00B47C52">
        <w:rPr>
          <w:rFonts w:ascii="Palatino Linotype" w:eastAsia="Calibri" w:hAnsi="Palatino Linotype" w:cs="Times New Roman"/>
          <w:i/>
          <w:sz w:val="24"/>
          <w:szCs w:val="24"/>
        </w:rPr>
        <w:tab/>
      </w:r>
      <w:r w:rsidR="0046328B" w:rsidRPr="00B47C52">
        <w:rPr>
          <w:rFonts w:ascii="Palatino Linotype" w:eastAsia="Calibri" w:hAnsi="Palatino Linotype" w:cs="Times New Roman"/>
          <w:i/>
          <w:sz w:val="24"/>
          <w:szCs w:val="24"/>
        </w:rPr>
        <w:t xml:space="preserve">B. </w:t>
      </w:r>
      <w:r w:rsidR="00C64B3A" w:rsidRPr="00B47C52">
        <w:rPr>
          <w:rFonts w:ascii="Palatino Linotype" w:eastAsia="Calibri" w:hAnsi="Palatino Linotype" w:cs="Times New Roman"/>
          <w:i/>
          <w:sz w:val="24"/>
          <w:szCs w:val="24"/>
        </w:rPr>
        <w:t xml:space="preserve">Secondary Results: The Nature of the </w:t>
      </w:r>
      <w:proofErr w:type="spellStart"/>
      <w:r w:rsidR="00C64B3A" w:rsidRPr="00B47C52">
        <w:rPr>
          <w:rFonts w:ascii="Palatino Linotype" w:eastAsia="Calibri" w:hAnsi="Palatino Linotype" w:cs="Times New Roman"/>
          <w:i/>
          <w:sz w:val="24"/>
          <w:szCs w:val="24"/>
        </w:rPr>
        <w:t>Startups</w:t>
      </w:r>
      <w:proofErr w:type="spellEnd"/>
      <w:r w:rsidR="00C64B3A" w:rsidRPr="00B47C52">
        <w:rPr>
          <w:rFonts w:ascii="Palatino Linotype" w:eastAsia="Calibri" w:hAnsi="Palatino Linotype" w:cs="Times New Roman"/>
          <w:i/>
          <w:sz w:val="24"/>
          <w:szCs w:val="24"/>
        </w:rPr>
        <w:t xml:space="preserve"> Themselves</w:t>
      </w:r>
    </w:p>
    <w:p w14:paraId="7CE88FE5" w14:textId="03C63FEE" w:rsidR="004D441E" w:rsidRPr="00B47C52" w:rsidRDefault="004D441E"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 xml:space="preserve">As discussed above, one of the objectives of this study was to gather information </w:t>
      </w:r>
      <w:r w:rsidR="00DE0103" w:rsidRPr="00B47C52">
        <w:rPr>
          <w:rFonts w:ascii="Palatino Linotype" w:eastAsia="Calibri" w:hAnsi="Palatino Linotype" w:cs="Times New Roman"/>
          <w:sz w:val="24"/>
          <w:szCs w:val="24"/>
        </w:rPr>
        <w:t>regarding</w:t>
      </w:r>
      <w:r w:rsidRPr="00B47C52">
        <w:rPr>
          <w:rFonts w:ascii="Palatino Linotype" w:eastAsia="Calibri" w:hAnsi="Palatino Linotype" w:cs="Times New Roman"/>
          <w:sz w:val="24"/>
          <w:szCs w:val="24"/>
        </w:rPr>
        <w:t xml:space="preserve"> the nature of the individuals who were starting their own businesses </w:t>
      </w:r>
      <w:r w:rsidR="00A97BE8" w:rsidRPr="00B47C52">
        <w:rPr>
          <w:rFonts w:ascii="Palatino Linotype" w:eastAsia="Calibri" w:hAnsi="Palatino Linotype" w:cs="Times New Roman"/>
          <w:sz w:val="24"/>
          <w:szCs w:val="24"/>
        </w:rPr>
        <w:t xml:space="preserve">in London </w:t>
      </w:r>
      <w:r w:rsidRPr="00B47C52">
        <w:rPr>
          <w:rFonts w:ascii="Palatino Linotype" w:eastAsia="Calibri" w:hAnsi="Palatino Linotype" w:cs="Times New Roman"/>
          <w:sz w:val="24"/>
          <w:szCs w:val="24"/>
        </w:rPr>
        <w:t>as well as the</w:t>
      </w:r>
      <w:r w:rsidR="00A97BE8" w:rsidRPr="00B47C52">
        <w:rPr>
          <w:rFonts w:ascii="Palatino Linotype" w:eastAsia="Calibri" w:hAnsi="Palatino Linotype" w:cs="Times New Roman"/>
          <w:sz w:val="24"/>
          <w:szCs w:val="24"/>
        </w:rPr>
        <w:t xml:space="preserve"> precise</w:t>
      </w:r>
      <w:r w:rsidRPr="00B47C52">
        <w:rPr>
          <w:rFonts w:ascii="Palatino Linotype" w:eastAsia="Calibri" w:hAnsi="Palatino Linotype" w:cs="Times New Roman"/>
          <w:sz w:val="24"/>
          <w:szCs w:val="24"/>
        </w:rPr>
        <w:t xml:space="preserve"> </w:t>
      </w:r>
      <w:r w:rsidR="00DE0103" w:rsidRPr="00B47C52">
        <w:rPr>
          <w:rFonts w:ascii="Palatino Linotype" w:eastAsia="Calibri" w:hAnsi="Palatino Linotype" w:cs="Times New Roman"/>
          <w:sz w:val="24"/>
          <w:szCs w:val="24"/>
        </w:rPr>
        <w:t xml:space="preserve">location and </w:t>
      </w:r>
      <w:r w:rsidRPr="00B47C52">
        <w:rPr>
          <w:rFonts w:ascii="Palatino Linotype" w:eastAsia="Calibri" w:hAnsi="Palatino Linotype" w:cs="Times New Roman"/>
          <w:sz w:val="24"/>
          <w:szCs w:val="24"/>
        </w:rPr>
        <w:t xml:space="preserve">type of business activity. </w:t>
      </w:r>
      <w:r w:rsidR="00157837" w:rsidRPr="00B47C52">
        <w:rPr>
          <w:rFonts w:ascii="Palatino Linotype" w:eastAsia="Calibri" w:hAnsi="Palatino Linotype" w:cs="Times New Roman"/>
          <w:sz w:val="24"/>
          <w:szCs w:val="24"/>
        </w:rPr>
        <w:t>This could help us target our marketing initiatives as well as improve the delivery of our clinic service.</w:t>
      </w:r>
      <w:r w:rsidR="00104BD6" w:rsidRPr="00B47C52">
        <w:rPr>
          <w:rFonts w:ascii="Palatino Linotype" w:eastAsia="Calibri" w:hAnsi="Palatino Linotype" w:cs="Times New Roman"/>
          <w:sz w:val="24"/>
          <w:szCs w:val="24"/>
        </w:rPr>
        <w:t xml:space="preserve"> It was also used as the basis for our introducing a less formal atmosphere during the clinic sessions.</w:t>
      </w:r>
    </w:p>
    <w:p w14:paraId="00E54D9D" w14:textId="561F5860" w:rsidR="0046328B" w:rsidRPr="00B47C52" w:rsidRDefault="00C64B3A"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First, our study revealed that t</w:t>
      </w:r>
      <w:r w:rsidR="0046328B" w:rsidRPr="00B47C52">
        <w:rPr>
          <w:rFonts w:ascii="Palatino Linotype" w:eastAsia="Calibri" w:hAnsi="Palatino Linotype" w:cs="Times New Roman"/>
          <w:sz w:val="24"/>
          <w:szCs w:val="24"/>
        </w:rPr>
        <w:t xml:space="preserve">he </w:t>
      </w:r>
      <w:r w:rsidR="00D56574" w:rsidRPr="00B47C52">
        <w:rPr>
          <w:rFonts w:ascii="Palatino Linotype" w:eastAsia="Calibri" w:hAnsi="Palatino Linotype" w:cs="Times New Roman"/>
          <w:sz w:val="24"/>
          <w:szCs w:val="24"/>
        </w:rPr>
        <w:t>25-</w:t>
      </w:r>
      <w:proofErr w:type="gramStart"/>
      <w:r w:rsidR="00D56574" w:rsidRPr="00B47C52">
        <w:rPr>
          <w:rFonts w:ascii="Palatino Linotype" w:eastAsia="Calibri" w:hAnsi="Palatino Linotype" w:cs="Times New Roman"/>
          <w:sz w:val="24"/>
          <w:szCs w:val="24"/>
        </w:rPr>
        <w:t>35</w:t>
      </w:r>
      <w:r w:rsidR="00D65018" w:rsidRPr="00B47C52">
        <w:rPr>
          <w:rFonts w:ascii="Palatino Linotype" w:eastAsia="Calibri" w:hAnsi="Palatino Linotype" w:cs="Times New Roman"/>
          <w:sz w:val="24"/>
          <w:szCs w:val="24"/>
        </w:rPr>
        <w:t xml:space="preserve"> year old</w:t>
      </w:r>
      <w:proofErr w:type="gramEnd"/>
      <w:r w:rsidR="00D65018" w:rsidRPr="00B47C52">
        <w:rPr>
          <w:rFonts w:ascii="Palatino Linotype" w:eastAsia="Calibri" w:hAnsi="Palatino Linotype" w:cs="Times New Roman"/>
          <w:sz w:val="24"/>
          <w:szCs w:val="24"/>
        </w:rPr>
        <w:t xml:space="preserve"> age bracket was by far the most common one</w:t>
      </w:r>
      <w:r w:rsidR="00DE0103" w:rsidRPr="00B47C52">
        <w:rPr>
          <w:rFonts w:ascii="Palatino Linotype" w:eastAsia="Calibri" w:hAnsi="Palatino Linotype" w:cs="Times New Roman"/>
          <w:sz w:val="24"/>
          <w:szCs w:val="24"/>
        </w:rPr>
        <w:t xml:space="preserve"> to</w:t>
      </w:r>
      <w:r w:rsidR="00D65018" w:rsidRPr="00B47C52">
        <w:rPr>
          <w:rFonts w:ascii="Palatino Linotype" w:eastAsia="Calibri" w:hAnsi="Palatino Linotype" w:cs="Times New Roman"/>
          <w:sz w:val="24"/>
          <w:szCs w:val="24"/>
        </w:rPr>
        <w:t xml:space="preserve"> seek</w:t>
      </w:r>
      <w:r w:rsidR="0046328B" w:rsidRPr="00B47C52">
        <w:rPr>
          <w:rFonts w:ascii="Palatino Linotype" w:eastAsia="Calibri" w:hAnsi="Palatino Linotype" w:cs="Times New Roman"/>
          <w:sz w:val="24"/>
          <w:szCs w:val="24"/>
        </w:rPr>
        <w:t xml:space="preserve"> legal advice</w:t>
      </w:r>
      <w:r w:rsidR="00D65018" w:rsidRPr="00B47C52">
        <w:rPr>
          <w:rFonts w:ascii="Palatino Linotype" w:eastAsia="Calibri" w:hAnsi="Palatino Linotype" w:cs="Times New Roman"/>
          <w:sz w:val="24"/>
          <w:szCs w:val="24"/>
        </w:rPr>
        <w:t xml:space="preserve"> through our clinic</w:t>
      </w:r>
      <w:r w:rsidRPr="00B47C52">
        <w:rPr>
          <w:rFonts w:ascii="Palatino Linotype" w:eastAsia="Calibri" w:hAnsi="Palatino Linotype" w:cs="Times New Roman"/>
          <w:sz w:val="24"/>
          <w:szCs w:val="24"/>
        </w:rPr>
        <w:t xml:space="preserve">. </w:t>
      </w:r>
      <w:proofErr w:type="gramStart"/>
      <w:r w:rsidR="0046328B" w:rsidRPr="00B47C52">
        <w:rPr>
          <w:rFonts w:ascii="Palatino Linotype" w:eastAsia="Calibri" w:hAnsi="Palatino Linotype" w:cs="Times New Roman"/>
          <w:sz w:val="24"/>
          <w:szCs w:val="24"/>
        </w:rPr>
        <w:t>Fifty three</w:t>
      </w:r>
      <w:proofErr w:type="gramEnd"/>
      <w:r w:rsidR="0046328B" w:rsidRPr="00B47C52">
        <w:rPr>
          <w:rFonts w:ascii="Palatino Linotype" w:eastAsia="Calibri" w:hAnsi="Palatino Linotype" w:cs="Times New Roman"/>
          <w:sz w:val="24"/>
          <w:szCs w:val="24"/>
        </w:rPr>
        <w:t xml:space="preserve"> percent of the surveyed group</w:t>
      </w:r>
      <w:r w:rsidR="00D65018" w:rsidRPr="00B47C52">
        <w:rPr>
          <w:rFonts w:ascii="Palatino Linotype" w:eastAsia="Calibri" w:hAnsi="Palatino Linotype" w:cs="Times New Roman"/>
          <w:sz w:val="24"/>
          <w:szCs w:val="24"/>
        </w:rPr>
        <w:t xml:space="preserve"> </w:t>
      </w:r>
      <w:r w:rsidR="00C46FF5" w:rsidRPr="00B47C52">
        <w:rPr>
          <w:rFonts w:ascii="Palatino Linotype" w:eastAsia="Calibri" w:hAnsi="Palatino Linotype" w:cs="Times New Roman"/>
          <w:sz w:val="24"/>
          <w:szCs w:val="24"/>
        </w:rPr>
        <w:t>fell with</w:t>
      </w:r>
      <w:r w:rsidR="00D65018" w:rsidRPr="00B47C52">
        <w:rPr>
          <w:rFonts w:ascii="Palatino Linotype" w:eastAsia="Calibri" w:hAnsi="Palatino Linotype" w:cs="Times New Roman"/>
          <w:sz w:val="24"/>
          <w:szCs w:val="24"/>
        </w:rPr>
        <w:t>in this range</w:t>
      </w:r>
      <w:r w:rsidR="00C46FF5" w:rsidRPr="00B47C52">
        <w:rPr>
          <w:rFonts w:ascii="Palatino Linotype" w:eastAsia="Calibri" w:hAnsi="Palatino Linotype" w:cs="Times New Roman"/>
          <w:sz w:val="24"/>
          <w:szCs w:val="24"/>
        </w:rPr>
        <w:t>. T</w:t>
      </w:r>
      <w:r w:rsidR="00D65018" w:rsidRPr="00B47C52">
        <w:rPr>
          <w:rFonts w:ascii="Palatino Linotype" w:eastAsia="Calibri" w:hAnsi="Palatino Linotype" w:cs="Times New Roman"/>
          <w:sz w:val="24"/>
          <w:szCs w:val="24"/>
        </w:rPr>
        <w:t>he next most prevalent</w:t>
      </w:r>
      <w:r w:rsidR="00D56574" w:rsidRPr="00B47C52">
        <w:rPr>
          <w:rFonts w:ascii="Palatino Linotype" w:eastAsia="Calibri" w:hAnsi="Palatino Linotype" w:cs="Times New Roman"/>
          <w:sz w:val="24"/>
          <w:szCs w:val="24"/>
        </w:rPr>
        <w:t xml:space="preserve"> category</w:t>
      </w:r>
      <w:r w:rsidR="00C46FF5" w:rsidRPr="00B47C52">
        <w:rPr>
          <w:rFonts w:ascii="Palatino Linotype" w:eastAsia="Calibri" w:hAnsi="Palatino Linotype" w:cs="Times New Roman"/>
          <w:sz w:val="24"/>
          <w:szCs w:val="24"/>
        </w:rPr>
        <w:t>,</w:t>
      </w:r>
      <w:r w:rsidR="00D56574" w:rsidRPr="00B47C52">
        <w:rPr>
          <w:rFonts w:ascii="Palatino Linotype" w:eastAsia="Calibri" w:hAnsi="Palatino Linotype" w:cs="Times New Roman"/>
          <w:sz w:val="24"/>
          <w:szCs w:val="24"/>
        </w:rPr>
        <w:t xml:space="preserve"> </w:t>
      </w:r>
      <w:r w:rsidR="00C46FF5" w:rsidRPr="00B47C52">
        <w:rPr>
          <w:rFonts w:ascii="Palatino Linotype" w:eastAsia="Calibri" w:hAnsi="Palatino Linotype" w:cs="Times New Roman"/>
          <w:sz w:val="24"/>
          <w:szCs w:val="24"/>
        </w:rPr>
        <w:t xml:space="preserve">falling </w:t>
      </w:r>
      <w:r w:rsidR="00D56574" w:rsidRPr="00B47C52">
        <w:rPr>
          <w:rFonts w:ascii="Palatino Linotype" w:eastAsia="Calibri" w:hAnsi="Palatino Linotype" w:cs="Times New Roman"/>
          <w:sz w:val="24"/>
          <w:szCs w:val="24"/>
        </w:rPr>
        <w:t xml:space="preserve">between </w:t>
      </w:r>
      <w:r w:rsidR="00C46FF5" w:rsidRPr="00B47C52">
        <w:rPr>
          <w:rFonts w:ascii="Palatino Linotype" w:eastAsia="Calibri" w:hAnsi="Palatino Linotype" w:cs="Times New Roman"/>
          <w:sz w:val="24"/>
          <w:szCs w:val="24"/>
        </w:rPr>
        <w:t xml:space="preserve">the ages of </w:t>
      </w:r>
      <w:r w:rsidR="00D56574" w:rsidRPr="00B47C52">
        <w:rPr>
          <w:rFonts w:ascii="Palatino Linotype" w:eastAsia="Calibri" w:hAnsi="Palatino Linotype" w:cs="Times New Roman"/>
          <w:sz w:val="24"/>
          <w:szCs w:val="24"/>
        </w:rPr>
        <w:t>3</w:t>
      </w:r>
      <w:r w:rsidR="0046328B" w:rsidRPr="00B47C52">
        <w:rPr>
          <w:rFonts w:ascii="Palatino Linotype" w:eastAsia="Calibri" w:hAnsi="Palatino Linotype" w:cs="Times New Roman"/>
          <w:sz w:val="24"/>
          <w:szCs w:val="24"/>
        </w:rPr>
        <w:t xml:space="preserve">5-50 </w:t>
      </w:r>
      <w:r w:rsidR="0010631C" w:rsidRPr="00B47C52">
        <w:rPr>
          <w:rFonts w:ascii="Palatino Linotype" w:eastAsia="Calibri" w:hAnsi="Palatino Linotype" w:cs="Times New Roman"/>
          <w:sz w:val="24"/>
          <w:szCs w:val="24"/>
        </w:rPr>
        <w:t xml:space="preserve">years old </w:t>
      </w:r>
      <w:r w:rsidR="00C46FF5" w:rsidRPr="00B47C52">
        <w:rPr>
          <w:rFonts w:ascii="Palatino Linotype" w:eastAsia="Calibri" w:hAnsi="Palatino Linotype" w:cs="Times New Roman"/>
          <w:sz w:val="24"/>
          <w:szCs w:val="24"/>
        </w:rPr>
        <w:t xml:space="preserve">made up </w:t>
      </w:r>
      <w:r w:rsidR="00D65018" w:rsidRPr="00B47C52">
        <w:rPr>
          <w:rFonts w:ascii="Palatino Linotype" w:eastAsia="Calibri" w:hAnsi="Palatino Linotype" w:cs="Times New Roman"/>
          <w:sz w:val="24"/>
          <w:szCs w:val="24"/>
        </w:rPr>
        <w:t xml:space="preserve">only </w:t>
      </w:r>
      <w:r w:rsidR="0046328B" w:rsidRPr="00B47C52">
        <w:rPr>
          <w:rFonts w:ascii="Palatino Linotype" w:eastAsia="Calibri" w:hAnsi="Palatino Linotype" w:cs="Times New Roman"/>
          <w:sz w:val="24"/>
          <w:szCs w:val="24"/>
        </w:rPr>
        <w:t>16%</w:t>
      </w:r>
      <w:r w:rsidR="0010631C" w:rsidRPr="00B47C52">
        <w:rPr>
          <w:rFonts w:ascii="Palatino Linotype" w:eastAsia="Calibri" w:hAnsi="Palatino Linotype" w:cs="Times New Roman"/>
          <w:sz w:val="24"/>
          <w:szCs w:val="24"/>
        </w:rPr>
        <w:t xml:space="preserve"> of the total surveyed</w:t>
      </w:r>
      <w:r w:rsidR="0046328B" w:rsidRPr="00B47C52">
        <w:rPr>
          <w:rFonts w:ascii="Palatino Linotype" w:eastAsia="Calibri" w:hAnsi="Palatino Linotype" w:cs="Times New Roman"/>
          <w:sz w:val="24"/>
          <w:szCs w:val="24"/>
        </w:rPr>
        <w:t>.</w:t>
      </w:r>
      <w:r w:rsidR="00090212" w:rsidRPr="00B47C52">
        <w:rPr>
          <w:rStyle w:val="FootnoteReference"/>
          <w:rFonts w:ascii="Palatino Linotype" w:eastAsia="Calibri" w:hAnsi="Palatino Linotype" w:cs="Times New Roman"/>
          <w:sz w:val="24"/>
          <w:szCs w:val="24"/>
        </w:rPr>
        <w:footnoteReference w:id="19"/>
      </w:r>
      <w:r w:rsidR="0046328B" w:rsidRPr="00B47C52">
        <w:rPr>
          <w:rFonts w:ascii="Palatino Linotype" w:eastAsia="Calibri" w:hAnsi="Palatino Linotype" w:cs="Times New Roman"/>
          <w:sz w:val="24"/>
          <w:szCs w:val="24"/>
        </w:rPr>
        <w:t xml:space="preserve"> Only 6% of </w:t>
      </w:r>
      <w:r w:rsidR="00D6121A" w:rsidRPr="00B47C52">
        <w:rPr>
          <w:rFonts w:ascii="Palatino Linotype" w:eastAsia="Calibri" w:hAnsi="Palatino Linotype" w:cs="Times New Roman"/>
          <w:sz w:val="24"/>
          <w:szCs w:val="24"/>
        </w:rPr>
        <w:t xml:space="preserve">our clients were </w:t>
      </w:r>
      <w:r w:rsidR="0046328B" w:rsidRPr="00B47C52">
        <w:rPr>
          <w:rFonts w:ascii="Palatino Linotype" w:eastAsia="Calibri" w:hAnsi="Palatino Linotype" w:cs="Times New Roman"/>
          <w:sz w:val="24"/>
          <w:szCs w:val="24"/>
        </w:rPr>
        <w:t xml:space="preserve">over </w:t>
      </w:r>
      <w:r w:rsidR="00D6121A" w:rsidRPr="00B47C52">
        <w:rPr>
          <w:rFonts w:ascii="Palatino Linotype" w:eastAsia="Calibri" w:hAnsi="Palatino Linotype" w:cs="Times New Roman"/>
          <w:sz w:val="24"/>
          <w:szCs w:val="24"/>
        </w:rPr>
        <w:t>the age of 50</w:t>
      </w:r>
      <w:r w:rsidR="00D56574" w:rsidRPr="00B47C52">
        <w:rPr>
          <w:rFonts w:ascii="Palatino Linotype" w:eastAsia="Calibri" w:hAnsi="Palatino Linotype" w:cs="Times New Roman"/>
          <w:sz w:val="24"/>
          <w:szCs w:val="24"/>
        </w:rPr>
        <w:t xml:space="preserve">. These </w:t>
      </w:r>
      <w:r w:rsidR="0046328B" w:rsidRPr="00B47C52">
        <w:rPr>
          <w:rFonts w:ascii="Palatino Linotype" w:eastAsia="Calibri" w:hAnsi="Palatino Linotype" w:cs="Times New Roman"/>
          <w:sz w:val="24"/>
          <w:szCs w:val="24"/>
        </w:rPr>
        <w:t xml:space="preserve">results </w:t>
      </w:r>
      <w:r w:rsidR="00D56574" w:rsidRPr="00B47C52">
        <w:rPr>
          <w:rFonts w:ascii="Palatino Linotype" w:eastAsia="Calibri" w:hAnsi="Palatino Linotype" w:cs="Times New Roman"/>
          <w:sz w:val="24"/>
          <w:szCs w:val="24"/>
        </w:rPr>
        <w:t xml:space="preserve">may be attributable to </w:t>
      </w:r>
      <w:r w:rsidR="0046328B" w:rsidRPr="00B47C52">
        <w:rPr>
          <w:rFonts w:ascii="Palatino Linotype" w:eastAsia="Calibri" w:hAnsi="Palatino Linotype" w:cs="Times New Roman"/>
          <w:sz w:val="24"/>
          <w:szCs w:val="24"/>
        </w:rPr>
        <w:t>several facts. Perhaps most obviously, this trend may refl</w:t>
      </w:r>
      <w:r w:rsidR="00D80B45" w:rsidRPr="00B47C52">
        <w:rPr>
          <w:rFonts w:ascii="Palatino Linotype" w:eastAsia="Calibri" w:hAnsi="Palatino Linotype" w:cs="Times New Roman"/>
          <w:sz w:val="24"/>
          <w:szCs w:val="24"/>
        </w:rPr>
        <w:t>ect that starting a</w:t>
      </w:r>
      <w:r w:rsidR="00D6121A" w:rsidRPr="00B47C52">
        <w:rPr>
          <w:rFonts w:ascii="Palatino Linotype" w:eastAsia="Calibri" w:hAnsi="Palatino Linotype" w:cs="Times New Roman"/>
          <w:sz w:val="24"/>
          <w:szCs w:val="24"/>
        </w:rPr>
        <w:t xml:space="preserve"> </w:t>
      </w:r>
      <w:r w:rsidR="00D80B45" w:rsidRPr="00B47C52">
        <w:rPr>
          <w:rFonts w:ascii="Palatino Linotype" w:eastAsia="Calibri" w:hAnsi="Palatino Linotype" w:cs="Times New Roman"/>
          <w:sz w:val="24"/>
          <w:szCs w:val="24"/>
        </w:rPr>
        <w:t>business</w:t>
      </w:r>
      <w:r w:rsidR="00ED4618" w:rsidRPr="00B47C52">
        <w:rPr>
          <w:rFonts w:ascii="Palatino Linotype" w:eastAsia="Calibri" w:hAnsi="Palatino Linotype" w:cs="Times New Roman"/>
          <w:sz w:val="24"/>
          <w:szCs w:val="24"/>
        </w:rPr>
        <w:t xml:space="preserve"> based on a novel idea (a </w:t>
      </w:r>
      <w:proofErr w:type="spellStart"/>
      <w:r w:rsidR="00ED4618" w:rsidRPr="00B47C52">
        <w:rPr>
          <w:rFonts w:ascii="Palatino Linotype" w:eastAsia="Calibri" w:hAnsi="Palatino Linotype" w:cs="Times New Roman"/>
          <w:sz w:val="24"/>
          <w:szCs w:val="24"/>
        </w:rPr>
        <w:t>startup</w:t>
      </w:r>
      <w:proofErr w:type="spellEnd"/>
      <w:r w:rsidR="00ED4618" w:rsidRPr="00B47C52">
        <w:rPr>
          <w:rFonts w:ascii="Palatino Linotype" w:eastAsia="Calibri" w:hAnsi="Palatino Linotype" w:cs="Times New Roman"/>
          <w:sz w:val="24"/>
          <w:szCs w:val="24"/>
        </w:rPr>
        <w:t>)</w:t>
      </w:r>
      <w:r w:rsidR="00D80B45" w:rsidRPr="00B47C52">
        <w:rPr>
          <w:rFonts w:ascii="Palatino Linotype" w:eastAsia="Calibri" w:hAnsi="Palatino Linotype" w:cs="Times New Roman"/>
          <w:sz w:val="24"/>
          <w:szCs w:val="24"/>
        </w:rPr>
        <w:t xml:space="preserve"> is less appealing to </w:t>
      </w:r>
      <w:r w:rsidR="0046328B" w:rsidRPr="00B47C52">
        <w:rPr>
          <w:rFonts w:ascii="Palatino Linotype" w:eastAsia="Calibri" w:hAnsi="Palatino Linotype" w:cs="Times New Roman"/>
          <w:sz w:val="24"/>
          <w:szCs w:val="24"/>
        </w:rPr>
        <w:t>older people</w:t>
      </w:r>
      <w:r w:rsidR="00D6121A" w:rsidRPr="00B47C52">
        <w:rPr>
          <w:rFonts w:ascii="Palatino Linotype" w:eastAsia="Calibri" w:hAnsi="Palatino Linotype" w:cs="Times New Roman"/>
          <w:sz w:val="24"/>
          <w:szCs w:val="24"/>
        </w:rPr>
        <w:t>, many of whom are already established and have secure employment</w:t>
      </w:r>
      <w:r w:rsidR="0046328B" w:rsidRPr="00B47C52">
        <w:rPr>
          <w:rFonts w:ascii="Palatino Linotype" w:eastAsia="Calibri" w:hAnsi="Palatino Linotype" w:cs="Times New Roman"/>
          <w:sz w:val="24"/>
          <w:szCs w:val="24"/>
        </w:rPr>
        <w:t xml:space="preserve">. It may also indicate that </w:t>
      </w:r>
      <w:r w:rsidR="00D6121A" w:rsidRPr="00B47C52">
        <w:rPr>
          <w:rFonts w:ascii="Palatino Linotype" w:eastAsia="Calibri" w:hAnsi="Palatino Linotype" w:cs="Times New Roman"/>
          <w:sz w:val="24"/>
          <w:szCs w:val="24"/>
        </w:rPr>
        <w:t xml:space="preserve">older </w:t>
      </w:r>
      <w:r w:rsidR="0046328B" w:rsidRPr="00B47C52">
        <w:rPr>
          <w:rFonts w:ascii="Palatino Linotype" w:eastAsia="Calibri" w:hAnsi="Palatino Linotype" w:cs="Times New Roman"/>
          <w:sz w:val="24"/>
          <w:szCs w:val="24"/>
        </w:rPr>
        <w:t xml:space="preserve">people </w:t>
      </w:r>
      <w:r w:rsidR="00D6121A" w:rsidRPr="00B47C52">
        <w:rPr>
          <w:rFonts w:ascii="Palatino Linotype" w:eastAsia="Calibri" w:hAnsi="Palatino Linotype" w:cs="Times New Roman"/>
          <w:sz w:val="24"/>
          <w:szCs w:val="24"/>
        </w:rPr>
        <w:t xml:space="preserve">who are seeking to become self-employed </w:t>
      </w:r>
      <w:r w:rsidR="0046328B" w:rsidRPr="00B47C52">
        <w:rPr>
          <w:rFonts w:ascii="Palatino Linotype" w:eastAsia="Calibri" w:hAnsi="Palatino Linotype" w:cs="Times New Roman"/>
          <w:sz w:val="24"/>
          <w:szCs w:val="24"/>
        </w:rPr>
        <w:t>have</w:t>
      </w:r>
      <w:r w:rsidR="00D56574" w:rsidRPr="00B47C52">
        <w:rPr>
          <w:rFonts w:ascii="Palatino Linotype" w:eastAsia="Calibri" w:hAnsi="Palatino Linotype" w:cs="Times New Roman"/>
          <w:sz w:val="24"/>
          <w:szCs w:val="24"/>
        </w:rPr>
        <w:t xml:space="preserve"> sufficient </w:t>
      </w:r>
      <w:r w:rsidR="00C46FF5" w:rsidRPr="00B47C52">
        <w:rPr>
          <w:rFonts w:ascii="Palatino Linotype" w:eastAsia="Calibri" w:hAnsi="Palatino Linotype" w:cs="Times New Roman"/>
          <w:sz w:val="24"/>
          <w:szCs w:val="24"/>
        </w:rPr>
        <w:t xml:space="preserve">resources </w:t>
      </w:r>
      <w:r w:rsidR="0046328B" w:rsidRPr="00B47C52">
        <w:rPr>
          <w:rFonts w:ascii="Palatino Linotype" w:eastAsia="Calibri" w:hAnsi="Palatino Linotype" w:cs="Times New Roman"/>
          <w:sz w:val="24"/>
          <w:szCs w:val="24"/>
        </w:rPr>
        <w:t>to h</w:t>
      </w:r>
      <w:r w:rsidR="00D6121A" w:rsidRPr="00B47C52">
        <w:rPr>
          <w:rFonts w:ascii="Palatino Linotype" w:eastAsia="Calibri" w:hAnsi="Palatino Linotype" w:cs="Times New Roman"/>
          <w:sz w:val="24"/>
          <w:szCs w:val="24"/>
        </w:rPr>
        <w:t xml:space="preserve">ire their own lawyers </w:t>
      </w:r>
      <w:r w:rsidR="0046328B" w:rsidRPr="00B47C52">
        <w:rPr>
          <w:rFonts w:ascii="Palatino Linotype" w:eastAsia="Calibri" w:hAnsi="Palatino Linotype" w:cs="Times New Roman"/>
          <w:sz w:val="24"/>
          <w:szCs w:val="24"/>
        </w:rPr>
        <w:t xml:space="preserve">or that they have extensive </w:t>
      </w:r>
      <w:r w:rsidR="00D6121A" w:rsidRPr="00B47C52">
        <w:rPr>
          <w:rFonts w:ascii="Palatino Linotype" w:eastAsia="Calibri" w:hAnsi="Palatino Linotype" w:cs="Times New Roman"/>
          <w:sz w:val="24"/>
          <w:szCs w:val="24"/>
        </w:rPr>
        <w:t>life experience or</w:t>
      </w:r>
      <w:r w:rsidR="00D56574" w:rsidRPr="00B47C52">
        <w:rPr>
          <w:rFonts w:ascii="Palatino Linotype" w:eastAsia="Calibri" w:hAnsi="Palatino Linotype" w:cs="Times New Roman"/>
          <w:sz w:val="24"/>
          <w:szCs w:val="24"/>
        </w:rPr>
        <w:t xml:space="preserve"> networks </w:t>
      </w:r>
      <w:r w:rsidR="0046328B" w:rsidRPr="00B47C52">
        <w:rPr>
          <w:rFonts w:ascii="Palatino Linotype" w:eastAsia="Calibri" w:hAnsi="Palatino Linotype" w:cs="Times New Roman"/>
          <w:sz w:val="24"/>
          <w:szCs w:val="24"/>
        </w:rPr>
        <w:t xml:space="preserve">such that they do </w:t>
      </w:r>
      <w:r w:rsidR="00D56574" w:rsidRPr="00B47C52">
        <w:rPr>
          <w:rFonts w:ascii="Palatino Linotype" w:eastAsia="Calibri" w:hAnsi="Palatino Linotype" w:cs="Times New Roman"/>
          <w:sz w:val="24"/>
          <w:szCs w:val="24"/>
        </w:rPr>
        <w:t xml:space="preserve">not require </w:t>
      </w:r>
      <w:r w:rsidR="00D6121A" w:rsidRPr="00B47C52">
        <w:rPr>
          <w:rFonts w:ascii="Palatino Linotype" w:eastAsia="Calibri" w:hAnsi="Palatino Linotype" w:cs="Times New Roman"/>
          <w:sz w:val="24"/>
          <w:szCs w:val="24"/>
        </w:rPr>
        <w:t xml:space="preserve">basic </w:t>
      </w:r>
      <w:r w:rsidR="00D56574" w:rsidRPr="00B47C52">
        <w:rPr>
          <w:rFonts w:ascii="Palatino Linotype" w:eastAsia="Calibri" w:hAnsi="Palatino Linotype" w:cs="Times New Roman"/>
          <w:sz w:val="24"/>
          <w:szCs w:val="24"/>
        </w:rPr>
        <w:t>legal assistance from a pro bono clinic</w:t>
      </w:r>
      <w:r w:rsidR="0046328B" w:rsidRPr="00B47C52">
        <w:rPr>
          <w:rFonts w:ascii="Palatino Linotype" w:eastAsia="Calibri" w:hAnsi="Palatino Linotype" w:cs="Times New Roman"/>
          <w:sz w:val="24"/>
          <w:szCs w:val="24"/>
        </w:rPr>
        <w:t xml:space="preserve"> in a law school</w:t>
      </w:r>
      <w:r w:rsidR="00D56574" w:rsidRPr="00B47C52">
        <w:rPr>
          <w:rFonts w:ascii="Palatino Linotype" w:eastAsia="Calibri" w:hAnsi="Palatino Linotype" w:cs="Times New Roman"/>
          <w:sz w:val="24"/>
          <w:szCs w:val="24"/>
        </w:rPr>
        <w:t xml:space="preserve">. </w:t>
      </w:r>
      <w:r w:rsidR="0046328B" w:rsidRPr="00B47C52">
        <w:rPr>
          <w:rFonts w:ascii="Palatino Linotype" w:eastAsia="Calibri" w:hAnsi="Palatino Linotype" w:cs="Times New Roman"/>
          <w:sz w:val="24"/>
          <w:szCs w:val="24"/>
        </w:rPr>
        <w:t>It may be equally possible that the format through which we advertised the clinic (primarily on-line as well as posters</w:t>
      </w:r>
      <w:r w:rsidR="00324174" w:rsidRPr="00B47C52">
        <w:rPr>
          <w:rFonts w:ascii="Palatino Linotype" w:eastAsia="Calibri" w:hAnsi="Palatino Linotype" w:cs="Times New Roman"/>
          <w:sz w:val="24"/>
          <w:szCs w:val="24"/>
        </w:rPr>
        <w:t xml:space="preserve"> and flyers</w:t>
      </w:r>
      <w:r w:rsidR="0046328B" w:rsidRPr="00B47C52">
        <w:rPr>
          <w:rFonts w:ascii="Palatino Linotype" w:eastAsia="Calibri" w:hAnsi="Palatino Linotype" w:cs="Times New Roman"/>
          <w:sz w:val="24"/>
          <w:szCs w:val="24"/>
        </w:rPr>
        <w:t xml:space="preserve"> in offic</w:t>
      </w:r>
      <w:r w:rsidR="00D80B45" w:rsidRPr="00B47C52">
        <w:rPr>
          <w:rFonts w:ascii="Palatino Linotype" w:eastAsia="Calibri" w:hAnsi="Palatino Linotype" w:cs="Times New Roman"/>
          <w:sz w:val="24"/>
          <w:szCs w:val="24"/>
        </w:rPr>
        <w:t xml:space="preserve">e hubs) was more conducive to attracting </w:t>
      </w:r>
      <w:r w:rsidR="0046328B" w:rsidRPr="00B47C52">
        <w:rPr>
          <w:rFonts w:ascii="Palatino Linotype" w:eastAsia="Calibri" w:hAnsi="Palatino Linotype" w:cs="Times New Roman"/>
          <w:sz w:val="24"/>
          <w:szCs w:val="24"/>
        </w:rPr>
        <w:t>younger age groups.</w:t>
      </w:r>
      <w:r w:rsidR="00090212" w:rsidRPr="00B47C52">
        <w:rPr>
          <w:rFonts w:ascii="Palatino Linotype" w:eastAsia="Calibri" w:hAnsi="Palatino Linotype" w:cs="Times New Roman"/>
          <w:sz w:val="24"/>
          <w:szCs w:val="24"/>
        </w:rPr>
        <w:t xml:space="preserve"> </w:t>
      </w:r>
      <w:r w:rsidR="00104BD6" w:rsidRPr="00B47C52">
        <w:rPr>
          <w:rFonts w:ascii="Palatino Linotype" w:eastAsia="Calibri" w:hAnsi="Palatino Linotype" w:cs="Times New Roman"/>
          <w:sz w:val="24"/>
          <w:szCs w:val="24"/>
        </w:rPr>
        <w:t>The younger age group seemed particularly responsive to our more informal style of discussion on couches rather than around tables.</w:t>
      </w:r>
    </w:p>
    <w:p w14:paraId="77DF389A" w14:textId="21D4E112" w:rsidR="00D56574" w:rsidRPr="00B47C52" w:rsidRDefault="00C64B3A"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Second</w:t>
      </w:r>
      <w:r w:rsidR="00157837" w:rsidRPr="00B47C52">
        <w:rPr>
          <w:rFonts w:ascii="Palatino Linotype" w:eastAsia="Calibri" w:hAnsi="Palatino Linotype" w:cs="Times New Roman"/>
          <w:sz w:val="24"/>
          <w:szCs w:val="24"/>
        </w:rPr>
        <w:t>ly</w:t>
      </w:r>
      <w:r w:rsidRPr="00B47C52">
        <w:rPr>
          <w:rFonts w:ascii="Palatino Linotype" w:eastAsia="Calibri" w:hAnsi="Palatino Linotype" w:cs="Times New Roman"/>
          <w:sz w:val="24"/>
          <w:szCs w:val="24"/>
        </w:rPr>
        <w:t>, our data showed that i</w:t>
      </w:r>
      <w:r w:rsidR="00D56574" w:rsidRPr="00B47C52">
        <w:rPr>
          <w:rFonts w:ascii="Palatino Linotype" w:eastAsia="Calibri" w:hAnsi="Palatino Linotype" w:cs="Times New Roman"/>
          <w:sz w:val="24"/>
          <w:szCs w:val="24"/>
        </w:rPr>
        <w:t xml:space="preserve">n terms of </w:t>
      </w:r>
      <w:r w:rsidR="00C46FF5" w:rsidRPr="00B47C52">
        <w:rPr>
          <w:rFonts w:ascii="Palatino Linotype" w:eastAsia="Calibri" w:hAnsi="Palatino Linotype" w:cs="Times New Roman"/>
          <w:sz w:val="24"/>
          <w:szCs w:val="24"/>
        </w:rPr>
        <w:t xml:space="preserve">the </w:t>
      </w:r>
      <w:r w:rsidR="00D56574" w:rsidRPr="00B47C52">
        <w:rPr>
          <w:rFonts w:ascii="Palatino Linotype" w:eastAsia="Calibri" w:hAnsi="Palatino Linotype" w:cs="Times New Roman"/>
          <w:sz w:val="24"/>
          <w:szCs w:val="24"/>
        </w:rPr>
        <w:t>male/female split</w:t>
      </w:r>
      <w:r w:rsidR="00090212" w:rsidRPr="00B47C52">
        <w:rPr>
          <w:rFonts w:ascii="Palatino Linotype" w:eastAsia="Calibri" w:hAnsi="Palatino Linotype" w:cs="Times New Roman"/>
          <w:sz w:val="24"/>
          <w:szCs w:val="24"/>
        </w:rPr>
        <w:t xml:space="preserve"> among clients attending our clinic</w:t>
      </w:r>
      <w:r w:rsidRPr="00B47C52">
        <w:rPr>
          <w:rFonts w:ascii="Palatino Linotype" w:eastAsia="Calibri" w:hAnsi="Palatino Linotype" w:cs="Times New Roman"/>
          <w:sz w:val="24"/>
          <w:szCs w:val="24"/>
        </w:rPr>
        <w:t xml:space="preserve">, </w:t>
      </w:r>
      <w:r w:rsidR="00D56574" w:rsidRPr="00B47C52">
        <w:rPr>
          <w:rFonts w:ascii="Palatino Linotype" w:eastAsia="Calibri" w:hAnsi="Palatino Linotype" w:cs="Times New Roman"/>
          <w:sz w:val="24"/>
          <w:szCs w:val="24"/>
        </w:rPr>
        <w:t xml:space="preserve">there </w:t>
      </w:r>
      <w:r w:rsidRPr="00B47C52">
        <w:rPr>
          <w:rFonts w:ascii="Palatino Linotype" w:eastAsia="Calibri" w:hAnsi="Palatino Linotype" w:cs="Times New Roman"/>
          <w:sz w:val="24"/>
          <w:szCs w:val="24"/>
        </w:rPr>
        <w:t xml:space="preserve">were </w:t>
      </w:r>
      <w:r w:rsidR="00090212" w:rsidRPr="00B47C52">
        <w:rPr>
          <w:rFonts w:ascii="Palatino Linotype" w:eastAsia="Calibri" w:hAnsi="Palatino Linotype" w:cs="Times New Roman"/>
          <w:sz w:val="24"/>
          <w:szCs w:val="24"/>
        </w:rPr>
        <w:t xml:space="preserve">substantially </w:t>
      </w:r>
      <w:r w:rsidR="00D56574" w:rsidRPr="00B47C52">
        <w:rPr>
          <w:rFonts w:ascii="Palatino Linotype" w:eastAsia="Calibri" w:hAnsi="Palatino Linotype" w:cs="Times New Roman"/>
          <w:sz w:val="24"/>
          <w:szCs w:val="24"/>
        </w:rPr>
        <w:t>more men t</w:t>
      </w:r>
      <w:r w:rsidRPr="00B47C52">
        <w:rPr>
          <w:rFonts w:ascii="Palatino Linotype" w:eastAsia="Calibri" w:hAnsi="Palatino Linotype" w:cs="Times New Roman"/>
          <w:sz w:val="24"/>
          <w:szCs w:val="24"/>
        </w:rPr>
        <w:t>han women</w:t>
      </w:r>
      <w:r w:rsidR="00D56574" w:rsidRPr="00B47C52">
        <w:rPr>
          <w:rFonts w:ascii="Palatino Linotype" w:eastAsia="Calibri" w:hAnsi="Palatino Linotype" w:cs="Times New Roman"/>
          <w:sz w:val="24"/>
          <w:szCs w:val="24"/>
        </w:rPr>
        <w:t xml:space="preserve"> (</w:t>
      </w:r>
      <w:r w:rsidR="00D80B45" w:rsidRPr="00B47C52">
        <w:rPr>
          <w:rFonts w:ascii="Palatino Linotype" w:eastAsia="Calibri" w:hAnsi="Palatino Linotype" w:cs="Times New Roman"/>
          <w:sz w:val="24"/>
          <w:szCs w:val="24"/>
        </w:rPr>
        <w:t>60% male to 38%</w:t>
      </w:r>
      <w:r w:rsidR="00D56574" w:rsidRPr="00B47C52">
        <w:rPr>
          <w:rFonts w:ascii="Palatino Linotype" w:eastAsia="Calibri" w:hAnsi="Palatino Linotype" w:cs="Times New Roman"/>
          <w:sz w:val="24"/>
          <w:szCs w:val="24"/>
        </w:rPr>
        <w:t xml:space="preserve">, with 2% of businesses comprising men and women combined). </w:t>
      </w:r>
      <w:r w:rsidR="00090212" w:rsidRPr="00B47C52">
        <w:rPr>
          <w:rFonts w:ascii="Palatino Linotype" w:eastAsia="Calibri" w:hAnsi="Palatino Linotype" w:cs="Times New Roman"/>
          <w:sz w:val="24"/>
          <w:szCs w:val="24"/>
        </w:rPr>
        <w:t xml:space="preserve"> This fact broadly concurs with trends observed by larger studies conducted in the US.</w:t>
      </w:r>
      <w:r w:rsidR="00090212" w:rsidRPr="00B47C52">
        <w:rPr>
          <w:rStyle w:val="FootnoteReference"/>
          <w:rFonts w:ascii="Palatino Linotype" w:eastAsia="Calibri" w:hAnsi="Palatino Linotype" w:cs="Times New Roman"/>
          <w:sz w:val="24"/>
          <w:szCs w:val="24"/>
        </w:rPr>
        <w:footnoteReference w:id="20"/>
      </w:r>
      <w:r w:rsidR="00D80B45" w:rsidRPr="00B47C52">
        <w:rPr>
          <w:rFonts w:ascii="Palatino Linotype" w:eastAsia="Calibri" w:hAnsi="Palatino Linotype" w:cs="Times New Roman"/>
          <w:sz w:val="24"/>
          <w:szCs w:val="24"/>
        </w:rPr>
        <w:t xml:space="preserve"> Encouragingly, </w:t>
      </w:r>
      <w:r w:rsidR="00090212" w:rsidRPr="00B47C52">
        <w:rPr>
          <w:rFonts w:ascii="Palatino Linotype" w:eastAsia="Calibri" w:hAnsi="Palatino Linotype" w:cs="Times New Roman"/>
          <w:sz w:val="24"/>
          <w:szCs w:val="24"/>
        </w:rPr>
        <w:t>the gender gap observed in our study was not as sub</w:t>
      </w:r>
      <w:r w:rsidR="00A112C5" w:rsidRPr="00B47C52">
        <w:rPr>
          <w:rFonts w:ascii="Palatino Linotype" w:eastAsia="Calibri" w:hAnsi="Palatino Linotype" w:cs="Times New Roman"/>
          <w:sz w:val="24"/>
          <w:szCs w:val="24"/>
        </w:rPr>
        <w:t xml:space="preserve">stantial as that found in </w:t>
      </w:r>
      <w:r w:rsidR="00D80B45" w:rsidRPr="00B47C52">
        <w:rPr>
          <w:rFonts w:ascii="Palatino Linotype" w:eastAsia="Calibri" w:hAnsi="Palatino Linotype" w:cs="Times New Roman"/>
          <w:sz w:val="24"/>
          <w:szCs w:val="24"/>
        </w:rPr>
        <w:t xml:space="preserve">other </w:t>
      </w:r>
      <w:r w:rsidR="00A112C5" w:rsidRPr="00B47C52">
        <w:rPr>
          <w:rFonts w:ascii="Palatino Linotype" w:eastAsia="Calibri" w:hAnsi="Palatino Linotype" w:cs="Times New Roman"/>
          <w:sz w:val="24"/>
          <w:szCs w:val="24"/>
        </w:rPr>
        <w:t>British studies which have reported female par</w:t>
      </w:r>
      <w:r w:rsidR="00D80B45" w:rsidRPr="00B47C52">
        <w:rPr>
          <w:rFonts w:ascii="Palatino Linotype" w:eastAsia="Calibri" w:hAnsi="Palatino Linotype" w:cs="Times New Roman"/>
          <w:sz w:val="24"/>
          <w:szCs w:val="24"/>
        </w:rPr>
        <w:t xml:space="preserve">ticipation in self-employment </w:t>
      </w:r>
      <w:r w:rsidR="00A112C5" w:rsidRPr="00B47C52">
        <w:rPr>
          <w:rFonts w:ascii="Palatino Linotype" w:eastAsia="Calibri" w:hAnsi="Palatino Linotype" w:cs="Times New Roman"/>
          <w:sz w:val="24"/>
          <w:szCs w:val="24"/>
        </w:rPr>
        <w:t>to be less than one third that of men.</w:t>
      </w:r>
      <w:r w:rsidR="00D56574" w:rsidRPr="00B47C52">
        <w:rPr>
          <w:rStyle w:val="FootnoteReference"/>
          <w:rFonts w:ascii="Palatino Linotype" w:eastAsia="Calibri" w:hAnsi="Palatino Linotype" w:cs="Times New Roman"/>
          <w:sz w:val="24"/>
          <w:szCs w:val="24"/>
        </w:rPr>
        <w:footnoteReference w:id="21"/>
      </w:r>
      <w:r w:rsidR="00A112C5" w:rsidRPr="00B47C52">
        <w:rPr>
          <w:rFonts w:ascii="Palatino Linotype" w:eastAsia="Calibri" w:hAnsi="Palatino Linotype" w:cs="Times New Roman"/>
          <w:sz w:val="24"/>
          <w:szCs w:val="24"/>
        </w:rPr>
        <w:t xml:space="preserve"> The difference in these figures may signify that women are more comfortable seeking legal advice than men, or perhaps more likely, </w:t>
      </w:r>
      <w:r w:rsidR="00C46FF5" w:rsidRPr="00B47C52">
        <w:rPr>
          <w:rFonts w:ascii="Palatino Linotype" w:eastAsia="Calibri" w:hAnsi="Palatino Linotype" w:cs="Times New Roman"/>
          <w:sz w:val="24"/>
          <w:szCs w:val="24"/>
        </w:rPr>
        <w:t xml:space="preserve">that </w:t>
      </w:r>
      <w:r w:rsidR="00A112C5" w:rsidRPr="00B47C52">
        <w:rPr>
          <w:rFonts w:ascii="Palatino Linotype" w:eastAsia="Calibri" w:hAnsi="Palatino Linotype" w:cs="Times New Roman"/>
          <w:sz w:val="24"/>
          <w:szCs w:val="24"/>
        </w:rPr>
        <w:t xml:space="preserve">they are more likely to seek free legal </w:t>
      </w:r>
      <w:r w:rsidR="00166056" w:rsidRPr="00B47C52">
        <w:rPr>
          <w:rFonts w:ascii="Palatino Linotype" w:eastAsia="Calibri" w:hAnsi="Palatino Linotype" w:cs="Times New Roman"/>
          <w:sz w:val="24"/>
          <w:szCs w:val="24"/>
        </w:rPr>
        <w:t>advice from clinics</w:t>
      </w:r>
      <w:r w:rsidR="00D80B45" w:rsidRPr="00B47C52">
        <w:rPr>
          <w:rFonts w:ascii="Palatino Linotype" w:eastAsia="Calibri" w:hAnsi="Palatino Linotype" w:cs="Times New Roman"/>
          <w:sz w:val="24"/>
          <w:szCs w:val="24"/>
        </w:rPr>
        <w:t xml:space="preserve"> situated in universities</w:t>
      </w:r>
      <w:r w:rsidR="00166056" w:rsidRPr="00B47C52">
        <w:rPr>
          <w:rFonts w:ascii="Palatino Linotype" w:eastAsia="Calibri" w:hAnsi="Palatino Linotype" w:cs="Times New Roman"/>
          <w:sz w:val="24"/>
          <w:szCs w:val="24"/>
        </w:rPr>
        <w:t xml:space="preserve"> such as ours </w:t>
      </w:r>
      <w:r w:rsidR="00A112C5" w:rsidRPr="00B47C52">
        <w:rPr>
          <w:rFonts w:ascii="Palatino Linotype" w:eastAsia="Calibri" w:hAnsi="Palatino Linotype" w:cs="Times New Roman"/>
          <w:sz w:val="24"/>
          <w:szCs w:val="24"/>
        </w:rPr>
        <w:t xml:space="preserve">than </w:t>
      </w:r>
      <w:r w:rsidR="00D80B45" w:rsidRPr="00B47C52">
        <w:rPr>
          <w:rFonts w:ascii="Palatino Linotype" w:eastAsia="Calibri" w:hAnsi="Palatino Linotype" w:cs="Times New Roman"/>
          <w:sz w:val="24"/>
          <w:szCs w:val="24"/>
        </w:rPr>
        <w:t xml:space="preserve">most </w:t>
      </w:r>
      <w:r w:rsidR="00A112C5" w:rsidRPr="00B47C52">
        <w:rPr>
          <w:rFonts w:ascii="Palatino Linotype" w:eastAsia="Calibri" w:hAnsi="Palatino Linotype" w:cs="Times New Roman"/>
          <w:sz w:val="24"/>
          <w:szCs w:val="24"/>
        </w:rPr>
        <w:t xml:space="preserve">men. Indeed, a study of the British </w:t>
      </w:r>
      <w:proofErr w:type="spellStart"/>
      <w:r w:rsidR="00A112C5" w:rsidRPr="00B47C52">
        <w:rPr>
          <w:rFonts w:ascii="Palatino Linotype" w:eastAsia="Calibri" w:hAnsi="Palatino Linotype" w:cs="Times New Roman"/>
          <w:sz w:val="24"/>
          <w:szCs w:val="24"/>
        </w:rPr>
        <w:t>startup</w:t>
      </w:r>
      <w:proofErr w:type="spellEnd"/>
      <w:r w:rsidR="00A112C5" w:rsidRPr="00B47C52">
        <w:rPr>
          <w:rFonts w:ascii="Palatino Linotype" w:eastAsia="Calibri" w:hAnsi="Palatino Linotype" w:cs="Times New Roman"/>
          <w:sz w:val="24"/>
          <w:szCs w:val="24"/>
        </w:rPr>
        <w:t xml:space="preserve"> ecosystem found that men are 86% more likely to be funded than women</w:t>
      </w:r>
      <w:r w:rsidR="00A112C5" w:rsidRPr="00B47C52">
        <w:rPr>
          <w:rStyle w:val="FootnoteReference"/>
          <w:rFonts w:ascii="Palatino Linotype" w:eastAsia="Calibri" w:hAnsi="Palatino Linotype" w:cs="Times New Roman"/>
          <w:sz w:val="24"/>
          <w:szCs w:val="24"/>
        </w:rPr>
        <w:footnoteReference w:id="22"/>
      </w:r>
      <w:r w:rsidR="00A112C5" w:rsidRPr="00B47C52">
        <w:rPr>
          <w:rFonts w:ascii="Palatino Linotype" w:eastAsia="Calibri" w:hAnsi="Palatino Linotype" w:cs="Times New Roman"/>
          <w:sz w:val="24"/>
          <w:szCs w:val="24"/>
        </w:rPr>
        <w:t>, suggesting that female founders are more likely to be needful of free assistance than their male counterparts</w:t>
      </w:r>
      <w:r w:rsidR="00D80B45" w:rsidRPr="00B47C52">
        <w:rPr>
          <w:rFonts w:ascii="Palatino Linotype" w:eastAsia="Calibri" w:hAnsi="Palatino Linotype" w:cs="Times New Roman"/>
          <w:sz w:val="24"/>
          <w:szCs w:val="24"/>
        </w:rPr>
        <w:t xml:space="preserve"> who can pay for their own lawyers</w:t>
      </w:r>
      <w:r w:rsidR="00A112C5" w:rsidRPr="00B47C52">
        <w:rPr>
          <w:rFonts w:ascii="Palatino Linotype" w:eastAsia="Calibri" w:hAnsi="Palatino Linotype" w:cs="Times New Roman"/>
          <w:sz w:val="24"/>
          <w:szCs w:val="24"/>
        </w:rPr>
        <w:t xml:space="preserve">. </w:t>
      </w:r>
      <w:r w:rsidR="00F0322D" w:rsidRPr="00B47C52">
        <w:rPr>
          <w:rFonts w:ascii="Palatino Linotype" w:eastAsia="Calibri" w:hAnsi="Palatino Linotype" w:cs="Times New Roman"/>
          <w:sz w:val="24"/>
          <w:szCs w:val="24"/>
        </w:rPr>
        <w:t>In terms of the type of business focus</w:t>
      </w:r>
      <w:r w:rsidR="00D80B45" w:rsidRPr="00B47C52">
        <w:rPr>
          <w:rFonts w:ascii="Palatino Linotype" w:eastAsia="Calibri" w:hAnsi="Palatino Linotype" w:cs="Times New Roman"/>
          <w:sz w:val="24"/>
          <w:szCs w:val="24"/>
        </w:rPr>
        <w:t xml:space="preserve"> by gender</w:t>
      </w:r>
      <w:r w:rsidR="00F0322D" w:rsidRPr="00B47C52">
        <w:rPr>
          <w:rFonts w:ascii="Palatino Linotype" w:eastAsia="Calibri" w:hAnsi="Palatino Linotype" w:cs="Times New Roman"/>
          <w:sz w:val="24"/>
          <w:szCs w:val="24"/>
        </w:rPr>
        <w:t xml:space="preserve">, our study found that there are substantially more men in </w:t>
      </w:r>
      <w:proofErr w:type="spellStart"/>
      <w:r w:rsidR="00F0322D" w:rsidRPr="00B47C52">
        <w:rPr>
          <w:rFonts w:ascii="Palatino Linotype" w:eastAsia="Calibri" w:hAnsi="Palatino Linotype" w:cs="Times New Roman"/>
          <w:sz w:val="24"/>
          <w:szCs w:val="24"/>
        </w:rPr>
        <w:t>FinTech</w:t>
      </w:r>
      <w:proofErr w:type="spellEnd"/>
      <w:r w:rsidR="00F0322D" w:rsidRPr="00B47C52">
        <w:rPr>
          <w:rFonts w:ascii="Palatino Linotype" w:eastAsia="Calibri" w:hAnsi="Palatino Linotype" w:cs="Times New Roman"/>
          <w:sz w:val="24"/>
          <w:szCs w:val="24"/>
        </w:rPr>
        <w:t xml:space="preserve"> </w:t>
      </w:r>
      <w:r w:rsidR="00D80B45" w:rsidRPr="00B47C52">
        <w:rPr>
          <w:rFonts w:ascii="Palatino Linotype" w:eastAsia="Calibri" w:hAnsi="Palatino Linotype" w:cs="Times New Roman"/>
          <w:sz w:val="24"/>
          <w:szCs w:val="24"/>
        </w:rPr>
        <w:t xml:space="preserve">(financial services technology </w:t>
      </w:r>
      <w:proofErr w:type="spellStart"/>
      <w:r w:rsidR="00D80B45" w:rsidRPr="00B47C52">
        <w:rPr>
          <w:rFonts w:ascii="Palatino Linotype" w:eastAsia="Calibri" w:hAnsi="Palatino Linotype" w:cs="Times New Roman"/>
          <w:sz w:val="24"/>
          <w:szCs w:val="24"/>
        </w:rPr>
        <w:t>startups</w:t>
      </w:r>
      <w:proofErr w:type="spellEnd"/>
      <w:r w:rsidR="00D80B45" w:rsidRPr="00B47C52">
        <w:rPr>
          <w:rFonts w:ascii="Palatino Linotype" w:eastAsia="Calibri" w:hAnsi="Palatino Linotype" w:cs="Times New Roman"/>
          <w:sz w:val="24"/>
          <w:szCs w:val="24"/>
        </w:rPr>
        <w:t xml:space="preserve">) </w:t>
      </w:r>
      <w:r w:rsidR="00F0322D" w:rsidRPr="00B47C52">
        <w:rPr>
          <w:rFonts w:ascii="Palatino Linotype" w:eastAsia="Calibri" w:hAnsi="Palatino Linotype" w:cs="Times New Roman"/>
          <w:sz w:val="24"/>
          <w:szCs w:val="24"/>
        </w:rPr>
        <w:t xml:space="preserve">than women (a ratio of 14:3) whereas there were far more women in fashion </w:t>
      </w:r>
      <w:proofErr w:type="spellStart"/>
      <w:r w:rsidR="00F0322D" w:rsidRPr="00B47C52">
        <w:rPr>
          <w:rFonts w:ascii="Palatino Linotype" w:eastAsia="Calibri" w:hAnsi="Palatino Linotype" w:cs="Times New Roman"/>
          <w:sz w:val="24"/>
          <w:szCs w:val="24"/>
        </w:rPr>
        <w:t>startups</w:t>
      </w:r>
      <w:proofErr w:type="spellEnd"/>
      <w:r w:rsidR="00F0322D" w:rsidRPr="00B47C52">
        <w:rPr>
          <w:rFonts w:ascii="Palatino Linotype" w:eastAsia="Calibri" w:hAnsi="Palatino Linotype" w:cs="Times New Roman"/>
          <w:sz w:val="24"/>
          <w:szCs w:val="24"/>
        </w:rPr>
        <w:t xml:space="preserve"> than men (a ratio of 7:2)</w:t>
      </w:r>
      <w:r w:rsidR="00D80B45" w:rsidRPr="00B47C52">
        <w:rPr>
          <w:rFonts w:ascii="Palatino Linotype" w:eastAsia="Calibri" w:hAnsi="Palatino Linotype" w:cs="Times New Roman"/>
          <w:sz w:val="24"/>
          <w:szCs w:val="24"/>
        </w:rPr>
        <w:t xml:space="preserve"> which may be taken to confirm traditional gender stereotypes</w:t>
      </w:r>
      <w:r w:rsidR="00D6121A" w:rsidRPr="00B47C52">
        <w:rPr>
          <w:rFonts w:ascii="Palatino Linotype" w:eastAsia="Calibri" w:hAnsi="Palatino Linotype" w:cs="Times New Roman"/>
          <w:sz w:val="24"/>
          <w:szCs w:val="24"/>
        </w:rPr>
        <w:t xml:space="preserve">. </w:t>
      </w:r>
      <w:r w:rsidR="00104BD6" w:rsidRPr="00B47C52">
        <w:rPr>
          <w:rFonts w:ascii="Palatino Linotype" w:eastAsia="Calibri" w:hAnsi="Palatino Linotype" w:cs="Times New Roman"/>
          <w:sz w:val="24"/>
          <w:szCs w:val="24"/>
        </w:rPr>
        <w:t>We note that there was a near perfect gender balance among our student participants (as well as our advising lawyers), which occurred accidentally as we did not select students or lawyers on this basis.</w:t>
      </w:r>
    </w:p>
    <w:p w14:paraId="498B7178" w14:textId="21424D4A" w:rsidR="00AD2A3E" w:rsidRPr="00B47C52" w:rsidRDefault="00C64B3A" w:rsidP="006A0548">
      <w:pPr>
        <w:spacing w:after="0" w:line="480" w:lineRule="auto"/>
        <w:jc w:val="both"/>
        <w:rPr>
          <w:rFonts w:ascii="Palatino Linotype" w:eastAsia="Calibri" w:hAnsi="Palatino Linotype" w:cs="Times New Roman"/>
          <w:sz w:val="24"/>
          <w:szCs w:val="24"/>
        </w:rPr>
      </w:pPr>
      <w:r w:rsidRPr="00B47C52">
        <w:rPr>
          <w:rFonts w:ascii="Palatino Linotype" w:eastAsia="Calibri" w:hAnsi="Palatino Linotype" w:cs="Times New Roman"/>
          <w:sz w:val="24"/>
          <w:szCs w:val="24"/>
        </w:rPr>
        <w:t>Third, w</w:t>
      </w:r>
      <w:r w:rsidR="00D56574" w:rsidRPr="00B47C52">
        <w:rPr>
          <w:rFonts w:ascii="Palatino Linotype" w:eastAsia="Calibri" w:hAnsi="Palatino Linotype" w:cs="Times New Roman"/>
          <w:sz w:val="24"/>
          <w:szCs w:val="24"/>
        </w:rPr>
        <w:t xml:space="preserve">e found that only 30% of </w:t>
      </w:r>
      <w:r w:rsidR="00F0322D" w:rsidRPr="00B47C52">
        <w:rPr>
          <w:rFonts w:ascii="Palatino Linotype" w:eastAsia="Calibri" w:hAnsi="Palatino Linotype" w:cs="Times New Roman"/>
          <w:sz w:val="24"/>
          <w:szCs w:val="24"/>
        </w:rPr>
        <w:t xml:space="preserve">our clients were </w:t>
      </w:r>
      <w:r w:rsidR="00D56574" w:rsidRPr="00B47C52">
        <w:rPr>
          <w:rFonts w:ascii="Palatino Linotype" w:eastAsia="Calibri" w:hAnsi="Palatino Linotype" w:cs="Times New Roman"/>
          <w:sz w:val="24"/>
          <w:szCs w:val="24"/>
        </w:rPr>
        <w:t>solo en</w:t>
      </w:r>
      <w:r w:rsidR="00F0322D" w:rsidRPr="00B47C52">
        <w:rPr>
          <w:rFonts w:ascii="Palatino Linotype" w:eastAsia="Calibri" w:hAnsi="Palatino Linotype" w:cs="Times New Roman"/>
          <w:sz w:val="24"/>
          <w:szCs w:val="24"/>
        </w:rPr>
        <w:t>trepreneurs</w:t>
      </w:r>
      <w:r w:rsidR="00D56574" w:rsidRPr="00B47C52">
        <w:rPr>
          <w:rFonts w:ascii="Palatino Linotype" w:eastAsia="Calibri" w:hAnsi="Palatino Linotype" w:cs="Times New Roman"/>
          <w:sz w:val="24"/>
          <w:szCs w:val="24"/>
        </w:rPr>
        <w:t xml:space="preserve">, with the majority </w:t>
      </w:r>
      <w:r w:rsidRPr="00B47C52">
        <w:rPr>
          <w:rFonts w:ascii="Palatino Linotype" w:eastAsia="Calibri" w:hAnsi="Palatino Linotype" w:cs="Times New Roman"/>
          <w:sz w:val="24"/>
          <w:szCs w:val="24"/>
        </w:rPr>
        <w:t xml:space="preserve">of businesses attending </w:t>
      </w:r>
      <w:r w:rsidR="00C46FF5" w:rsidRPr="00B47C52">
        <w:rPr>
          <w:rFonts w:ascii="Palatino Linotype" w:eastAsia="Calibri" w:hAnsi="Palatino Linotype" w:cs="Times New Roman"/>
          <w:sz w:val="24"/>
          <w:szCs w:val="24"/>
        </w:rPr>
        <w:t xml:space="preserve">comprised of </w:t>
      </w:r>
      <w:r w:rsidR="00D56574" w:rsidRPr="00B47C52">
        <w:rPr>
          <w:rFonts w:ascii="Palatino Linotype" w:eastAsia="Calibri" w:hAnsi="Palatino Linotype" w:cs="Times New Roman"/>
          <w:sz w:val="24"/>
          <w:szCs w:val="24"/>
        </w:rPr>
        <w:t xml:space="preserve">between 2-4 individuals (48%). </w:t>
      </w:r>
      <w:r w:rsidR="00FA46E3" w:rsidRPr="00B47C52">
        <w:rPr>
          <w:rFonts w:ascii="Palatino Linotype" w:eastAsia="Calibri" w:hAnsi="Palatino Linotype" w:cs="Times New Roman"/>
          <w:sz w:val="24"/>
          <w:szCs w:val="24"/>
        </w:rPr>
        <w:t>Fifteen percent</w:t>
      </w:r>
      <w:r w:rsidR="00D56574" w:rsidRPr="00B47C52">
        <w:rPr>
          <w:rFonts w:ascii="Palatino Linotype" w:eastAsia="Calibri" w:hAnsi="Palatino Linotype" w:cs="Times New Roman"/>
          <w:sz w:val="24"/>
          <w:szCs w:val="24"/>
        </w:rPr>
        <w:t xml:space="preserve"> had more than 5 individuals w</w:t>
      </w:r>
      <w:r w:rsidR="00F0322D" w:rsidRPr="00B47C52">
        <w:rPr>
          <w:rFonts w:ascii="Palatino Linotype" w:eastAsia="Calibri" w:hAnsi="Palatino Linotype" w:cs="Times New Roman"/>
          <w:sz w:val="24"/>
          <w:szCs w:val="24"/>
        </w:rPr>
        <w:t xml:space="preserve">orking on the </w:t>
      </w:r>
      <w:r w:rsidR="00166056" w:rsidRPr="00B47C52">
        <w:rPr>
          <w:rFonts w:ascii="Palatino Linotype" w:eastAsia="Calibri" w:hAnsi="Palatino Linotype" w:cs="Times New Roman"/>
          <w:sz w:val="24"/>
          <w:szCs w:val="24"/>
        </w:rPr>
        <w:t xml:space="preserve">project. </w:t>
      </w:r>
      <w:r w:rsidR="00F0322D" w:rsidRPr="00B47C52">
        <w:rPr>
          <w:rFonts w:ascii="Palatino Linotype" w:eastAsia="Calibri" w:hAnsi="Palatino Linotype" w:cs="Times New Roman"/>
          <w:sz w:val="24"/>
          <w:szCs w:val="24"/>
        </w:rPr>
        <w:t xml:space="preserve">The preponderance of teams </w:t>
      </w:r>
      <w:r w:rsidR="00FA46E3" w:rsidRPr="00B47C52">
        <w:rPr>
          <w:rFonts w:ascii="Palatino Linotype" w:eastAsia="Calibri" w:hAnsi="Palatino Linotype" w:cs="Times New Roman"/>
          <w:sz w:val="24"/>
          <w:szCs w:val="24"/>
        </w:rPr>
        <w:t xml:space="preserve">coming to our clinic </w:t>
      </w:r>
      <w:r w:rsidR="00157837" w:rsidRPr="00B47C52">
        <w:rPr>
          <w:rFonts w:ascii="Palatino Linotype" w:eastAsia="Calibri" w:hAnsi="Palatino Linotype" w:cs="Times New Roman"/>
          <w:sz w:val="24"/>
          <w:szCs w:val="24"/>
        </w:rPr>
        <w:t>was</w:t>
      </w:r>
      <w:r w:rsidR="00F0322D" w:rsidRPr="00B47C52">
        <w:rPr>
          <w:rFonts w:ascii="Palatino Linotype" w:eastAsia="Calibri" w:hAnsi="Palatino Linotype" w:cs="Times New Roman"/>
          <w:sz w:val="24"/>
          <w:szCs w:val="24"/>
        </w:rPr>
        <w:t xml:space="preserve"> encouraging given that there is evidence to suggest that solo entrepreneurs are less likely to succeed in business than teams.</w:t>
      </w:r>
      <w:r w:rsidR="00F0322D" w:rsidRPr="00B47C52">
        <w:rPr>
          <w:rStyle w:val="FootnoteReference"/>
          <w:rFonts w:ascii="Palatino Linotype" w:eastAsia="Calibri" w:hAnsi="Palatino Linotype" w:cs="Times New Roman"/>
          <w:sz w:val="24"/>
          <w:szCs w:val="24"/>
        </w:rPr>
        <w:footnoteReference w:id="23"/>
      </w:r>
      <w:r w:rsidR="00F0322D" w:rsidRPr="00B47C52">
        <w:rPr>
          <w:rFonts w:ascii="Palatino Linotype" w:eastAsia="Calibri" w:hAnsi="Palatino Linotype" w:cs="Times New Roman"/>
          <w:sz w:val="24"/>
          <w:szCs w:val="24"/>
        </w:rPr>
        <w:t xml:space="preserve"> </w:t>
      </w:r>
      <w:r w:rsidR="00AD2A3E" w:rsidRPr="00B47C52">
        <w:rPr>
          <w:rFonts w:ascii="Palatino Linotype" w:eastAsia="Calibri" w:hAnsi="Palatino Linotype" w:cs="Times New Roman"/>
          <w:sz w:val="24"/>
          <w:szCs w:val="24"/>
        </w:rPr>
        <w:t>The relatively high incidence</w:t>
      </w:r>
      <w:r w:rsidR="00FA46E3" w:rsidRPr="00B47C52">
        <w:rPr>
          <w:rFonts w:ascii="Palatino Linotype" w:eastAsia="Calibri" w:hAnsi="Palatino Linotype" w:cs="Times New Roman"/>
          <w:sz w:val="24"/>
          <w:szCs w:val="24"/>
        </w:rPr>
        <w:t xml:space="preserve"> of teams using our service </w:t>
      </w:r>
      <w:r w:rsidR="00AD2A3E" w:rsidRPr="00B47C52">
        <w:rPr>
          <w:rFonts w:ascii="Palatino Linotype" w:eastAsia="Calibri" w:hAnsi="Palatino Linotype" w:cs="Times New Roman"/>
          <w:sz w:val="24"/>
          <w:szCs w:val="24"/>
        </w:rPr>
        <w:t>may also reflect the fact that there is some apprehension associated with seeking legal advice, or indeed attending an event with strangers on one’s own.</w:t>
      </w:r>
      <w:r w:rsidR="00166056" w:rsidRPr="00B47C52">
        <w:rPr>
          <w:rFonts w:ascii="Palatino Linotype" w:eastAsia="Calibri" w:hAnsi="Palatino Linotype" w:cs="Times New Roman"/>
          <w:sz w:val="24"/>
          <w:szCs w:val="24"/>
        </w:rPr>
        <w:t xml:space="preserve"> </w:t>
      </w:r>
      <w:r w:rsidR="00ED4618" w:rsidRPr="00B47C52">
        <w:rPr>
          <w:rFonts w:ascii="Palatino Linotype" w:eastAsia="Calibri" w:hAnsi="Palatino Linotype" w:cs="Times New Roman"/>
          <w:sz w:val="24"/>
          <w:szCs w:val="24"/>
        </w:rPr>
        <w:t>P</w:t>
      </w:r>
      <w:r w:rsidR="00FA46E3" w:rsidRPr="00B47C52">
        <w:rPr>
          <w:rFonts w:ascii="Palatino Linotype" w:eastAsia="Calibri" w:hAnsi="Palatino Linotype" w:cs="Times New Roman"/>
          <w:sz w:val="24"/>
          <w:szCs w:val="24"/>
        </w:rPr>
        <w:t xml:space="preserve">eople tend to be more confident in groups. </w:t>
      </w:r>
      <w:r w:rsidR="00166056" w:rsidRPr="00B47C52">
        <w:rPr>
          <w:rFonts w:ascii="Palatino Linotype" w:eastAsia="Calibri" w:hAnsi="Palatino Linotype" w:cs="Times New Roman"/>
          <w:sz w:val="24"/>
          <w:szCs w:val="24"/>
        </w:rPr>
        <w:t xml:space="preserve">If most </w:t>
      </w:r>
      <w:proofErr w:type="spellStart"/>
      <w:r w:rsidR="00166056" w:rsidRPr="00B47C52">
        <w:rPr>
          <w:rFonts w:ascii="Palatino Linotype" w:eastAsia="Calibri" w:hAnsi="Palatino Linotype" w:cs="Times New Roman"/>
          <w:sz w:val="24"/>
          <w:szCs w:val="24"/>
        </w:rPr>
        <w:t>startups</w:t>
      </w:r>
      <w:proofErr w:type="spellEnd"/>
      <w:r w:rsidR="00166056" w:rsidRPr="00B47C52">
        <w:rPr>
          <w:rFonts w:ascii="Palatino Linotype" w:eastAsia="Calibri" w:hAnsi="Palatino Linotype" w:cs="Times New Roman"/>
          <w:sz w:val="24"/>
          <w:szCs w:val="24"/>
        </w:rPr>
        <w:t xml:space="preserve"> are </w:t>
      </w:r>
      <w:r w:rsidR="00324174" w:rsidRPr="00B47C52">
        <w:rPr>
          <w:rFonts w:ascii="Palatino Linotype" w:eastAsia="Calibri" w:hAnsi="Palatino Linotype" w:cs="Times New Roman"/>
          <w:sz w:val="24"/>
          <w:szCs w:val="24"/>
        </w:rPr>
        <w:t xml:space="preserve">indeed </w:t>
      </w:r>
      <w:r w:rsidR="00166056" w:rsidRPr="00B47C52">
        <w:rPr>
          <w:rFonts w:ascii="Palatino Linotype" w:eastAsia="Calibri" w:hAnsi="Palatino Linotype" w:cs="Times New Roman"/>
          <w:sz w:val="24"/>
          <w:szCs w:val="24"/>
        </w:rPr>
        <w:t xml:space="preserve">characterized by teams rather than individuals, it might be worthwhile for </w:t>
      </w:r>
      <w:r w:rsidR="00EF23DF" w:rsidRPr="00B47C52">
        <w:rPr>
          <w:rFonts w:ascii="Palatino Linotype" w:eastAsia="Calibri" w:hAnsi="Palatino Linotype" w:cs="Times New Roman"/>
          <w:sz w:val="24"/>
          <w:szCs w:val="24"/>
        </w:rPr>
        <w:t xml:space="preserve">university clinics or business/law faculties </w:t>
      </w:r>
      <w:r w:rsidR="00166056" w:rsidRPr="00B47C52">
        <w:rPr>
          <w:rFonts w:ascii="Palatino Linotype" w:eastAsia="Calibri" w:hAnsi="Palatino Linotype" w:cs="Times New Roman"/>
          <w:sz w:val="24"/>
          <w:szCs w:val="24"/>
        </w:rPr>
        <w:t xml:space="preserve">to establish match-making type programmes in which individuals with certain talents can be paired with those with other abilities in order to create “synergies” which could lead to profitable </w:t>
      </w:r>
      <w:r w:rsidR="00FA46E3" w:rsidRPr="00B47C52">
        <w:rPr>
          <w:rFonts w:ascii="Palatino Linotype" w:eastAsia="Calibri" w:hAnsi="Palatino Linotype" w:cs="Times New Roman"/>
          <w:sz w:val="24"/>
          <w:szCs w:val="24"/>
        </w:rPr>
        <w:t xml:space="preserve">team-based </w:t>
      </w:r>
      <w:r w:rsidR="00166056" w:rsidRPr="00B47C52">
        <w:rPr>
          <w:rFonts w:ascii="Palatino Linotype" w:eastAsia="Calibri" w:hAnsi="Palatino Linotype" w:cs="Times New Roman"/>
          <w:sz w:val="24"/>
          <w:szCs w:val="24"/>
        </w:rPr>
        <w:t xml:space="preserve">businesses. </w:t>
      </w:r>
      <w:r w:rsidR="00104BD6" w:rsidRPr="00B47C52">
        <w:rPr>
          <w:rFonts w:ascii="Palatino Linotype" w:eastAsia="Calibri" w:hAnsi="Palatino Linotype" w:cs="Times New Roman"/>
          <w:sz w:val="24"/>
          <w:szCs w:val="24"/>
        </w:rPr>
        <w:t xml:space="preserve"> Again, group-based clients seemed particularly well-suited to the casual discussion format as well the networking opportunities at the start of each session on which we placed greater emphasis over time.</w:t>
      </w:r>
    </w:p>
    <w:p w14:paraId="058CE1D6" w14:textId="00B6BE69" w:rsidR="001017B0" w:rsidRPr="00B47C52" w:rsidRDefault="00C64B3A" w:rsidP="006A0548">
      <w:pPr>
        <w:spacing w:after="0" w:line="480" w:lineRule="auto"/>
        <w:jc w:val="both"/>
        <w:rPr>
          <w:rFonts w:ascii="Palatino Linotype" w:hAnsi="Palatino Linotype" w:cs="Times New Roman"/>
          <w:sz w:val="24"/>
          <w:szCs w:val="24"/>
        </w:rPr>
      </w:pPr>
      <w:r w:rsidRPr="00B47C52">
        <w:rPr>
          <w:rFonts w:ascii="Palatino Linotype" w:eastAsia="Calibri" w:hAnsi="Palatino Linotype" w:cs="Times New Roman"/>
          <w:sz w:val="24"/>
          <w:szCs w:val="24"/>
        </w:rPr>
        <w:t>Fourth, s</w:t>
      </w:r>
      <w:r w:rsidR="00FA46E3" w:rsidRPr="00B47C52">
        <w:rPr>
          <w:rFonts w:ascii="Palatino Linotype" w:hAnsi="Palatino Linotype" w:cs="Times New Roman"/>
          <w:sz w:val="24"/>
          <w:szCs w:val="24"/>
        </w:rPr>
        <w:t xml:space="preserve">ocial media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were</w:t>
      </w:r>
      <w:r w:rsidR="00D56574" w:rsidRPr="00B47C52">
        <w:rPr>
          <w:rFonts w:ascii="Palatino Linotype" w:hAnsi="Palatino Linotype" w:cs="Times New Roman"/>
          <w:sz w:val="24"/>
          <w:szCs w:val="24"/>
        </w:rPr>
        <w:t xml:space="preserve"> </w:t>
      </w:r>
      <w:r w:rsidR="0097147B" w:rsidRPr="00B47C52">
        <w:rPr>
          <w:rFonts w:ascii="Palatino Linotype" w:hAnsi="Palatino Linotype" w:cs="Times New Roman"/>
          <w:sz w:val="24"/>
          <w:szCs w:val="24"/>
        </w:rPr>
        <w:t>the most popular sectors</w:t>
      </w:r>
      <w:r w:rsidR="00FA46E3" w:rsidRPr="00B47C52">
        <w:rPr>
          <w:rFonts w:ascii="Palatino Linotype" w:hAnsi="Palatino Linotype" w:cs="Times New Roman"/>
          <w:sz w:val="24"/>
          <w:szCs w:val="24"/>
        </w:rPr>
        <w:t xml:space="preserve"> using our clinic, with over 30% operating in this area.</w:t>
      </w:r>
      <w:r w:rsidR="00D56574" w:rsidRPr="00B47C52">
        <w:rPr>
          <w:rFonts w:ascii="Palatino Linotype" w:hAnsi="Palatino Linotype" w:cs="Times New Roman"/>
          <w:sz w:val="24"/>
          <w:szCs w:val="24"/>
        </w:rPr>
        <w:t xml:space="preserve"> </w:t>
      </w:r>
      <w:r w:rsidR="00FA46E3" w:rsidRPr="00B47C52">
        <w:rPr>
          <w:rFonts w:ascii="Palatino Linotype" w:eastAsia="Calibri" w:hAnsi="Palatino Linotype" w:cs="Times New Roman"/>
          <w:sz w:val="24"/>
          <w:szCs w:val="24"/>
        </w:rPr>
        <w:t xml:space="preserve">As a representative sample of </w:t>
      </w:r>
      <w:proofErr w:type="spellStart"/>
      <w:r w:rsidR="00FA46E3" w:rsidRPr="00B47C52">
        <w:rPr>
          <w:rFonts w:ascii="Palatino Linotype" w:eastAsia="Calibri" w:hAnsi="Palatino Linotype" w:cs="Times New Roman"/>
          <w:sz w:val="24"/>
          <w:szCs w:val="24"/>
        </w:rPr>
        <w:t>startup</w:t>
      </w:r>
      <w:proofErr w:type="spellEnd"/>
      <w:r w:rsidR="00FA46E3" w:rsidRPr="00B47C52">
        <w:rPr>
          <w:rFonts w:ascii="Palatino Linotype" w:eastAsia="Calibri" w:hAnsi="Palatino Linotype" w:cs="Times New Roman"/>
          <w:sz w:val="24"/>
          <w:szCs w:val="24"/>
        </w:rPr>
        <w:t xml:space="preserve"> activity in London, our study confirms</w:t>
      </w:r>
      <w:r w:rsidR="00AD2A3E" w:rsidRPr="00B47C52">
        <w:rPr>
          <w:rFonts w:ascii="Palatino Linotype" w:eastAsia="Calibri" w:hAnsi="Palatino Linotype" w:cs="Times New Roman"/>
          <w:sz w:val="24"/>
          <w:szCs w:val="24"/>
        </w:rPr>
        <w:t xml:space="preserve"> that the London </w:t>
      </w:r>
      <w:proofErr w:type="spellStart"/>
      <w:r w:rsidR="00AD2A3E" w:rsidRPr="00B47C52">
        <w:rPr>
          <w:rFonts w:ascii="Palatino Linotype" w:eastAsia="Calibri" w:hAnsi="Palatino Linotype" w:cs="Times New Roman"/>
          <w:sz w:val="24"/>
          <w:szCs w:val="24"/>
        </w:rPr>
        <w:t>startup</w:t>
      </w:r>
      <w:proofErr w:type="spellEnd"/>
      <w:r w:rsidR="00AD2A3E" w:rsidRPr="00B47C52">
        <w:rPr>
          <w:rFonts w:ascii="Palatino Linotype" w:eastAsia="Calibri" w:hAnsi="Palatino Linotype" w:cs="Times New Roman"/>
          <w:sz w:val="24"/>
          <w:szCs w:val="24"/>
        </w:rPr>
        <w:t xml:space="preserve"> ecosystem is very much characterized by</w:t>
      </w:r>
      <w:r w:rsidR="00FA46E3" w:rsidRPr="00B47C52">
        <w:rPr>
          <w:rFonts w:ascii="Palatino Linotype" w:eastAsia="Calibri" w:hAnsi="Palatino Linotype" w:cs="Times New Roman"/>
          <w:sz w:val="24"/>
          <w:szCs w:val="24"/>
        </w:rPr>
        <w:t xml:space="preserve"> social media </w:t>
      </w:r>
      <w:proofErr w:type="spellStart"/>
      <w:r w:rsidR="00FA46E3" w:rsidRPr="00B47C52">
        <w:rPr>
          <w:rFonts w:ascii="Palatino Linotype" w:eastAsia="Calibri" w:hAnsi="Palatino Linotype" w:cs="Times New Roman"/>
          <w:sz w:val="24"/>
          <w:szCs w:val="24"/>
        </w:rPr>
        <w:t>startups</w:t>
      </w:r>
      <w:proofErr w:type="spellEnd"/>
      <w:r w:rsidR="00FA46E3" w:rsidRPr="00B47C52">
        <w:rPr>
          <w:rFonts w:ascii="Palatino Linotype" w:eastAsia="Calibri" w:hAnsi="Palatino Linotype" w:cs="Times New Roman"/>
          <w:sz w:val="24"/>
          <w:szCs w:val="24"/>
        </w:rPr>
        <w:t xml:space="preserve">, despite the city’s image as a hub of technology or financial services-oriented entrepreneurialism. </w:t>
      </w:r>
      <w:r w:rsidR="00AD2A3E" w:rsidRPr="00B47C52">
        <w:rPr>
          <w:rFonts w:ascii="Palatino Linotype" w:eastAsia="Calibri" w:hAnsi="Palatino Linotype" w:cs="Times New Roman"/>
          <w:sz w:val="24"/>
          <w:szCs w:val="24"/>
        </w:rPr>
        <w:t xml:space="preserve">This trend may be explained by the fact that costs associated with </w:t>
      </w:r>
      <w:r w:rsidR="00FA46E3" w:rsidRPr="00B47C52">
        <w:rPr>
          <w:rFonts w:ascii="Palatino Linotype" w:eastAsia="Calibri" w:hAnsi="Palatino Linotype" w:cs="Times New Roman"/>
          <w:sz w:val="24"/>
          <w:szCs w:val="24"/>
        </w:rPr>
        <w:t xml:space="preserve">social media </w:t>
      </w:r>
      <w:proofErr w:type="spellStart"/>
      <w:r w:rsidR="00FA46E3" w:rsidRPr="00B47C52">
        <w:rPr>
          <w:rFonts w:ascii="Palatino Linotype" w:eastAsia="Calibri" w:hAnsi="Palatino Linotype" w:cs="Times New Roman"/>
          <w:sz w:val="24"/>
          <w:szCs w:val="24"/>
        </w:rPr>
        <w:t>startups</w:t>
      </w:r>
      <w:proofErr w:type="spellEnd"/>
      <w:r w:rsidR="00FA46E3" w:rsidRPr="00B47C52">
        <w:rPr>
          <w:rFonts w:ascii="Palatino Linotype" w:eastAsia="Calibri" w:hAnsi="Palatino Linotype" w:cs="Times New Roman"/>
          <w:sz w:val="24"/>
          <w:szCs w:val="24"/>
        </w:rPr>
        <w:t xml:space="preserve"> are lower. G</w:t>
      </w:r>
      <w:r w:rsidR="00AD2A3E" w:rsidRPr="00B47C52">
        <w:rPr>
          <w:rFonts w:ascii="Palatino Linotype" w:eastAsia="Calibri" w:hAnsi="Palatino Linotype" w:cs="Times New Roman"/>
          <w:sz w:val="24"/>
          <w:szCs w:val="24"/>
        </w:rPr>
        <w:t xml:space="preserve">enerally </w:t>
      </w:r>
      <w:proofErr w:type="gramStart"/>
      <w:r w:rsidR="00AD2A3E" w:rsidRPr="00B47C52">
        <w:rPr>
          <w:rFonts w:ascii="Palatino Linotype" w:eastAsia="Calibri" w:hAnsi="Palatino Linotype" w:cs="Times New Roman"/>
          <w:sz w:val="24"/>
          <w:szCs w:val="24"/>
        </w:rPr>
        <w:t>speaking</w:t>
      </w:r>
      <w:proofErr w:type="gramEnd"/>
      <w:r w:rsidR="00AD2A3E" w:rsidRPr="00B47C52">
        <w:rPr>
          <w:rFonts w:ascii="Palatino Linotype" w:eastAsia="Calibri" w:hAnsi="Palatino Linotype" w:cs="Times New Roman"/>
          <w:sz w:val="24"/>
          <w:szCs w:val="24"/>
        </w:rPr>
        <w:t xml:space="preserve"> there is no need for investment in equipment or inventory</w:t>
      </w:r>
      <w:r w:rsidR="00FA46E3" w:rsidRPr="00B47C52">
        <w:rPr>
          <w:rFonts w:ascii="Palatino Linotype" w:eastAsia="Calibri" w:hAnsi="Palatino Linotype" w:cs="Times New Roman"/>
          <w:sz w:val="24"/>
          <w:szCs w:val="24"/>
        </w:rPr>
        <w:t xml:space="preserve"> other than a website</w:t>
      </w:r>
      <w:r w:rsidR="00AD2A3E" w:rsidRPr="00B47C52">
        <w:rPr>
          <w:rFonts w:ascii="Palatino Linotype" w:eastAsia="Calibri" w:hAnsi="Palatino Linotype" w:cs="Times New Roman"/>
          <w:sz w:val="24"/>
          <w:szCs w:val="24"/>
        </w:rPr>
        <w:t xml:space="preserve">. Businesses sensitive to such costs would likely be the ones which would need to resort to a free legal advice clinic rather than hire their own lawyers. The popularity of social media </w:t>
      </w:r>
      <w:proofErr w:type="spellStart"/>
      <w:r w:rsidR="00AD2A3E" w:rsidRPr="00B47C52">
        <w:rPr>
          <w:rFonts w:ascii="Palatino Linotype" w:eastAsia="Calibri" w:hAnsi="Palatino Linotype" w:cs="Times New Roman"/>
          <w:sz w:val="24"/>
          <w:szCs w:val="24"/>
        </w:rPr>
        <w:t>startups</w:t>
      </w:r>
      <w:proofErr w:type="spellEnd"/>
      <w:r w:rsidR="00AD2A3E" w:rsidRPr="00B47C52">
        <w:rPr>
          <w:rFonts w:ascii="Palatino Linotype" w:eastAsia="Calibri" w:hAnsi="Palatino Linotype" w:cs="Times New Roman"/>
          <w:sz w:val="24"/>
          <w:szCs w:val="24"/>
        </w:rPr>
        <w:t xml:space="preserve"> may also reflect the community which was most responsive to our clinic’s marketing, namely individuals who use socia</w:t>
      </w:r>
      <w:r w:rsidR="00FA46E3" w:rsidRPr="00B47C52">
        <w:rPr>
          <w:rFonts w:ascii="Palatino Linotype" w:eastAsia="Calibri" w:hAnsi="Palatino Linotype" w:cs="Times New Roman"/>
          <w:sz w:val="24"/>
          <w:szCs w:val="24"/>
        </w:rPr>
        <w:t>l networking sites such as Meetu</w:t>
      </w:r>
      <w:r w:rsidR="00AD2A3E" w:rsidRPr="00B47C52">
        <w:rPr>
          <w:rFonts w:ascii="Palatino Linotype" w:eastAsia="Calibri" w:hAnsi="Palatino Linotype" w:cs="Times New Roman"/>
          <w:sz w:val="24"/>
          <w:szCs w:val="24"/>
        </w:rPr>
        <w:t>p</w:t>
      </w:r>
      <w:r w:rsidR="00FA46E3" w:rsidRPr="00B47C52">
        <w:rPr>
          <w:rFonts w:ascii="Palatino Linotype" w:eastAsia="Calibri" w:hAnsi="Palatino Linotype" w:cs="Times New Roman"/>
          <w:sz w:val="24"/>
          <w:szCs w:val="24"/>
        </w:rPr>
        <w:t xml:space="preserve"> or who have links to universities or law students</w:t>
      </w:r>
      <w:r w:rsidR="00AD2A3E" w:rsidRPr="00B47C52">
        <w:rPr>
          <w:rFonts w:ascii="Palatino Linotype" w:eastAsia="Calibri" w:hAnsi="Palatino Linotype" w:cs="Times New Roman"/>
          <w:sz w:val="24"/>
          <w:szCs w:val="24"/>
        </w:rPr>
        <w:t>.</w:t>
      </w:r>
      <w:r w:rsidR="00FA46E3" w:rsidRPr="00B47C52">
        <w:rPr>
          <w:rFonts w:ascii="Palatino Linotype" w:eastAsia="Calibri" w:hAnsi="Palatino Linotype" w:cs="Times New Roman"/>
          <w:sz w:val="24"/>
          <w:szCs w:val="24"/>
        </w:rPr>
        <w:t xml:space="preserve"> T</w:t>
      </w:r>
      <w:r w:rsidR="0010631C" w:rsidRPr="00B47C52">
        <w:rPr>
          <w:rFonts w:ascii="Palatino Linotype" w:eastAsia="Calibri" w:hAnsi="Palatino Linotype" w:cs="Times New Roman"/>
          <w:sz w:val="24"/>
          <w:szCs w:val="24"/>
        </w:rPr>
        <w:t>o some extent this trend may also be driven by popularity of social media platforms among younger age groups</w:t>
      </w:r>
      <w:r w:rsidR="00FA46E3" w:rsidRPr="00B47C52">
        <w:rPr>
          <w:rFonts w:ascii="Palatino Linotype" w:eastAsia="Calibri" w:hAnsi="Palatino Linotype" w:cs="Times New Roman"/>
          <w:sz w:val="24"/>
          <w:szCs w:val="24"/>
        </w:rPr>
        <w:t xml:space="preserve"> as well as the pervasive </w:t>
      </w:r>
      <w:r w:rsidR="00C46FF5" w:rsidRPr="00B47C52">
        <w:rPr>
          <w:rFonts w:ascii="Palatino Linotype" w:eastAsia="Calibri" w:hAnsi="Palatino Linotype" w:cs="Times New Roman"/>
          <w:sz w:val="24"/>
          <w:szCs w:val="24"/>
        </w:rPr>
        <w:t xml:space="preserve">presence </w:t>
      </w:r>
      <w:r w:rsidR="0010631C" w:rsidRPr="00B47C52">
        <w:rPr>
          <w:rFonts w:ascii="Palatino Linotype" w:eastAsia="Calibri" w:hAnsi="Palatino Linotype" w:cs="Times New Roman"/>
          <w:sz w:val="24"/>
          <w:szCs w:val="24"/>
        </w:rPr>
        <w:t xml:space="preserve">of the young billionaire archetype in social media </w:t>
      </w:r>
      <w:proofErr w:type="spellStart"/>
      <w:r w:rsidR="0010631C" w:rsidRPr="00B47C52">
        <w:rPr>
          <w:rFonts w:ascii="Palatino Linotype" w:eastAsia="Calibri" w:hAnsi="Palatino Linotype" w:cs="Times New Roman"/>
          <w:sz w:val="24"/>
          <w:szCs w:val="24"/>
        </w:rPr>
        <w:t>startup</w:t>
      </w:r>
      <w:proofErr w:type="spellEnd"/>
      <w:r w:rsidR="0010631C" w:rsidRPr="00B47C52">
        <w:rPr>
          <w:rFonts w:ascii="Palatino Linotype" w:eastAsia="Calibri" w:hAnsi="Palatino Linotype" w:cs="Times New Roman"/>
          <w:sz w:val="24"/>
          <w:szCs w:val="24"/>
        </w:rPr>
        <w:t xml:space="preserve"> mythology.</w:t>
      </w:r>
      <w:r w:rsidRPr="00B47C52">
        <w:rPr>
          <w:rFonts w:ascii="Palatino Linotype" w:eastAsia="Calibri" w:hAnsi="Palatino Linotype" w:cs="Times New Roman"/>
          <w:sz w:val="24"/>
          <w:szCs w:val="24"/>
        </w:rPr>
        <w:t xml:space="preserve"> </w:t>
      </w:r>
      <w:r w:rsidR="00AD2A3E" w:rsidRPr="00B47C52">
        <w:rPr>
          <w:rFonts w:ascii="Palatino Linotype" w:eastAsia="Calibri" w:hAnsi="Palatino Linotype" w:cs="Times New Roman"/>
          <w:sz w:val="24"/>
          <w:szCs w:val="24"/>
        </w:rPr>
        <w:t>It is clear that f</w:t>
      </w:r>
      <w:r w:rsidR="00D56574" w:rsidRPr="00B47C52">
        <w:rPr>
          <w:rFonts w:ascii="Palatino Linotype" w:eastAsia="Calibri" w:hAnsi="Palatino Linotype" w:cs="Times New Roman"/>
          <w:sz w:val="24"/>
          <w:szCs w:val="24"/>
        </w:rPr>
        <w:t xml:space="preserve">inancial sector </w:t>
      </w:r>
      <w:proofErr w:type="spellStart"/>
      <w:r w:rsidR="00D56574" w:rsidRPr="00B47C52">
        <w:rPr>
          <w:rFonts w:ascii="Palatino Linotype" w:eastAsia="Calibri" w:hAnsi="Palatino Linotype" w:cs="Times New Roman"/>
          <w:sz w:val="24"/>
          <w:szCs w:val="24"/>
        </w:rPr>
        <w:t>startups</w:t>
      </w:r>
      <w:proofErr w:type="spellEnd"/>
      <w:r w:rsidR="00AD2A3E" w:rsidRPr="00B47C52">
        <w:rPr>
          <w:rFonts w:ascii="Palatino Linotype" w:eastAsia="Calibri" w:hAnsi="Palatino Linotype" w:cs="Times New Roman"/>
          <w:sz w:val="24"/>
          <w:szCs w:val="24"/>
        </w:rPr>
        <w:t>, which one might more readily expect in London given its status as a global financial hub, face their own set of challenges, including most notably</w:t>
      </w:r>
      <w:r w:rsidR="00D56574" w:rsidRPr="00B47C52">
        <w:rPr>
          <w:rFonts w:ascii="Palatino Linotype" w:eastAsia="Calibri" w:hAnsi="Palatino Linotype" w:cs="Times New Roman"/>
          <w:sz w:val="24"/>
          <w:szCs w:val="24"/>
        </w:rPr>
        <w:t xml:space="preserve"> </w:t>
      </w:r>
      <w:r w:rsidR="00AD2A3E" w:rsidRPr="00B47C52">
        <w:rPr>
          <w:rFonts w:ascii="Palatino Linotype" w:eastAsia="Calibri" w:hAnsi="Palatino Linotype" w:cs="Times New Roman"/>
          <w:sz w:val="24"/>
          <w:szCs w:val="24"/>
        </w:rPr>
        <w:t>extensive regulation. This may explain why less than 10% of our attendees were working on projects in this sector</w:t>
      </w:r>
      <w:r w:rsidR="00FA46E3" w:rsidRPr="00B47C52">
        <w:rPr>
          <w:rFonts w:ascii="Palatino Linotype" w:eastAsia="Calibri" w:hAnsi="Palatino Linotype" w:cs="Times New Roman"/>
          <w:sz w:val="24"/>
          <w:szCs w:val="24"/>
        </w:rPr>
        <w:t xml:space="preserve">. Still, one might expect that </w:t>
      </w:r>
      <w:proofErr w:type="spellStart"/>
      <w:r w:rsidR="00C46FF5" w:rsidRPr="00B47C52">
        <w:rPr>
          <w:rFonts w:ascii="Palatino Linotype" w:eastAsia="Calibri" w:hAnsi="Palatino Linotype" w:cs="Times New Roman"/>
          <w:sz w:val="24"/>
          <w:szCs w:val="24"/>
        </w:rPr>
        <w:t>FinTech</w:t>
      </w:r>
      <w:proofErr w:type="spellEnd"/>
      <w:r w:rsidR="00AD2A3E" w:rsidRPr="00B47C52">
        <w:rPr>
          <w:rFonts w:ascii="Palatino Linotype" w:eastAsia="Calibri" w:hAnsi="Palatino Linotype" w:cs="Times New Roman"/>
          <w:sz w:val="24"/>
          <w:szCs w:val="24"/>
        </w:rPr>
        <w:t xml:space="preserve"> </w:t>
      </w:r>
      <w:proofErr w:type="spellStart"/>
      <w:r w:rsidR="00AD2A3E" w:rsidRPr="00B47C52">
        <w:rPr>
          <w:rFonts w:ascii="Palatino Linotype" w:eastAsia="Calibri" w:hAnsi="Palatino Linotype" w:cs="Times New Roman"/>
          <w:sz w:val="24"/>
          <w:szCs w:val="24"/>
        </w:rPr>
        <w:t>startups</w:t>
      </w:r>
      <w:proofErr w:type="spellEnd"/>
      <w:r w:rsidR="00AD2A3E" w:rsidRPr="00B47C52">
        <w:rPr>
          <w:rFonts w:ascii="Palatino Linotype" w:eastAsia="Calibri" w:hAnsi="Palatino Linotype" w:cs="Times New Roman"/>
          <w:sz w:val="24"/>
          <w:szCs w:val="24"/>
        </w:rPr>
        <w:t xml:space="preserve"> would accordingly be the most likely to seek legal a</w:t>
      </w:r>
      <w:r w:rsidR="00FA46E3" w:rsidRPr="00B47C52">
        <w:rPr>
          <w:rFonts w:ascii="Palatino Linotype" w:eastAsia="Calibri" w:hAnsi="Palatino Linotype" w:cs="Times New Roman"/>
          <w:sz w:val="24"/>
          <w:szCs w:val="24"/>
        </w:rPr>
        <w:t xml:space="preserve">dvice for compliance purposes. </w:t>
      </w:r>
      <w:r w:rsidR="007F79B4" w:rsidRPr="00B47C52">
        <w:rPr>
          <w:rFonts w:ascii="Palatino Linotype" w:eastAsia="Calibri" w:hAnsi="Palatino Linotype" w:cs="Times New Roman"/>
          <w:sz w:val="24"/>
          <w:szCs w:val="24"/>
        </w:rPr>
        <w:t>R</w:t>
      </w:r>
      <w:r w:rsidR="0097147B" w:rsidRPr="00B47C52">
        <w:rPr>
          <w:rFonts w:ascii="Palatino Linotype" w:eastAsia="Calibri" w:hAnsi="Palatino Linotype" w:cs="Times New Roman"/>
          <w:sz w:val="24"/>
          <w:szCs w:val="24"/>
        </w:rPr>
        <w:t xml:space="preserve">ecent </w:t>
      </w:r>
      <w:r w:rsidR="00AD2A3E" w:rsidRPr="00B47C52">
        <w:rPr>
          <w:rFonts w:ascii="Palatino Linotype" w:eastAsia="Calibri" w:hAnsi="Palatino Linotype" w:cs="Times New Roman"/>
          <w:sz w:val="24"/>
          <w:szCs w:val="24"/>
        </w:rPr>
        <w:t xml:space="preserve">UK </w:t>
      </w:r>
      <w:r w:rsidR="0097147B" w:rsidRPr="00B47C52">
        <w:rPr>
          <w:rFonts w:ascii="Palatino Linotype" w:eastAsia="Calibri" w:hAnsi="Palatino Linotype" w:cs="Times New Roman"/>
          <w:sz w:val="24"/>
          <w:szCs w:val="24"/>
        </w:rPr>
        <w:t xml:space="preserve">government </w:t>
      </w:r>
      <w:r w:rsidR="00FA46E3" w:rsidRPr="00B47C52">
        <w:rPr>
          <w:rFonts w:ascii="Palatino Linotype" w:eastAsia="Calibri" w:hAnsi="Palatino Linotype" w:cs="Times New Roman"/>
          <w:sz w:val="24"/>
          <w:szCs w:val="24"/>
        </w:rPr>
        <w:t>initiatives such as grants for cyber</w:t>
      </w:r>
      <w:r w:rsidR="0097147B" w:rsidRPr="00B47C52">
        <w:rPr>
          <w:rFonts w:ascii="Palatino Linotype" w:eastAsia="Calibri" w:hAnsi="Palatino Linotype" w:cs="Times New Roman"/>
          <w:sz w:val="24"/>
          <w:szCs w:val="24"/>
        </w:rPr>
        <w:t>security</w:t>
      </w:r>
      <w:r w:rsidR="00926851" w:rsidRPr="00B47C52">
        <w:rPr>
          <w:rStyle w:val="FootnoteReference"/>
          <w:rFonts w:ascii="Palatino Linotype" w:eastAsia="Calibri" w:hAnsi="Palatino Linotype" w:cs="Times New Roman"/>
          <w:sz w:val="24"/>
          <w:szCs w:val="24"/>
        </w:rPr>
        <w:footnoteReference w:id="24"/>
      </w:r>
      <w:r w:rsidR="0097147B" w:rsidRPr="00B47C52">
        <w:rPr>
          <w:rFonts w:ascii="Palatino Linotype" w:eastAsia="Calibri" w:hAnsi="Palatino Linotype" w:cs="Times New Roman"/>
          <w:sz w:val="24"/>
          <w:szCs w:val="24"/>
        </w:rPr>
        <w:t xml:space="preserve"> and </w:t>
      </w:r>
      <w:r w:rsidR="0094205A" w:rsidRPr="00B47C52">
        <w:rPr>
          <w:rFonts w:ascii="Palatino Linotype" w:eastAsia="Calibri" w:hAnsi="Palatino Linotype" w:cs="Times New Roman"/>
          <w:sz w:val="24"/>
          <w:szCs w:val="24"/>
        </w:rPr>
        <w:t>comp</w:t>
      </w:r>
      <w:r w:rsidR="00FA46E3" w:rsidRPr="00B47C52">
        <w:rPr>
          <w:rFonts w:ascii="Palatino Linotype" w:eastAsia="Calibri" w:hAnsi="Palatino Linotype" w:cs="Times New Roman"/>
          <w:sz w:val="24"/>
          <w:szCs w:val="24"/>
        </w:rPr>
        <w:t>liance assistance may be supporting many</w:t>
      </w:r>
      <w:r w:rsidR="0094205A" w:rsidRPr="00B47C52">
        <w:rPr>
          <w:rFonts w:ascii="Palatino Linotype" w:eastAsia="Calibri" w:hAnsi="Palatino Linotype" w:cs="Times New Roman"/>
          <w:sz w:val="24"/>
          <w:szCs w:val="24"/>
        </w:rPr>
        <w:t xml:space="preserve"> </w:t>
      </w:r>
      <w:proofErr w:type="spellStart"/>
      <w:r w:rsidR="00C46FF5" w:rsidRPr="00B47C52">
        <w:rPr>
          <w:rFonts w:ascii="Palatino Linotype" w:eastAsia="Calibri" w:hAnsi="Palatino Linotype" w:cs="Times New Roman"/>
          <w:sz w:val="24"/>
          <w:szCs w:val="24"/>
        </w:rPr>
        <w:t>FinTech</w:t>
      </w:r>
      <w:proofErr w:type="spellEnd"/>
      <w:r w:rsidR="0094205A" w:rsidRPr="00B47C52">
        <w:rPr>
          <w:rFonts w:ascii="Palatino Linotype" w:eastAsia="Calibri" w:hAnsi="Palatino Linotype" w:cs="Times New Roman"/>
          <w:sz w:val="24"/>
          <w:szCs w:val="24"/>
        </w:rPr>
        <w:t xml:space="preserve"> </w:t>
      </w:r>
      <w:proofErr w:type="spellStart"/>
      <w:r w:rsidR="0094205A" w:rsidRPr="00B47C52">
        <w:rPr>
          <w:rFonts w:ascii="Palatino Linotype" w:eastAsia="Calibri" w:hAnsi="Palatino Linotype" w:cs="Times New Roman"/>
          <w:sz w:val="24"/>
          <w:szCs w:val="24"/>
        </w:rPr>
        <w:t>startups</w:t>
      </w:r>
      <w:proofErr w:type="spellEnd"/>
      <w:r w:rsidR="00C46FF5" w:rsidRPr="00B47C52">
        <w:rPr>
          <w:rFonts w:ascii="Palatino Linotype" w:eastAsia="Calibri" w:hAnsi="Palatino Linotype" w:cs="Times New Roman"/>
          <w:sz w:val="24"/>
          <w:szCs w:val="24"/>
        </w:rPr>
        <w:t>, thereby</w:t>
      </w:r>
      <w:r w:rsidR="00FA46E3" w:rsidRPr="00B47C52">
        <w:rPr>
          <w:rFonts w:ascii="Palatino Linotype" w:eastAsia="Calibri" w:hAnsi="Palatino Linotype" w:cs="Times New Roman"/>
          <w:sz w:val="24"/>
          <w:szCs w:val="24"/>
        </w:rPr>
        <w:t xml:space="preserve"> making them less likely to </w:t>
      </w:r>
      <w:r w:rsidR="00C46FF5" w:rsidRPr="00B47C52">
        <w:rPr>
          <w:rFonts w:ascii="Palatino Linotype" w:eastAsia="Calibri" w:hAnsi="Palatino Linotype" w:cs="Times New Roman"/>
          <w:sz w:val="24"/>
          <w:szCs w:val="24"/>
        </w:rPr>
        <w:t xml:space="preserve">seek </w:t>
      </w:r>
      <w:r w:rsidR="00FA46E3" w:rsidRPr="00B47C52">
        <w:rPr>
          <w:rFonts w:ascii="Palatino Linotype" w:eastAsia="Calibri" w:hAnsi="Palatino Linotype" w:cs="Times New Roman"/>
          <w:sz w:val="24"/>
          <w:szCs w:val="24"/>
        </w:rPr>
        <w:t>free legal advice</w:t>
      </w:r>
      <w:r w:rsidR="00926851" w:rsidRPr="00B47C52">
        <w:rPr>
          <w:rFonts w:ascii="Palatino Linotype" w:eastAsia="Calibri" w:hAnsi="Palatino Linotype" w:cs="Times New Roman"/>
          <w:sz w:val="24"/>
          <w:szCs w:val="24"/>
        </w:rPr>
        <w:t>.</w:t>
      </w:r>
      <w:r w:rsidRPr="00B47C52">
        <w:rPr>
          <w:rFonts w:ascii="Palatino Linotype" w:eastAsia="Calibri" w:hAnsi="Palatino Linotype" w:cs="Times New Roman"/>
          <w:sz w:val="24"/>
          <w:szCs w:val="24"/>
        </w:rPr>
        <w:t xml:space="preserve"> Furthermore, i</w:t>
      </w:r>
      <w:r w:rsidR="0010631C" w:rsidRPr="00B47C52">
        <w:rPr>
          <w:rFonts w:ascii="Palatino Linotype" w:eastAsia="Calibri" w:hAnsi="Palatino Linotype" w:cs="Times New Roman"/>
          <w:sz w:val="24"/>
          <w:szCs w:val="24"/>
        </w:rPr>
        <w:t xml:space="preserve">t is worth noting that very few bio technology firms attended our clinic, which may indicate that either this sector is less vibrant </w:t>
      </w:r>
      <w:r w:rsidR="00FA46E3" w:rsidRPr="00B47C52">
        <w:rPr>
          <w:rFonts w:ascii="Palatino Linotype" w:eastAsia="Calibri" w:hAnsi="Palatino Linotype" w:cs="Times New Roman"/>
          <w:sz w:val="24"/>
          <w:szCs w:val="24"/>
        </w:rPr>
        <w:t>in London than is often thought</w:t>
      </w:r>
      <w:r w:rsidR="00324174" w:rsidRPr="00B47C52">
        <w:rPr>
          <w:rStyle w:val="FootnoteReference"/>
          <w:rFonts w:ascii="Palatino Linotype" w:eastAsia="Calibri" w:hAnsi="Palatino Linotype" w:cs="Times New Roman"/>
          <w:sz w:val="24"/>
          <w:szCs w:val="24"/>
        </w:rPr>
        <w:footnoteReference w:id="25"/>
      </w:r>
      <w:r w:rsidR="00FA46E3" w:rsidRPr="00B47C52">
        <w:rPr>
          <w:rFonts w:ascii="Palatino Linotype" w:eastAsia="Calibri" w:hAnsi="Palatino Linotype" w:cs="Times New Roman"/>
          <w:sz w:val="24"/>
          <w:szCs w:val="24"/>
        </w:rPr>
        <w:t xml:space="preserve"> or </w:t>
      </w:r>
      <w:r w:rsidR="0010631C" w:rsidRPr="00B47C52">
        <w:rPr>
          <w:rFonts w:ascii="Palatino Linotype" w:eastAsia="Calibri" w:hAnsi="Palatino Linotype" w:cs="Times New Roman"/>
          <w:sz w:val="24"/>
          <w:szCs w:val="24"/>
        </w:rPr>
        <w:t>that such firms, which tend to require significant capitalization, are more likely to secure their own funding and once this is obtained wil</w:t>
      </w:r>
      <w:r w:rsidR="00FA46E3" w:rsidRPr="00B47C52">
        <w:rPr>
          <w:rFonts w:ascii="Palatino Linotype" w:eastAsia="Calibri" w:hAnsi="Palatino Linotype" w:cs="Times New Roman"/>
          <w:sz w:val="24"/>
          <w:szCs w:val="24"/>
        </w:rPr>
        <w:t xml:space="preserve">l not require free legal advice. </w:t>
      </w:r>
      <w:proofErr w:type="gramStart"/>
      <w:r w:rsidR="00FA46E3" w:rsidRPr="00B47C52">
        <w:rPr>
          <w:rFonts w:ascii="Palatino Linotype" w:eastAsia="Calibri" w:hAnsi="Palatino Linotype" w:cs="Times New Roman"/>
          <w:sz w:val="24"/>
          <w:szCs w:val="24"/>
        </w:rPr>
        <w:t>Alternatively</w:t>
      </w:r>
      <w:proofErr w:type="gramEnd"/>
      <w:r w:rsidR="00FA46E3" w:rsidRPr="00B47C52">
        <w:rPr>
          <w:rFonts w:ascii="Palatino Linotype" w:eastAsia="Calibri" w:hAnsi="Palatino Linotype" w:cs="Times New Roman"/>
          <w:sz w:val="24"/>
          <w:szCs w:val="24"/>
        </w:rPr>
        <w:t xml:space="preserve"> </w:t>
      </w:r>
      <w:r w:rsidR="00C46FF5" w:rsidRPr="00B47C52">
        <w:rPr>
          <w:rFonts w:ascii="Palatino Linotype" w:eastAsia="Calibri" w:hAnsi="Palatino Linotype" w:cs="Times New Roman"/>
          <w:sz w:val="24"/>
          <w:szCs w:val="24"/>
        </w:rPr>
        <w:t xml:space="preserve">such firms </w:t>
      </w:r>
      <w:r w:rsidR="00FA46E3" w:rsidRPr="00B47C52">
        <w:rPr>
          <w:rFonts w:ascii="Palatino Linotype" w:eastAsia="Calibri" w:hAnsi="Palatino Linotype" w:cs="Times New Roman"/>
          <w:sz w:val="24"/>
          <w:szCs w:val="24"/>
        </w:rPr>
        <w:t>may</w:t>
      </w:r>
      <w:r w:rsidR="0010631C" w:rsidRPr="00B47C52">
        <w:rPr>
          <w:rFonts w:ascii="Palatino Linotype" w:eastAsia="Calibri" w:hAnsi="Palatino Linotype" w:cs="Times New Roman"/>
          <w:sz w:val="24"/>
          <w:szCs w:val="24"/>
        </w:rPr>
        <w:t xml:space="preserve"> embedded in universities where in house legal s</w:t>
      </w:r>
      <w:r w:rsidR="00FA46E3" w:rsidRPr="00B47C52">
        <w:rPr>
          <w:rFonts w:ascii="Palatino Linotype" w:eastAsia="Calibri" w:hAnsi="Palatino Linotype" w:cs="Times New Roman"/>
          <w:sz w:val="24"/>
          <w:szCs w:val="24"/>
        </w:rPr>
        <w:t xml:space="preserve">upport is made available to </w:t>
      </w:r>
      <w:r w:rsidR="00ED4618" w:rsidRPr="00B47C52">
        <w:rPr>
          <w:rFonts w:ascii="Palatino Linotype" w:eastAsia="Calibri" w:hAnsi="Palatino Linotype" w:cs="Times New Roman"/>
          <w:sz w:val="24"/>
          <w:szCs w:val="24"/>
        </w:rPr>
        <w:t xml:space="preserve">these so-called </w:t>
      </w:r>
      <w:r w:rsidR="00FA46E3" w:rsidRPr="00B47C52">
        <w:rPr>
          <w:rFonts w:ascii="Palatino Linotype" w:eastAsia="Calibri" w:hAnsi="Palatino Linotype" w:cs="Times New Roman"/>
          <w:sz w:val="24"/>
          <w:szCs w:val="24"/>
        </w:rPr>
        <w:t>spinouts</w:t>
      </w:r>
      <w:r w:rsidR="0010631C" w:rsidRPr="00B47C52">
        <w:rPr>
          <w:rFonts w:ascii="Palatino Linotype" w:eastAsia="Calibri" w:hAnsi="Palatino Linotype" w:cs="Times New Roman"/>
          <w:sz w:val="24"/>
          <w:szCs w:val="24"/>
        </w:rPr>
        <w:t>.</w:t>
      </w:r>
      <w:r w:rsidRPr="00B47C52">
        <w:rPr>
          <w:rFonts w:ascii="Palatino Linotype" w:eastAsia="Calibri" w:hAnsi="Palatino Linotype" w:cs="Times New Roman"/>
          <w:sz w:val="24"/>
          <w:szCs w:val="24"/>
        </w:rPr>
        <w:t xml:space="preserve"> </w:t>
      </w:r>
    </w:p>
    <w:p w14:paraId="08C08F09" w14:textId="3C8DCBE4" w:rsidR="008D47C9" w:rsidRPr="00B47C52" w:rsidRDefault="00C64B3A"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Finally, it appears from our data that </w:t>
      </w:r>
      <w:r w:rsidR="00D1753F" w:rsidRPr="00B47C52">
        <w:rPr>
          <w:rFonts w:ascii="Palatino Linotype" w:hAnsi="Palatino Linotype" w:cs="Times New Roman"/>
          <w:sz w:val="24"/>
          <w:szCs w:val="24"/>
        </w:rPr>
        <w:t>London’s Silicon Roundabout</w:t>
      </w:r>
      <w:r w:rsidRPr="00B47C52">
        <w:rPr>
          <w:rFonts w:ascii="Palatino Linotype" w:hAnsi="Palatino Linotype" w:cs="Times New Roman"/>
          <w:sz w:val="24"/>
          <w:szCs w:val="24"/>
        </w:rPr>
        <w:t xml:space="preserve"> cluster of </w:t>
      </w:r>
      <w:proofErr w:type="spellStart"/>
      <w:r w:rsidRPr="00B47C52">
        <w:rPr>
          <w:rFonts w:ascii="Palatino Linotype" w:hAnsi="Palatino Linotype" w:cs="Times New Roman"/>
          <w:sz w:val="24"/>
          <w:szCs w:val="24"/>
        </w:rPr>
        <w:t>startup</w:t>
      </w:r>
      <w:proofErr w:type="spellEnd"/>
      <w:r w:rsidRPr="00B47C52">
        <w:rPr>
          <w:rFonts w:ascii="Palatino Linotype" w:hAnsi="Palatino Linotype" w:cs="Times New Roman"/>
          <w:sz w:val="24"/>
          <w:szCs w:val="24"/>
        </w:rPr>
        <w:t xml:space="preserve"> activity </w:t>
      </w:r>
      <w:r w:rsidR="00D13AF4" w:rsidRPr="00B47C52">
        <w:rPr>
          <w:rFonts w:ascii="Palatino Linotype" w:hAnsi="Palatino Linotype" w:cs="Times New Roman"/>
          <w:sz w:val="24"/>
          <w:szCs w:val="24"/>
        </w:rPr>
        <w:t xml:space="preserve">remains a key hub, despite reported migration of </w:t>
      </w:r>
      <w:proofErr w:type="spellStart"/>
      <w:r w:rsidR="00D13AF4" w:rsidRPr="00B47C52">
        <w:rPr>
          <w:rFonts w:ascii="Palatino Linotype" w:hAnsi="Palatino Linotype" w:cs="Times New Roman"/>
          <w:sz w:val="24"/>
          <w:szCs w:val="24"/>
        </w:rPr>
        <w:t>startups</w:t>
      </w:r>
      <w:proofErr w:type="spellEnd"/>
      <w:r w:rsidR="00D13AF4" w:rsidRPr="00B47C52">
        <w:rPr>
          <w:rFonts w:ascii="Palatino Linotype" w:hAnsi="Palatino Linotype" w:cs="Times New Roman"/>
          <w:sz w:val="24"/>
          <w:szCs w:val="24"/>
        </w:rPr>
        <w:t xml:space="preserve"> to other parts of London.</w:t>
      </w:r>
      <w:r w:rsidR="00D13AF4" w:rsidRPr="00B47C52">
        <w:rPr>
          <w:rStyle w:val="FootnoteReference"/>
          <w:rFonts w:ascii="Palatino Linotype" w:hAnsi="Palatino Linotype" w:cs="Times New Roman"/>
          <w:sz w:val="24"/>
          <w:szCs w:val="24"/>
        </w:rPr>
        <w:footnoteReference w:id="26"/>
      </w:r>
      <w:r w:rsidR="00D13AF4" w:rsidRPr="00B47C52">
        <w:rPr>
          <w:rFonts w:ascii="Palatino Linotype" w:hAnsi="Palatino Linotype" w:cs="Times New Roman"/>
          <w:sz w:val="24"/>
          <w:szCs w:val="24"/>
        </w:rPr>
        <w:t xml:space="preserve"> </w:t>
      </w:r>
      <w:r w:rsidR="007F79B4" w:rsidRPr="00B47C52">
        <w:rPr>
          <w:rFonts w:ascii="Palatino Linotype" w:hAnsi="Palatino Linotype" w:cs="Times New Roman"/>
          <w:sz w:val="24"/>
          <w:szCs w:val="24"/>
        </w:rPr>
        <w:t>M</w:t>
      </w:r>
      <w:r w:rsidR="00981C4A" w:rsidRPr="00B47C52">
        <w:rPr>
          <w:rFonts w:ascii="Palatino Linotype" w:hAnsi="Palatino Linotype" w:cs="Times New Roman"/>
          <w:sz w:val="24"/>
          <w:szCs w:val="24"/>
        </w:rPr>
        <w:t xml:space="preserve">ost of the clients attending the clinic reported </w:t>
      </w:r>
      <w:r w:rsidR="007F79B4" w:rsidRPr="00B47C52">
        <w:rPr>
          <w:rFonts w:ascii="Palatino Linotype" w:hAnsi="Palatino Linotype" w:cs="Times New Roman"/>
          <w:sz w:val="24"/>
          <w:szCs w:val="24"/>
        </w:rPr>
        <w:t xml:space="preserve">place of </w:t>
      </w:r>
      <w:r w:rsidR="00981C4A" w:rsidRPr="00B47C52">
        <w:rPr>
          <w:rFonts w:ascii="Palatino Linotype" w:hAnsi="Palatino Linotype" w:cs="Times New Roman"/>
          <w:sz w:val="24"/>
          <w:szCs w:val="24"/>
        </w:rPr>
        <w:t>business addresses in or near London’</w:t>
      </w:r>
      <w:r w:rsidRPr="00B47C52">
        <w:rPr>
          <w:rFonts w:ascii="Palatino Linotype" w:hAnsi="Palatino Linotype" w:cs="Times New Roman"/>
          <w:sz w:val="24"/>
          <w:szCs w:val="24"/>
        </w:rPr>
        <w:t>s so-called Silicon Roundabout</w:t>
      </w:r>
      <w:r w:rsidR="00981C4A" w:rsidRPr="00B47C52">
        <w:rPr>
          <w:rFonts w:ascii="Palatino Linotype" w:hAnsi="Palatino Linotype" w:cs="Times New Roman"/>
          <w:sz w:val="24"/>
          <w:szCs w:val="24"/>
        </w:rPr>
        <w:t xml:space="preserve"> </w:t>
      </w:r>
      <w:r w:rsidRPr="00B47C52">
        <w:rPr>
          <w:rFonts w:ascii="Palatino Linotype" w:hAnsi="Palatino Linotype" w:cs="Times New Roman"/>
          <w:sz w:val="24"/>
          <w:szCs w:val="24"/>
        </w:rPr>
        <w:t>(near the Old Street Underground Station) at</w:t>
      </w:r>
      <w:r w:rsidR="00981C4A" w:rsidRPr="00B47C52">
        <w:rPr>
          <w:rFonts w:ascii="Palatino Linotype" w:hAnsi="Palatino Linotype" w:cs="Times New Roman"/>
          <w:sz w:val="24"/>
          <w:szCs w:val="24"/>
        </w:rPr>
        <w:t xml:space="preserve"> the boundary between the City of London </w:t>
      </w:r>
      <w:r w:rsidR="007F79B4" w:rsidRPr="00B47C52">
        <w:rPr>
          <w:rFonts w:ascii="Palatino Linotype" w:hAnsi="Palatino Linotype" w:cs="Times New Roman"/>
          <w:sz w:val="24"/>
          <w:szCs w:val="24"/>
        </w:rPr>
        <w:t xml:space="preserve">(effectively the financial district) </w:t>
      </w:r>
      <w:r w:rsidR="00981C4A" w:rsidRPr="00B47C52">
        <w:rPr>
          <w:rFonts w:ascii="Palatino Linotype" w:hAnsi="Palatino Linotype" w:cs="Times New Roman"/>
          <w:sz w:val="24"/>
          <w:szCs w:val="24"/>
        </w:rPr>
        <w:t>and the area of Shoreditch. This finding is consistent with a study which revealed that thi</w:t>
      </w:r>
      <w:r w:rsidR="007F79B4" w:rsidRPr="00B47C52">
        <w:rPr>
          <w:rFonts w:ascii="Palatino Linotype" w:hAnsi="Palatino Linotype" w:cs="Times New Roman"/>
          <w:sz w:val="24"/>
          <w:szCs w:val="24"/>
        </w:rPr>
        <w:t>s area is the most popular post</w:t>
      </w:r>
      <w:r w:rsidR="00981C4A" w:rsidRPr="00B47C52">
        <w:rPr>
          <w:rFonts w:ascii="Palatino Linotype" w:hAnsi="Palatino Linotype" w:cs="Times New Roman"/>
          <w:sz w:val="24"/>
          <w:szCs w:val="24"/>
        </w:rPr>
        <w:t>code for new technology businesses in the UK.</w:t>
      </w:r>
      <w:r w:rsidR="00981C4A" w:rsidRPr="00B47C52">
        <w:rPr>
          <w:rStyle w:val="FootnoteReference"/>
          <w:rFonts w:ascii="Palatino Linotype" w:hAnsi="Palatino Linotype" w:cs="Times New Roman"/>
          <w:sz w:val="24"/>
          <w:szCs w:val="24"/>
        </w:rPr>
        <w:footnoteReference w:id="27"/>
      </w:r>
      <w:r w:rsidR="00981C4A" w:rsidRPr="00B47C52">
        <w:rPr>
          <w:rFonts w:ascii="Palatino Linotype" w:hAnsi="Palatino Linotype" w:cs="Times New Roman"/>
          <w:sz w:val="24"/>
          <w:szCs w:val="24"/>
        </w:rPr>
        <w:t xml:space="preserve"> Of course, this zone is also the one in which</w:t>
      </w:r>
      <w:r w:rsidR="007F79B4" w:rsidRPr="00B47C52">
        <w:rPr>
          <w:rFonts w:ascii="Palatino Linotype" w:hAnsi="Palatino Linotype" w:cs="Times New Roman"/>
          <w:sz w:val="24"/>
          <w:szCs w:val="24"/>
        </w:rPr>
        <w:t xml:space="preserve"> City</w:t>
      </w:r>
      <w:r w:rsidR="00EF23DF" w:rsidRPr="00B47C52">
        <w:rPr>
          <w:rFonts w:ascii="Palatino Linotype" w:hAnsi="Palatino Linotype" w:cs="Times New Roman"/>
          <w:sz w:val="24"/>
          <w:szCs w:val="24"/>
        </w:rPr>
        <w:t>,</w:t>
      </w:r>
      <w:r w:rsidR="007F79B4" w:rsidRPr="00B47C52">
        <w:rPr>
          <w:rFonts w:ascii="Palatino Linotype" w:hAnsi="Palatino Linotype" w:cs="Times New Roman"/>
          <w:sz w:val="24"/>
          <w:szCs w:val="24"/>
        </w:rPr>
        <w:t xml:space="preserve"> University </w:t>
      </w:r>
      <w:r w:rsidR="00EF23DF" w:rsidRPr="00B47C52">
        <w:rPr>
          <w:rFonts w:ascii="Palatino Linotype" w:hAnsi="Palatino Linotype" w:cs="Times New Roman"/>
          <w:sz w:val="24"/>
          <w:szCs w:val="24"/>
        </w:rPr>
        <w:t xml:space="preserve">of </w:t>
      </w:r>
      <w:r w:rsidR="007F79B4" w:rsidRPr="00B47C52">
        <w:rPr>
          <w:rFonts w:ascii="Palatino Linotype" w:hAnsi="Palatino Linotype" w:cs="Times New Roman"/>
          <w:sz w:val="24"/>
          <w:szCs w:val="24"/>
        </w:rPr>
        <w:t>London (and the clinic</w:t>
      </w:r>
      <w:r w:rsidR="00981C4A" w:rsidRPr="00B47C52">
        <w:rPr>
          <w:rFonts w:ascii="Palatino Linotype" w:hAnsi="Palatino Linotype" w:cs="Times New Roman"/>
          <w:sz w:val="24"/>
          <w:szCs w:val="24"/>
        </w:rPr>
        <w:t xml:space="preserve"> itself</w:t>
      </w:r>
      <w:r w:rsidR="007F79B4" w:rsidRPr="00B47C52">
        <w:rPr>
          <w:rFonts w:ascii="Palatino Linotype" w:hAnsi="Palatino Linotype" w:cs="Times New Roman"/>
          <w:sz w:val="24"/>
          <w:szCs w:val="24"/>
        </w:rPr>
        <w:t>)</w:t>
      </w:r>
      <w:r w:rsidR="00981C4A" w:rsidRPr="00B47C52">
        <w:rPr>
          <w:rFonts w:ascii="Palatino Linotype" w:hAnsi="Palatino Linotype" w:cs="Times New Roman"/>
          <w:sz w:val="24"/>
          <w:szCs w:val="24"/>
        </w:rPr>
        <w:t xml:space="preserve"> is located, leading to another possible and somewhat more banal interpretation that </w:t>
      </w:r>
      <w:proofErr w:type="spellStart"/>
      <w:r w:rsidR="00981C4A" w:rsidRPr="00B47C52">
        <w:rPr>
          <w:rFonts w:ascii="Palatino Linotype" w:hAnsi="Palatino Linotype" w:cs="Times New Roman"/>
          <w:sz w:val="24"/>
          <w:szCs w:val="24"/>
        </w:rPr>
        <w:t>startup</w:t>
      </w:r>
      <w:proofErr w:type="spellEnd"/>
      <w:r w:rsidR="00981C4A" w:rsidRPr="00B47C52">
        <w:rPr>
          <w:rFonts w:ascii="Palatino Linotype" w:hAnsi="Palatino Linotype" w:cs="Times New Roman"/>
          <w:sz w:val="24"/>
          <w:szCs w:val="24"/>
        </w:rPr>
        <w:t xml:space="preserve"> owners do not want to travel far for legal advice, even if it is free. The second most popular place of business for attendees was central London (Westminster/Mayfair) capturing the density of that area’s population as well as</w:t>
      </w:r>
      <w:r w:rsidR="007F79B4" w:rsidRPr="00B47C52">
        <w:rPr>
          <w:rFonts w:ascii="Palatino Linotype" w:hAnsi="Palatino Linotype" w:cs="Times New Roman"/>
          <w:sz w:val="24"/>
          <w:szCs w:val="24"/>
        </w:rPr>
        <w:t xml:space="preserve"> its association as another cluster</w:t>
      </w:r>
      <w:r w:rsidR="00981C4A" w:rsidRPr="00B47C52">
        <w:rPr>
          <w:rFonts w:ascii="Palatino Linotype" w:hAnsi="Palatino Linotype" w:cs="Times New Roman"/>
          <w:sz w:val="24"/>
          <w:szCs w:val="24"/>
        </w:rPr>
        <w:t xml:space="preserve"> of significant </w:t>
      </w:r>
      <w:proofErr w:type="spellStart"/>
      <w:r w:rsidR="00981C4A" w:rsidRPr="00B47C52">
        <w:rPr>
          <w:rFonts w:ascii="Palatino Linotype" w:hAnsi="Palatino Linotype" w:cs="Times New Roman"/>
          <w:sz w:val="24"/>
          <w:szCs w:val="24"/>
        </w:rPr>
        <w:t>startup</w:t>
      </w:r>
      <w:proofErr w:type="spellEnd"/>
      <w:r w:rsidR="00981C4A" w:rsidRPr="00B47C52">
        <w:rPr>
          <w:rFonts w:ascii="Palatino Linotype" w:hAnsi="Palatino Linotype" w:cs="Times New Roman"/>
          <w:sz w:val="24"/>
          <w:szCs w:val="24"/>
        </w:rPr>
        <w:t xml:space="preserve"> activity. Other popula</w:t>
      </w:r>
      <w:r w:rsidR="007F79B4" w:rsidRPr="00B47C52">
        <w:rPr>
          <w:rFonts w:ascii="Palatino Linotype" w:hAnsi="Palatino Linotype" w:cs="Times New Roman"/>
          <w:sz w:val="24"/>
          <w:szCs w:val="24"/>
        </w:rPr>
        <w:t>r areas of London in which our attendees’ place of business was</w:t>
      </w:r>
      <w:r w:rsidR="00981C4A" w:rsidRPr="00B47C52">
        <w:rPr>
          <w:rFonts w:ascii="Palatino Linotype" w:hAnsi="Palatino Linotype" w:cs="Times New Roman"/>
          <w:sz w:val="24"/>
          <w:szCs w:val="24"/>
        </w:rPr>
        <w:t xml:space="preserve"> located were Knightsbridge </w:t>
      </w:r>
      <w:r w:rsidR="007F79B4" w:rsidRPr="00B47C52">
        <w:rPr>
          <w:rFonts w:ascii="Palatino Linotype" w:hAnsi="Palatino Linotype" w:cs="Times New Roman"/>
          <w:sz w:val="24"/>
          <w:szCs w:val="24"/>
        </w:rPr>
        <w:t>(associated with affluence</w:t>
      </w:r>
      <w:r w:rsidR="001E4E9E" w:rsidRPr="00B47C52">
        <w:rPr>
          <w:rFonts w:ascii="Palatino Linotype" w:hAnsi="Palatino Linotype" w:cs="Times New Roman"/>
          <w:sz w:val="24"/>
          <w:szCs w:val="24"/>
        </w:rPr>
        <w:t xml:space="preserve"> and retail</w:t>
      </w:r>
      <w:r w:rsidR="007F79B4" w:rsidRPr="00B47C52">
        <w:rPr>
          <w:rFonts w:ascii="Palatino Linotype" w:hAnsi="Palatino Linotype" w:cs="Times New Roman"/>
          <w:sz w:val="24"/>
          <w:szCs w:val="24"/>
        </w:rPr>
        <w:t xml:space="preserve">) </w:t>
      </w:r>
      <w:r w:rsidR="00981C4A" w:rsidRPr="00B47C52">
        <w:rPr>
          <w:rFonts w:ascii="Palatino Linotype" w:hAnsi="Palatino Linotype" w:cs="Times New Roman"/>
          <w:sz w:val="24"/>
          <w:szCs w:val="24"/>
        </w:rPr>
        <w:t xml:space="preserve">and </w:t>
      </w:r>
      <w:r w:rsidR="00D13AF4" w:rsidRPr="00B47C52">
        <w:rPr>
          <w:rFonts w:ascii="Palatino Linotype" w:hAnsi="Palatino Linotype" w:cs="Times New Roman"/>
          <w:sz w:val="24"/>
          <w:szCs w:val="24"/>
        </w:rPr>
        <w:t xml:space="preserve">adjacent to </w:t>
      </w:r>
      <w:r w:rsidR="00981C4A" w:rsidRPr="00B47C52">
        <w:rPr>
          <w:rFonts w:ascii="Palatino Linotype" w:hAnsi="Palatino Linotype" w:cs="Times New Roman"/>
          <w:sz w:val="24"/>
          <w:szCs w:val="24"/>
        </w:rPr>
        <w:t>Canary Wharf</w:t>
      </w:r>
      <w:r w:rsidR="007F79B4" w:rsidRPr="00B47C52">
        <w:rPr>
          <w:rFonts w:ascii="Palatino Linotype" w:hAnsi="Palatino Linotype" w:cs="Times New Roman"/>
          <w:sz w:val="24"/>
          <w:szCs w:val="24"/>
        </w:rPr>
        <w:t xml:space="preserve"> (a second financial district)</w:t>
      </w:r>
      <w:r w:rsidR="00981C4A" w:rsidRPr="00B47C52">
        <w:rPr>
          <w:rFonts w:ascii="Palatino Linotype" w:hAnsi="Palatino Linotype" w:cs="Times New Roman"/>
          <w:sz w:val="24"/>
          <w:szCs w:val="24"/>
        </w:rPr>
        <w:t>.</w:t>
      </w:r>
      <w:r w:rsidR="00F46617" w:rsidRPr="00B47C52">
        <w:rPr>
          <w:rFonts w:ascii="Palatino Linotype" w:hAnsi="Palatino Linotype" w:cs="Times New Roman"/>
          <w:sz w:val="24"/>
          <w:szCs w:val="24"/>
        </w:rPr>
        <w:t xml:space="preserve"> </w:t>
      </w:r>
      <w:r w:rsidR="007F79B4" w:rsidRPr="00B47C52">
        <w:rPr>
          <w:rFonts w:ascii="Palatino Linotype" w:hAnsi="Palatino Linotype" w:cs="Times New Roman"/>
          <w:sz w:val="24"/>
          <w:szCs w:val="24"/>
        </w:rPr>
        <w:t xml:space="preserve"> </w:t>
      </w:r>
      <w:r w:rsidR="001E4E9E" w:rsidRPr="00B47C52">
        <w:rPr>
          <w:rFonts w:ascii="Palatino Linotype" w:hAnsi="Palatino Linotype" w:cs="Times New Roman"/>
          <w:sz w:val="24"/>
          <w:szCs w:val="24"/>
        </w:rPr>
        <w:t>T</w:t>
      </w:r>
      <w:r w:rsidR="0007332F" w:rsidRPr="00B47C52">
        <w:rPr>
          <w:rFonts w:ascii="Palatino Linotype" w:hAnsi="Palatino Linotype" w:cs="Times New Roman"/>
          <w:sz w:val="24"/>
          <w:szCs w:val="24"/>
        </w:rPr>
        <w:t xml:space="preserve">he clumping of our clients into distinct areas </w:t>
      </w:r>
      <w:r w:rsidR="007F79B4" w:rsidRPr="00B47C52">
        <w:rPr>
          <w:rFonts w:ascii="Palatino Linotype" w:hAnsi="Palatino Linotype" w:cs="Times New Roman"/>
          <w:sz w:val="24"/>
          <w:szCs w:val="24"/>
        </w:rPr>
        <w:t xml:space="preserve">rather than an even spread across the London area </w:t>
      </w:r>
      <w:r w:rsidR="0007332F" w:rsidRPr="00B47C52">
        <w:rPr>
          <w:rFonts w:ascii="Palatino Linotype" w:hAnsi="Palatino Linotype" w:cs="Times New Roman"/>
          <w:sz w:val="24"/>
          <w:szCs w:val="24"/>
        </w:rPr>
        <w:t xml:space="preserve">suggests that clustering may be a genuine phenomenon for </w:t>
      </w:r>
      <w:proofErr w:type="spellStart"/>
      <w:r w:rsidR="0007332F" w:rsidRPr="00B47C52">
        <w:rPr>
          <w:rFonts w:ascii="Palatino Linotype" w:hAnsi="Palatino Linotype" w:cs="Times New Roman"/>
          <w:sz w:val="24"/>
          <w:szCs w:val="24"/>
        </w:rPr>
        <w:t>startups</w:t>
      </w:r>
      <w:proofErr w:type="spellEnd"/>
      <w:r w:rsidR="0007332F" w:rsidRPr="00B47C52">
        <w:rPr>
          <w:rFonts w:ascii="Palatino Linotype" w:hAnsi="Palatino Linotype" w:cs="Times New Roman"/>
          <w:sz w:val="24"/>
          <w:szCs w:val="24"/>
        </w:rPr>
        <w:t xml:space="preserve">. </w:t>
      </w:r>
      <w:r w:rsidR="00104BD6" w:rsidRPr="00B47C52">
        <w:rPr>
          <w:rFonts w:ascii="Palatino Linotype" w:hAnsi="Palatino Linotype" w:cs="Times New Roman"/>
          <w:sz w:val="24"/>
          <w:szCs w:val="24"/>
        </w:rPr>
        <w:t>We will continue to target our clinic promotion initiatives as these zones.</w:t>
      </w:r>
      <w:r w:rsidR="0007332F" w:rsidRPr="00B47C52">
        <w:rPr>
          <w:rFonts w:ascii="Palatino Linotype" w:hAnsi="Palatino Linotype" w:cs="Times New Roman"/>
          <w:sz w:val="24"/>
          <w:szCs w:val="24"/>
        </w:rPr>
        <w:t xml:space="preserve"> </w:t>
      </w:r>
    </w:p>
    <w:p w14:paraId="5E3BF9E6" w14:textId="77777777" w:rsidR="00981C4A" w:rsidRPr="00B47C52" w:rsidRDefault="00981C4A" w:rsidP="006A0548">
      <w:pPr>
        <w:spacing w:after="0" w:line="480" w:lineRule="auto"/>
        <w:jc w:val="both"/>
        <w:rPr>
          <w:rFonts w:ascii="Palatino Linotype" w:hAnsi="Palatino Linotype" w:cs="Times New Roman"/>
          <w:smallCaps/>
          <w:sz w:val="24"/>
          <w:szCs w:val="24"/>
        </w:rPr>
      </w:pPr>
    </w:p>
    <w:p w14:paraId="4A530284" w14:textId="2DDB8F1E" w:rsidR="00C64B3A" w:rsidRPr="00B47C52" w:rsidRDefault="00213234" w:rsidP="006A0548">
      <w:pPr>
        <w:spacing w:after="0" w:line="480" w:lineRule="auto"/>
        <w:jc w:val="both"/>
        <w:rPr>
          <w:rFonts w:ascii="Palatino Linotype" w:hAnsi="Palatino Linotype" w:cs="Times New Roman"/>
          <w:smallCaps/>
          <w:sz w:val="24"/>
          <w:szCs w:val="24"/>
        </w:rPr>
      </w:pPr>
      <w:r w:rsidRPr="00B47C52">
        <w:rPr>
          <w:rFonts w:ascii="Palatino Linotype" w:hAnsi="Palatino Linotype" w:cs="Times New Roman"/>
          <w:smallCaps/>
          <w:sz w:val="24"/>
          <w:szCs w:val="24"/>
        </w:rPr>
        <w:t xml:space="preserve">V. </w:t>
      </w:r>
      <w:r w:rsidR="00C25819" w:rsidRPr="00B47C52">
        <w:rPr>
          <w:rFonts w:ascii="Palatino Linotype" w:hAnsi="Palatino Linotype" w:cs="Times New Roman"/>
          <w:smallCaps/>
          <w:sz w:val="24"/>
          <w:szCs w:val="24"/>
        </w:rPr>
        <w:t xml:space="preserve">Conclusions: </w:t>
      </w:r>
      <w:r w:rsidR="00C64B3A" w:rsidRPr="00B47C52">
        <w:rPr>
          <w:rFonts w:ascii="Palatino Linotype" w:hAnsi="Palatino Linotype" w:cs="Times New Roman"/>
          <w:smallCaps/>
          <w:sz w:val="24"/>
          <w:szCs w:val="24"/>
        </w:rPr>
        <w:t>Policy Implications</w:t>
      </w:r>
      <w:r w:rsidR="00FC18C4" w:rsidRPr="00B47C52">
        <w:rPr>
          <w:rFonts w:ascii="Palatino Linotype" w:hAnsi="Palatino Linotype" w:cs="Times New Roman"/>
          <w:smallCaps/>
          <w:sz w:val="24"/>
          <w:szCs w:val="24"/>
        </w:rPr>
        <w:t xml:space="preserve"> for Clinic Practice</w:t>
      </w:r>
    </w:p>
    <w:p w14:paraId="258E4912" w14:textId="432C74CA" w:rsidR="00104BD6" w:rsidRPr="00B47C52" w:rsidRDefault="00ED4618"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Legal advice clinics in law schools are well placed to provide commercial legal assistance to the growing number of self-employed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and in so doing offer an invaluable experience to law students seeking elusive commercial awareness. For their part, </w:t>
      </w:r>
      <w:proofErr w:type="spellStart"/>
      <w:r w:rsidRPr="00B47C52">
        <w:rPr>
          <w:rFonts w:ascii="Palatino Linotype" w:hAnsi="Palatino Linotype" w:cs="Times New Roman"/>
          <w:sz w:val="24"/>
          <w:szCs w:val="24"/>
        </w:rPr>
        <w:t>s</w:t>
      </w:r>
      <w:r w:rsidR="00C64B3A" w:rsidRPr="00B47C52">
        <w:rPr>
          <w:rFonts w:ascii="Palatino Linotype" w:hAnsi="Palatino Linotype" w:cs="Times New Roman"/>
          <w:sz w:val="24"/>
          <w:szCs w:val="24"/>
        </w:rPr>
        <w:t>tartup</w:t>
      </w:r>
      <w:proofErr w:type="spellEnd"/>
      <w:r w:rsidR="00C64B3A" w:rsidRPr="00B47C52">
        <w:rPr>
          <w:rFonts w:ascii="Palatino Linotype" w:hAnsi="Palatino Linotype" w:cs="Times New Roman"/>
          <w:sz w:val="24"/>
          <w:szCs w:val="24"/>
        </w:rPr>
        <w:t xml:space="preserve"> founders often find themselves in the invidious position of choosing between shor</w:t>
      </w:r>
      <w:r w:rsidR="008837D0" w:rsidRPr="00B47C52">
        <w:rPr>
          <w:rFonts w:ascii="Palatino Linotype" w:hAnsi="Palatino Linotype" w:cs="Times New Roman"/>
          <w:sz w:val="24"/>
          <w:szCs w:val="24"/>
        </w:rPr>
        <w:t>t-term and long-term prosperity. T</w:t>
      </w:r>
      <w:r w:rsidR="00C64B3A" w:rsidRPr="00B47C52">
        <w:rPr>
          <w:rFonts w:ascii="Palatino Linotype" w:hAnsi="Palatino Linotype" w:cs="Times New Roman"/>
          <w:sz w:val="24"/>
          <w:szCs w:val="24"/>
        </w:rPr>
        <w:t>heir company’s long term health would benefit from a large investment in legal advice upfront, but such expenditures are impossible where there are insufficient resources available at the early stage before the project has been identified as viable.</w:t>
      </w:r>
      <w:r w:rsidR="00C64B3A" w:rsidRPr="00B47C52">
        <w:rPr>
          <w:rStyle w:val="FootnoteReference"/>
          <w:rFonts w:ascii="Palatino Linotype" w:hAnsi="Palatino Linotype" w:cs="Times New Roman"/>
          <w:sz w:val="24"/>
          <w:szCs w:val="24"/>
        </w:rPr>
        <w:footnoteReference w:id="28"/>
      </w:r>
      <w:r w:rsidR="00C64B3A" w:rsidRPr="00B47C52">
        <w:rPr>
          <w:rFonts w:ascii="Palatino Linotype" w:hAnsi="Palatino Linotype" w:cs="Times New Roman"/>
          <w:sz w:val="24"/>
          <w:szCs w:val="24"/>
        </w:rPr>
        <w:t xml:space="preserve"> </w:t>
      </w:r>
      <w:r w:rsidR="00104BD6" w:rsidRPr="00B47C52">
        <w:rPr>
          <w:rFonts w:ascii="Palatino Linotype" w:hAnsi="Palatino Linotype" w:cs="Times New Roman"/>
          <w:sz w:val="24"/>
          <w:szCs w:val="24"/>
        </w:rPr>
        <w:t xml:space="preserve">For </w:t>
      </w:r>
      <w:r w:rsidRPr="00B47C52">
        <w:rPr>
          <w:rFonts w:ascii="Palatino Linotype" w:hAnsi="Palatino Linotype" w:cs="Times New Roman"/>
          <w:sz w:val="24"/>
          <w:szCs w:val="24"/>
        </w:rPr>
        <w:t xml:space="preserve">law </w:t>
      </w:r>
      <w:r w:rsidR="00104BD6" w:rsidRPr="00B47C52">
        <w:rPr>
          <w:rFonts w:ascii="Palatino Linotype" w:hAnsi="Palatino Linotype" w:cs="Times New Roman"/>
          <w:sz w:val="24"/>
          <w:szCs w:val="24"/>
        </w:rPr>
        <w:t>clinics, there is often simply not enough time or sufficiently knowledgeable advisors to provide adequate legal assistance</w:t>
      </w:r>
      <w:r w:rsidR="00C25819" w:rsidRPr="00B47C52">
        <w:rPr>
          <w:rFonts w:ascii="Palatino Linotype" w:hAnsi="Palatino Linotype" w:cs="Times New Roman"/>
          <w:sz w:val="24"/>
          <w:szCs w:val="24"/>
        </w:rPr>
        <w:t xml:space="preserve"> in brief sessions</w:t>
      </w:r>
      <w:r w:rsidR="00104BD6" w:rsidRPr="00B47C52">
        <w:rPr>
          <w:rFonts w:ascii="Palatino Linotype" w:hAnsi="Palatino Linotype" w:cs="Times New Roman"/>
          <w:sz w:val="24"/>
          <w:szCs w:val="24"/>
        </w:rPr>
        <w:t>.</w:t>
      </w:r>
    </w:p>
    <w:p w14:paraId="6D9453D9" w14:textId="6D27D6DE" w:rsidR="001D0D50" w:rsidRPr="00B47C52" w:rsidRDefault="00C64B3A"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 xml:space="preserve">A plausible resolution to this dilemma is </w:t>
      </w:r>
      <w:r w:rsidR="00EC1489" w:rsidRPr="00B47C52">
        <w:rPr>
          <w:rFonts w:ascii="Palatino Linotype" w:hAnsi="Palatino Linotype" w:cs="Times New Roman"/>
          <w:sz w:val="24"/>
          <w:szCs w:val="24"/>
        </w:rPr>
        <w:t xml:space="preserve">for clinics to follow Start-Ed’s model by </w:t>
      </w:r>
      <w:r w:rsidRPr="00B47C52">
        <w:rPr>
          <w:rFonts w:ascii="Palatino Linotype" w:hAnsi="Palatino Linotype" w:cs="Times New Roman"/>
          <w:sz w:val="24"/>
          <w:szCs w:val="24"/>
        </w:rPr>
        <w:t>identify</w:t>
      </w:r>
      <w:r w:rsidR="00EC1489" w:rsidRPr="00B47C52">
        <w:rPr>
          <w:rFonts w:ascii="Palatino Linotype" w:hAnsi="Palatino Linotype" w:cs="Times New Roman"/>
          <w:sz w:val="24"/>
          <w:szCs w:val="24"/>
        </w:rPr>
        <w:t>ing</w:t>
      </w:r>
      <w:r w:rsidRPr="00B47C52">
        <w:rPr>
          <w:rFonts w:ascii="Palatino Linotype" w:hAnsi="Palatino Linotype" w:cs="Times New Roman"/>
          <w:sz w:val="24"/>
          <w:szCs w:val="24"/>
        </w:rPr>
        <w:t xml:space="preserve"> the basic legal issues which appear to face </w:t>
      </w:r>
      <w:proofErr w:type="gramStart"/>
      <w:r w:rsidRPr="00B47C52">
        <w:rPr>
          <w:rFonts w:ascii="Palatino Linotype" w:hAnsi="Palatino Linotype" w:cs="Times New Roman"/>
          <w:sz w:val="24"/>
          <w:szCs w:val="24"/>
        </w:rPr>
        <w:t>most early</w:t>
      </w:r>
      <w:proofErr w:type="gramEnd"/>
      <w:r w:rsidRPr="00B47C52">
        <w:rPr>
          <w:rFonts w:ascii="Palatino Linotype" w:hAnsi="Palatino Linotype" w:cs="Times New Roman"/>
          <w:sz w:val="24"/>
          <w:szCs w:val="24"/>
        </w:rPr>
        <w:t xml:space="preserve"> stage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and to train students, supervised by qualified lawyers, to administer this high level advice for free. This serves the dual purpose of </w:t>
      </w:r>
      <w:r w:rsidR="001D0D50" w:rsidRPr="00B47C52">
        <w:rPr>
          <w:rFonts w:ascii="Palatino Linotype" w:hAnsi="Palatino Linotype" w:cs="Times New Roman"/>
          <w:sz w:val="24"/>
          <w:szCs w:val="24"/>
        </w:rPr>
        <w:t xml:space="preserve">firstly </w:t>
      </w:r>
      <w:r w:rsidRPr="00B47C52">
        <w:rPr>
          <w:rFonts w:ascii="Palatino Linotype" w:hAnsi="Palatino Linotype" w:cs="Times New Roman"/>
          <w:sz w:val="24"/>
          <w:szCs w:val="24"/>
        </w:rPr>
        <w:t>providing routine but essential legal assistance to low</w:t>
      </w:r>
      <w:r w:rsidR="00D35901" w:rsidRPr="00B47C52">
        <w:rPr>
          <w:rFonts w:ascii="Palatino Linotype" w:hAnsi="Palatino Linotype" w:cs="Times New Roman"/>
          <w:sz w:val="24"/>
          <w:szCs w:val="24"/>
        </w:rPr>
        <w:t>-</w:t>
      </w:r>
      <w:r w:rsidRPr="00B47C52">
        <w:rPr>
          <w:rFonts w:ascii="Palatino Linotype" w:hAnsi="Palatino Linotype" w:cs="Times New Roman"/>
          <w:sz w:val="24"/>
          <w:szCs w:val="24"/>
        </w:rPr>
        <w:t>resourced firms in order for them to proceed to the n</w:t>
      </w:r>
      <w:r w:rsidR="003421D9" w:rsidRPr="00B47C52">
        <w:rPr>
          <w:rFonts w:ascii="Palatino Linotype" w:hAnsi="Palatino Linotype" w:cs="Times New Roman"/>
          <w:sz w:val="24"/>
          <w:szCs w:val="24"/>
        </w:rPr>
        <w:t xml:space="preserve">ext stage of their development </w:t>
      </w:r>
      <w:r w:rsidRPr="00B47C52">
        <w:rPr>
          <w:rFonts w:ascii="Palatino Linotype" w:hAnsi="Palatino Linotype" w:cs="Times New Roman"/>
          <w:sz w:val="24"/>
          <w:szCs w:val="24"/>
        </w:rPr>
        <w:t>when more comprehensive legal representat</w:t>
      </w:r>
      <w:r w:rsidR="003421D9" w:rsidRPr="00B47C52">
        <w:rPr>
          <w:rFonts w:ascii="Palatino Linotype" w:hAnsi="Palatino Linotype" w:cs="Times New Roman"/>
          <w:sz w:val="24"/>
          <w:szCs w:val="24"/>
        </w:rPr>
        <w:t>ion is warranted and affordable</w:t>
      </w:r>
      <w:r w:rsidRPr="00B47C52">
        <w:rPr>
          <w:rFonts w:ascii="Palatino Linotype" w:hAnsi="Palatino Linotype" w:cs="Times New Roman"/>
          <w:sz w:val="24"/>
          <w:szCs w:val="24"/>
        </w:rPr>
        <w:t xml:space="preserve"> and</w:t>
      </w:r>
      <w:r w:rsidR="003421D9" w:rsidRPr="00B47C52">
        <w:rPr>
          <w:rFonts w:ascii="Palatino Linotype" w:hAnsi="Palatino Linotype" w:cs="Times New Roman"/>
          <w:sz w:val="24"/>
          <w:szCs w:val="24"/>
        </w:rPr>
        <w:t>, as a subsidiary benefit, offering</w:t>
      </w:r>
      <w:r w:rsidRPr="00B47C52">
        <w:rPr>
          <w:rFonts w:ascii="Palatino Linotype" w:hAnsi="Palatino Linotype" w:cs="Times New Roman"/>
          <w:sz w:val="24"/>
          <w:szCs w:val="24"/>
        </w:rPr>
        <w:t xml:space="preserve"> experiential entrepreneurial education to law students </w:t>
      </w:r>
      <w:r w:rsidR="003421D9" w:rsidRPr="00B47C52">
        <w:rPr>
          <w:rFonts w:ascii="Palatino Linotype" w:hAnsi="Palatino Linotype" w:cs="Times New Roman"/>
          <w:sz w:val="24"/>
          <w:szCs w:val="24"/>
        </w:rPr>
        <w:t xml:space="preserve">potentially </w:t>
      </w:r>
      <w:r w:rsidRPr="00B47C52">
        <w:rPr>
          <w:rFonts w:ascii="Palatino Linotype" w:hAnsi="Palatino Linotype" w:cs="Times New Roman"/>
          <w:sz w:val="24"/>
          <w:szCs w:val="24"/>
        </w:rPr>
        <w:t xml:space="preserve">enabling them to be more employable at modern full service firms. </w:t>
      </w:r>
      <w:r w:rsidR="00D35901" w:rsidRPr="00B47C52">
        <w:rPr>
          <w:rFonts w:ascii="Palatino Linotype" w:hAnsi="Palatino Linotype" w:cs="Times New Roman"/>
          <w:sz w:val="24"/>
          <w:szCs w:val="24"/>
        </w:rPr>
        <w:t xml:space="preserve"> Such environments</w:t>
      </w:r>
      <w:r w:rsidR="00D13AF4" w:rsidRPr="00B47C52">
        <w:rPr>
          <w:rFonts w:ascii="Palatino Linotype" w:hAnsi="Palatino Linotype" w:cs="Times New Roman"/>
          <w:sz w:val="24"/>
          <w:szCs w:val="24"/>
        </w:rPr>
        <w:t xml:space="preserve"> could also facilitate a future training model</w:t>
      </w:r>
      <w:r w:rsidR="00D35901" w:rsidRPr="00B47C52">
        <w:rPr>
          <w:rFonts w:ascii="Palatino Linotype" w:hAnsi="Palatino Linotype" w:cs="Times New Roman"/>
          <w:sz w:val="24"/>
          <w:szCs w:val="24"/>
        </w:rPr>
        <w:t xml:space="preserve"> for</w:t>
      </w:r>
      <w:r w:rsidR="00D13AF4" w:rsidRPr="00B47C52">
        <w:rPr>
          <w:rFonts w:ascii="Palatino Linotype" w:hAnsi="Palatino Linotype" w:cs="Times New Roman"/>
          <w:sz w:val="24"/>
          <w:szCs w:val="24"/>
        </w:rPr>
        <w:t xml:space="preserve"> junior and unqualified lawyers to meet </w:t>
      </w:r>
      <w:r w:rsidR="00D35901" w:rsidRPr="00B47C52">
        <w:rPr>
          <w:rFonts w:ascii="Palatino Linotype" w:hAnsi="Palatino Linotype" w:cs="Times New Roman"/>
          <w:sz w:val="24"/>
          <w:szCs w:val="24"/>
        </w:rPr>
        <w:t>the demanding</w:t>
      </w:r>
      <w:r w:rsidR="00D13AF4" w:rsidRPr="00B47C52">
        <w:rPr>
          <w:rFonts w:ascii="Palatino Linotype" w:hAnsi="Palatino Linotype" w:cs="Times New Roman"/>
          <w:sz w:val="24"/>
          <w:szCs w:val="24"/>
        </w:rPr>
        <w:t xml:space="preserve"> technological and commercial awareness r</w:t>
      </w:r>
      <w:r w:rsidR="00D35901" w:rsidRPr="00B47C52">
        <w:rPr>
          <w:rFonts w:ascii="Palatino Linotype" w:hAnsi="Palatino Linotype" w:cs="Times New Roman"/>
          <w:sz w:val="24"/>
          <w:szCs w:val="24"/>
        </w:rPr>
        <w:t>equirements of modern law firms</w:t>
      </w:r>
      <w:r w:rsidR="00D13AF4" w:rsidRPr="00B47C52">
        <w:rPr>
          <w:rFonts w:ascii="Palatino Linotype" w:hAnsi="Palatino Linotype" w:cs="Times New Roman"/>
          <w:sz w:val="24"/>
          <w:szCs w:val="24"/>
        </w:rPr>
        <w:t>.</w:t>
      </w:r>
    </w:p>
    <w:p w14:paraId="6E619A20" w14:textId="6D89D901" w:rsidR="00C64B3A" w:rsidRPr="00B47C52" w:rsidRDefault="00C64B3A"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Although the value of superficial preliminary legal ass</w:t>
      </w:r>
      <w:r w:rsidR="003421D9" w:rsidRPr="00B47C52">
        <w:rPr>
          <w:rFonts w:ascii="Palatino Linotype" w:hAnsi="Palatino Linotype" w:cs="Times New Roman"/>
          <w:sz w:val="24"/>
          <w:szCs w:val="24"/>
        </w:rPr>
        <w:t xml:space="preserve">istance for early stage businesses </w:t>
      </w:r>
      <w:r w:rsidRPr="00B47C52">
        <w:rPr>
          <w:rFonts w:ascii="Palatino Linotype" w:hAnsi="Palatino Linotype" w:cs="Times New Roman"/>
          <w:sz w:val="24"/>
          <w:szCs w:val="24"/>
        </w:rPr>
        <w:t>has been questioned by commentators, in particular in circumstances where more sophisticated agreements are needed,</w:t>
      </w:r>
      <w:r w:rsidRPr="00B47C52">
        <w:rPr>
          <w:rStyle w:val="FootnoteReference"/>
          <w:rFonts w:ascii="Palatino Linotype" w:hAnsi="Palatino Linotype" w:cs="Times New Roman"/>
          <w:sz w:val="24"/>
          <w:szCs w:val="24"/>
        </w:rPr>
        <w:footnoteReference w:id="29"/>
      </w:r>
      <w:r w:rsidR="003421D9" w:rsidRPr="00B47C52">
        <w:rPr>
          <w:rFonts w:ascii="Palatino Linotype" w:hAnsi="Palatino Linotype" w:cs="Times New Roman"/>
          <w:sz w:val="24"/>
          <w:szCs w:val="24"/>
        </w:rPr>
        <w:t xml:space="preserve"> our study suggests</w:t>
      </w:r>
      <w:r w:rsidRPr="00B47C52">
        <w:rPr>
          <w:rFonts w:ascii="Palatino Linotype" w:hAnsi="Palatino Linotype" w:cs="Times New Roman"/>
          <w:sz w:val="24"/>
          <w:szCs w:val="24"/>
        </w:rPr>
        <w:t xml:space="preserve"> that this </w:t>
      </w:r>
      <w:r w:rsidR="003421D9" w:rsidRPr="00B47C52">
        <w:rPr>
          <w:rFonts w:ascii="Palatino Linotype" w:hAnsi="Palatino Linotype" w:cs="Times New Roman"/>
          <w:sz w:val="24"/>
          <w:szCs w:val="24"/>
        </w:rPr>
        <w:t xml:space="preserve">this type of advice, such as that relating to basic matters </w:t>
      </w:r>
      <w:r w:rsidR="00D35901" w:rsidRPr="00B47C52">
        <w:rPr>
          <w:rFonts w:ascii="Palatino Linotype" w:hAnsi="Palatino Linotype" w:cs="Times New Roman"/>
          <w:sz w:val="24"/>
          <w:szCs w:val="24"/>
        </w:rPr>
        <w:t>like</w:t>
      </w:r>
      <w:r w:rsidR="003421D9" w:rsidRPr="00B47C52">
        <w:rPr>
          <w:rFonts w:ascii="Palatino Linotype" w:hAnsi="Palatino Linotype" w:cs="Times New Roman"/>
          <w:sz w:val="24"/>
          <w:szCs w:val="24"/>
        </w:rPr>
        <w:t xml:space="preserve"> company </w:t>
      </w:r>
      <w:r w:rsidR="00D13AF4" w:rsidRPr="00B47C52">
        <w:rPr>
          <w:rFonts w:ascii="Palatino Linotype" w:hAnsi="Palatino Linotype" w:cs="Times New Roman"/>
          <w:sz w:val="24"/>
          <w:szCs w:val="24"/>
        </w:rPr>
        <w:t>structure</w:t>
      </w:r>
      <w:r w:rsidR="003421D9" w:rsidRPr="00B47C52">
        <w:rPr>
          <w:rFonts w:ascii="Palatino Linotype" w:hAnsi="Palatino Linotype" w:cs="Times New Roman"/>
          <w:sz w:val="24"/>
          <w:szCs w:val="24"/>
        </w:rPr>
        <w:t xml:space="preserve">, is still very much needed by </w:t>
      </w:r>
      <w:proofErr w:type="spellStart"/>
      <w:r w:rsidR="003421D9" w:rsidRPr="00B47C52">
        <w:rPr>
          <w:rFonts w:ascii="Palatino Linotype" w:hAnsi="Palatino Linotype" w:cs="Times New Roman"/>
          <w:sz w:val="24"/>
          <w:szCs w:val="24"/>
        </w:rPr>
        <w:t>startups</w:t>
      </w:r>
      <w:proofErr w:type="spellEnd"/>
      <w:r w:rsidR="008837D0" w:rsidRPr="00B47C52">
        <w:rPr>
          <w:rFonts w:ascii="Palatino Linotype" w:hAnsi="Palatino Linotype" w:cs="Times New Roman"/>
          <w:sz w:val="24"/>
          <w:szCs w:val="24"/>
        </w:rPr>
        <w:t xml:space="preserve"> in London</w:t>
      </w:r>
      <w:r w:rsidR="003421D9" w:rsidRPr="00B47C52">
        <w:rPr>
          <w:rFonts w:ascii="Palatino Linotype" w:hAnsi="Palatino Linotype" w:cs="Times New Roman"/>
          <w:sz w:val="24"/>
          <w:szCs w:val="24"/>
        </w:rPr>
        <w:t xml:space="preserve">. </w:t>
      </w:r>
      <w:r w:rsidRPr="00B47C52">
        <w:rPr>
          <w:rFonts w:ascii="Palatino Linotype" w:hAnsi="Palatino Linotype" w:cs="Times New Roman"/>
          <w:sz w:val="24"/>
          <w:szCs w:val="24"/>
        </w:rPr>
        <w:t xml:space="preserve">At an early stage this </w:t>
      </w:r>
      <w:r w:rsidR="003421D9" w:rsidRPr="00B47C52">
        <w:rPr>
          <w:rFonts w:ascii="Palatino Linotype" w:hAnsi="Palatino Linotype" w:cs="Times New Roman"/>
          <w:sz w:val="24"/>
          <w:szCs w:val="24"/>
        </w:rPr>
        <w:t>basic information is often the extent of the</w:t>
      </w:r>
      <w:r w:rsidRPr="00B47C52">
        <w:rPr>
          <w:rFonts w:ascii="Palatino Linotype" w:hAnsi="Palatino Linotype" w:cs="Times New Roman"/>
          <w:sz w:val="24"/>
          <w:szCs w:val="24"/>
        </w:rPr>
        <w:t xml:space="preserve"> advice </w:t>
      </w:r>
      <w:r w:rsidR="008837D0" w:rsidRPr="00B47C52">
        <w:rPr>
          <w:rFonts w:ascii="Palatino Linotype" w:hAnsi="Palatino Linotype" w:cs="Times New Roman"/>
          <w:sz w:val="24"/>
          <w:szCs w:val="24"/>
        </w:rPr>
        <w:t xml:space="preserve">that is actually </w:t>
      </w:r>
      <w:r w:rsidR="00D35901" w:rsidRPr="00B47C52">
        <w:rPr>
          <w:rFonts w:ascii="Palatino Linotype" w:hAnsi="Palatino Linotype" w:cs="Times New Roman"/>
          <w:sz w:val="24"/>
          <w:szCs w:val="24"/>
        </w:rPr>
        <w:t>needed</w:t>
      </w:r>
      <w:r w:rsidR="000B52A0" w:rsidRPr="00B47C52">
        <w:rPr>
          <w:rFonts w:ascii="Palatino Linotype" w:hAnsi="Palatino Linotype" w:cs="Times New Roman"/>
          <w:sz w:val="24"/>
          <w:szCs w:val="24"/>
        </w:rPr>
        <w:t xml:space="preserve"> in order </w:t>
      </w:r>
      <w:r w:rsidRPr="00B47C52">
        <w:rPr>
          <w:rFonts w:ascii="Palatino Linotype" w:hAnsi="Palatino Linotype" w:cs="Times New Roman"/>
          <w:sz w:val="24"/>
          <w:szCs w:val="24"/>
        </w:rPr>
        <w:t>to progress to the next level of business</w:t>
      </w:r>
      <w:r w:rsidR="003421D9" w:rsidRPr="00B47C52">
        <w:rPr>
          <w:rFonts w:ascii="Palatino Linotype" w:hAnsi="Palatino Linotype" w:cs="Times New Roman"/>
          <w:sz w:val="24"/>
          <w:szCs w:val="24"/>
        </w:rPr>
        <w:t xml:space="preserve"> development</w:t>
      </w:r>
      <w:r w:rsidR="008837D0" w:rsidRPr="00B47C52">
        <w:rPr>
          <w:rFonts w:ascii="Palatino Linotype" w:hAnsi="Palatino Linotype" w:cs="Times New Roman"/>
          <w:sz w:val="24"/>
          <w:szCs w:val="24"/>
        </w:rPr>
        <w:t xml:space="preserve"> which may include </w:t>
      </w:r>
      <w:r w:rsidR="009850A0" w:rsidRPr="00B47C52">
        <w:rPr>
          <w:rFonts w:ascii="Palatino Linotype" w:hAnsi="Palatino Linotype" w:cs="Times New Roman"/>
          <w:sz w:val="24"/>
          <w:szCs w:val="24"/>
        </w:rPr>
        <w:t>marketing, purchasing equipment or hiring employees</w:t>
      </w:r>
      <w:r w:rsidR="003421D9" w:rsidRPr="00B47C52">
        <w:rPr>
          <w:rFonts w:ascii="Palatino Linotype" w:hAnsi="Palatino Linotype" w:cs="Times New Roman"/>
          <w:sz w:val="24"/>
          <w:szCs w:val="24"/>
        </w:rPr>
        <w:t>. In many respect</w:t>
      </w:r>
      <w:r w:rsidR="009850A0" w:rsidRPr="00B47C52">
        <w:rPr>
          <w:rFonts w:ascii="Palatino Linotype" w:hAnsi="Palatino Linotype" w:cs="Times New Roman"/>
          <w:sz w:val="24"/>
          <w:szCs w:val="24"/>
        </w:rPr>
        <w:t>s</w:t>
      </w:r>
      <w:r w:rsidR="003421D9" w:rsidRPr="00B47C52">
        <w:rPr>
          <w:rFonts w:ascii="Palatino Linotype" w:hAnsi="Palatino Linotype" w:cs="Times New Roman"/>
          <w:sz w:val="24"/>
          <w:szCs w:val="24"/>
        </w:rPr>
        <w:t xml:space="preserve"> our findings complement those of </w:t>
      </w:r>
      <w:r w:rsidRPr="00B47C52">
        <w:rPr>
          <w:rFonts w:ascii="Palatino Linotype" w:hAnsi="Palatino Linotype" w:cs="Times New Roman"/>
          <w:sz w:val="24"/>
          <w:szCs w:val="24"/>
        </w:rPr>
        <w:t xml:space="preserve">studies which have shown that </w:t>
      </w:r>
      <w:r w:rsidR="000B52A0" w:rsidRPr="00B47C52">
        <w:rPr>
          <w:rFonts w:ascii="Palatino Linotype" w:hAnsi="Palatino Linotype" w:cs="Times New Roman"/>
          <w:sz w:val="24"/>
          <w:szCs w:val="24"/>
        </w:rPr>
        <w:t xml:space="preserve">in addition to requiring </w:t>
      </w:r>
      <w:r w:rsidR="00D35901" w:rsidRPr="00B47C52">
        <w:rPr>
          <w:rFonts w:ascii="Palatino Linotype" w:hAnsi="Palatino Linotype" w:cs="Times New Roman"/>
          <w:sz w:val="24"/>
          <w:szCs w:val="24"/>
        </w:rPr>
        <w:t>basic</w:t>
      </w:r>
      <w:r w:rsidR="000B52A0" w:rsidRPr="00B47C52">
        <w:rPr>
          <w:rFonts w:ascii="Palatino Linotype" w:hAnsi="Palatino Linotype" w:cs="Times New Roman"/>
          <w:sz w:val="24"/>
          <w:szCs w:val="24"/>
        </w:rPr>
        <w:t xml:space="preserve"> legal advice concerning business s</w:t>
      </w:r>
      <w:r w:rsidR="00D35901" w:rsidRPr="00B47C52">
        <w:rPr>
          <w:rFonts w:ascii="Palatino Linotype" w:hAnsi="Palatino Linotype" w:cs="Times New Roman"/>
          <w:sz w:val="24"/>
          <w:szCs w:val="24"/>
        </w:rPr>
        <w:t>tructure</w:t>
      </w:r>
      <w:r w:rsidR="000B52A0" w:rsidRPr="00B47C52">
        <w:rPr>
          <w:rFonts w:ascii="Palatino Linotype" w:hAnsi="Palatino Linotype" w:cs="Times New Roman"/>
          <w:sz w:val="24"/>
          <w:szCs w:val="24"/>
        </w:rPr>
        <w:t xml:space="preserve">, </w:t>
      </w:r>
      <w:proofErr w:type="spellStart"/>
      <w:r w:rsidRPr="00B47C52">
        <w:rPr>
          <w:rFonts w:ascii="Palatino Linotype" w:hAnsi="Palatino Linotype" w:cs="Times New Roman"/>
          <w:sz w:val="24"/>
          <w:szCs w:val="24"/>
        </w:rPr>
        <w:t>startups</w:t>
      </w:r>
      <w:proofErr w:type="spellEnd"/>
      <w:r w:rsidR="009850A0" w:rsidRPr="00B47C52">
        <w:rPr>
          <w:rFonts w:ascii="Palatino Linotype" w:hAnsi="Palatino Linotype" w:cs="Times New Roman"/>
          <w:sz w:val="24"/>
          <w:szCs w:val="24"/>
        </w:rPr>
        <w:t xml:space="preserve"> also benefit from </w:t>
      </w:r>
      <w:r w:rsidR="008837D0" w:rsidRPr="00B47C52">
        <w:rPr>
          <w:rFonts w:ascii="Palatino Linotype" w:hAnsi="Palatino Linotype" w:cs="Times New Roman"/>
          <w:sz w:val="24"/>
          <w:szCs w:val="24"/>
        </w:rPr>
        <w:t xml:space="preserve">assistance in </w:t>
      </w:r>
      <w:r w:rsidR="009850A0" w:rsidRPr="00B47C52">
        <w:rPr>
          <w:rFonts w:ascii="Palatino Linotype" w:hAnsi="Palatino Linotype" w:cs="Times New Roman"/>
          <w:sz w:val="24"/>
          <w:szCs w:val="24"/>
        </w:rPr>
        <w:t xml:space="preserve">the </w:t>
      </w:r>
      <w:r w:rsidRPr="00B47C52">
        <w:rPr>
          <w:rFonts w:ascii="Palatino Linotype" w:hAnsi="Palatino Linotype" w:cs="Times New Roman"/>
          <w:sz w:val="24"/>
          <w:szCs w:val="24"/>
        </w:rPr>
        <w:t xml:space="preserve">identification of potential </w:t>
      </w:r>
      <w:r w:rsidR="003421D9" w:rsidRPr="00B47C52">
        <w:rPr>
          <w:rFonts w:ascii="Palatino Linotype" w:hAnsi="Palatino Linotype" w:cs="Times New Roman"/>
          <w:sz w:val="24"/>
          <w:szCs w:val="24"/>
        </w:rPr>
        <w:t xml:space="preserve">future </w:t>
      </w:r>
      <w:r w:rsidR="009850A0" w:rsidRPr="00B47C52">
        <w:rPr>
          <w:rFonts w:ascii="Palatino Linotype" w:hAnsi="Palatino Linotype" w:cs="Times New Roman"/>
          <w:sz w:val="24"/>
          <w:szCs w:val="24"/>
        </w:rPr>
        <w:t xml:space="preserve">risks, such as controlling liability through </w:t>
      </w:r>
      <w:r w:rsidR="00CF22D3" w:rsidRPr="00B47C52">
        <w:rPr>
          <w:rFonts w:ascii="Palatino Linotype" w:hAnsi="Palatino Linotype" w:cs="Times New Roman"/>
          <w:sz w:val="24"/>
          <w:szCs w:val="24"/>
        </w:rPr>
        <w:t xml:space="preserve">establishment of effective </w:t>
      </w:r>
      <w:r w:rsidR="009850A0" w:rsidRPr="00B47C52">
        <w:rPr>
          <w:rFonts w:ascii="Palatino Linotype" w:hAnsi="Palatino Linotype" w:cs="Times New Roman"/>
          <w:sz w:val="24"/>
          <w:szCs w:val="24"/>
        </w:rPr>
        <w:t>te</w:t>
      </w:r>
      <w:r w:rsidR="008837D0" w:rsidRPr="00B47C52">
        <w:rPr>
          <w:rFonts w:ascii="Palatino Linotype" w:hAnsi="Palatino Linotype" w:cs="Times New Roman"/>
          <w:sz w:val="24"/>
          <w:szCs w:val="24"/>
        </w:rPr>
        <w:t>rms and conditions on websites</w:t>
      </w:r>
      <w:r w:rsidR="009850A0" w:rsidRPr="00B47C52">
        <w:rPr>
          <w:rFonts w:ascii="Palatino Linotype" w:hAnsi="Palatino Linotype" w:cs="Times New Roman"/>
          <w:sz w:val="24"/>
          <w:szCs w:val="24"/>
        </w:rPr>
        <w:t>. This is</w:t>
      </w:r>
      <w:r w:rsidR="00D35901" w:rsidRPr="00B47C52">
        <w:rPr>
          <w:rFonts w:ascii="Palatino Linotype" w:hAnsi="Palatino Linotype" w:cs="Times New Roman"/>
          <w:sz w:val="24"/>
          <w:szCs w:val="24"/>
        </w:rPr>
        <w:t xml:space="preserve"> likely</w:t>
      </w:r>
      <w:r w:rsidR="009850A0" w:rsidRPr="00B47C52">
        <w:rPr>
          <w:rFonts w:ascii="Palatino Linotype" w:hAnsi="Palatino Linotype" w:cs="Times New Roman"/>
          <w:sz w:val="24"/>
          <w:szCs w:val="24"/>
        </w:rPr>
        <w:t xml:space="preserve"> </w:t>
      </w:r>
      <w:r w:rsidR="00C25819" w:rsidRPr="00B47C52">
        <w:rPr>
          <w:rFonts w:ascii="Palatino Linotype" w:hAnsi="Palatino Linotype" w:cs="Times New Roman"/>
          <w:sz w:val="24"/>
          <w:szCs w:val="24"/>
        </w:rPr>
        <w:t xml:space="preserve">because of the </w:t>
      </w:r>
      <w:r w:rsidRPr="00B47C52">
        <w:rPr>
          <w:rFonts w:ascii="Palatino Linotype" w:hAnsi="Palatino Linotype" w:cs="Times New Roman"/>
          <w:sz w:val="24"/>
          <w:szCs w:val="24"/>
        </w:rPr>
        <w:t xml:space="preserve">high degree of uncertainty and </w:t>
      </w:r>
      <w:r w:rsidR="00CF22D3" w:rsidRPr="00B47C52">
        <w:rPr>
          <w:rFonts w:ascii="Palatino Linotype" w:hAnsi="Palatino Linotype" w:cs="Times New Roman"/>
          <w:sz w:val="24"/>
          <w:szCs w:val="24"/>
        </w:rPr>
        <w:t>un</w:t>
      </w:r>
      <w:r w:rsidRPr="00B47C52">
        <w:rPr>
          <w:rFonts w:ascii="Palatino Linotype" w:hAnsi="Palatino Linotype" w:cs="Times New Roman"/>
          <w:sz w:val="24"/>
          <w:szCs w:val="24"/>
        </w:rPr>
        <w:t xml:space="preserve">predictability under which </w:t>
      </w:r>
      <w:r w:rsidR="000B52A0" w:rsidRPr="00B47C52">
        <w:rPr>
          <w:rFonts w:ascii="Palatino Linotype" w:hAnsi="Palatino Linotype" w:cs="Times New Roman"/>
          <w:sz w:val="24"/>
          <w:szCs w:val="24"/>
        </w:rPr>
        <w:t xml:space="preserve">these organisations </w:t>
      </w:r>
      <w:r w:rsidRPr="00B47C52">
        <w:rPr>
          <w:rFonts w:ascii="Palatino Linotype" w:hAnsi="Palatino Linotype" w:cs="Times New Roman"/>
          <w:sz w:val="24"/>
          <w:szCs w:val="24"/>
        </w:rPr>
        <w:t>operate relative to more established businesses.</w:t>
      </w:r>
      <w:r w:rsidRPr="00B47C52">
        <w:rPr>
          <w:rStyle w:val="FootnoteReference"/>
          <w:rFonts w:ascii="Palatino Linotype" w:hAnsi="Palatino Linotype" w:cs="Times New Roman"/>
          <w:sz w:val="24"/>
          <w:szCs w:val="24"/>
        </w:rPr>
        <w:footnoteReference w:id="30"/>
      </w:r>
      <w:r w:rsidR="003421D9" w:rsidRPr="00B47C52">
        <w:rPr>
          <w:rFonts w:ascii="Palatino Linotype" w:hAnsi="Palatino Linotype" w:cs="Times New Roman"/>
          <w:sz w:val="24"/>
          <w:szCs w:val="24"/>
        </w:rPr>
        <w:t xml:space="preserve"> On the understanding that the businesses attending our clini</w:t>
      </w:r>
      <w:r w:rsidR="008837D0" w:rsidRPr="00B47C52">
        <w:rPr>
          <w:rFonts w:ascii="Palatino Linotype" w:hAnsi="Palatino Linotype" w:cs="Times New Roman"/>
          <w:sz w:val="24"/>
          <w:szCs w:val="24"/>
        </w:rPr>
        <w:t>c are most likely those with the</w:t>
      </w:r>
      <w:r w:rsidR="003421D9" w:rsidRPr="00B47C52">
        <w:rPr>
          <w:rFonts w:ascii="Palatino Linotype" w:hAnsi="Palatino Linotype" w:cs="Times New Roman"/>
          <w:sz w:val="24"/>
          <w:szCs w:val="24"/>
        </w:rPr>
        <w:t xml:space="preserve"> least resources (otherwise they would hire their own lawyers) the fact that we were able to offer</w:t>
      </w:r>
      <w:r w:rsidR="009850A0" w:rsidRPr="00B47C52">
        <w:rPr>
          <w:rFonts w:ascii="Palatino Linotype" w:hAnsi="Palatino Linotype" w:cs="Times New Roman"/>
          <w:sz w:val="24"/>
          <w:szCs w:val="24"/>
        </w:rPr>
        <w:t xml:space="preserve"> simple advice in an often formulaic manner was an effective use of the clinic’s lawyers’ as well as the clients’ and students’ time. </w:t>
      </w:r>
      <w:r w:rsidR="00CF22D3" w:rsidRPr="00B47C52">
        <w:rPr>
          <w:rFonts w:ascii="Palatino Linotype" w:hAnsi="Palatino Linotype" w:cs="Times New Roman"/>
          <w:sz w:val="24"/>
          <w:szCs w:val="24"/>
        </w:rPr>
        <w:t xml:space="preserve">This viewpoint can be supported anecdotally by the fact that </w:t>
      </w:r>
      <w:r w:rsidR="00D35901" w:rsidRPr="00B47C52">
        <w:rPr>
          <w:rFonts w:ascii="Palatino Linotype" w:hAnsi="Palatino Linotype" w:cs="Times New Roman"/>
          <w:sz w:val="24"/>
          <w:szCs w:val="24"/>
        </w:rPr>
        <w:t>some</w:t>
      </w:r>
      <w:r w:rsidR="00CF22D3" w:rsidRPr="00B47C52">
        <w:rPr>
          <w:rFonts w:ascii="Palatino Linotype" w:hAnsi="Palatino Linotype" w:cs="Times New Roman"/>
          <w:sz w:val="24"/>
          <w:szCs w:val="24"/>
        </w:rPr>
        <w:t xml:space="preserve"> of </w:t>
      </w:r>
      <w:r w:rsidR="00D35901" w:rsidRPr="00B47C52">
        <w:rPr>
          <w:rFonts w:ascii="Palatino Linotype" w:hAnsi="Palatino Linotype" w:cs="Times New Roman"/>
          <w:sz w:val="24"/>
          <w:szCs w:val="24"/>
        </w:rPr>
        <w:t xml:space="preserve">our </w:t>
      </w:r>
      <w:r w:rsidR="00CF22D3" w:rsidRPr="00B47C52">
        <w:rPr>
          <w:rFonts w:ascii="Palatino Linotype" w:hAnsi="Palatino Linotype" w:cs="Times New Roman"/>
          <w:sz w:val="24"/>
          <w:szCs w:val="24"/>
        </w:rPr>
        <w:t xml:space="preserve">clients </w:t>
      </w:r>
      <w:r w:rsidR="00D35901" w:rsidRPr="00B47C52">
        <w:rPr>
          <w:rFonts w:ascii="Palatino Linotype" w:hAnsi="Palatino Linotype" w:cs="Times New Roman"/>
          <w:sz w:val="24"/>
          <w:szCs w:val="24"/>
        </w:rPr>
        <w:t xml:space="preserve">reported that they </w:t>
      </w:r>
      <w:r w:rsidR="00CF22D3" w:rsidRPr="00B47C52">
        <w:rPr>
          <w:rFonts w:ascii="Palatino Linotype" w:hAnsi="Palatino Linotype" w:cs="Times New Roman"/>
          <w:sz w:val="24"/>
          <w:szCs w:val="24"/>
        </w:rPr>
        <w:t xml:space="preserve">had contacted specialist lawyers previously without satisfaction and </w:t>
      </w:r>
      <w:r w:rsidR="000B52A0" w:rsidRPr="00B47C52">
        <w:rPr>
          <w:rFonts w:ascii="Palatino Linotype" w:hAnsi="Palatino Linotype" w:cs="Times New Roman"/>
          <w:sz w:val="24"/>
          <w:szCs w:val="24"/>
        </w:rPr>
        <w:t>express</w:t>
      </w:r>
      <w:r w:rsidR="00D35901" w:rsidRPr="00B47C52">
        <w:rPr>
          <w:rFonts w:ascii="Palatino Linotype" w:hAnsi="Palatino Linotype" w:cs="Times New Roman"/>
          <w:sz w:val="24"/>
          <w:szCs w:val="24"/>
        </w:rPr>
        <w:t>ed</w:t>
      </w:r>
      <w:r w:rsidR="000B52A0" w:rsidRPr="00B47C52">
        <w:rPr>
          <w:rFonts w:ascii="Palatino Linotype" w:hAnsi="Palatino Linotype" w:cs="Times New Roman"/>
          <w:sz w:val="24"/>
          <w:szCs w:val="24"/>
        </w:rPr>
        <w:t xml:space="preserve"> plans</w:t>
      </w:r>
      <w:r w:rsidR="00CF22D3" w:rsidRPr="00B47C52">
        <w:rPr>
          <w:rFonts w:ascii="Palatino Linotype" w:hAnsi="Palatino Linotype" w:cs="Times New Roman"/>
          <w:sz w:val="24"/>
          <w:szCs w:val="24"/>
        </w:rPr>
        <w:t xml:space="preserve"> to do so again in future, </w:t>
      </w:r>
      <w:r w:rsidR="000B52A0" w:rsidRPr="00B47C52">
        <w:rPr>
          <w:rFonts w:ascii="Palatino Linotype" w:hAnsi="Palatino Linotype" w:cs="Times New Roman"/>
          <w:sz w:val="24"/>
          <w:szCs w:val="24"/>
        </w:rPr>
        <w:t xml:space="preserve">optimistic </w:t>
      </w:r>
      <w:r w:rsidR="00D35901" w:rsidRPr="00B47C52">
        <w:rPr>
          <w:rFonts w:ascii="Palatino Linotype" w:hAnsi="Palatino Linotype" w:cs="Times New Roman"/>
          <w:sz w:val="24"/>
          <w:szCs w:val="24"/>
        </w:rPr>
        <w:t>that they would have</w:t>
      </w:r>
      <w:r w:rsidR="000B52A0" w:rsidRPr="00B47C52">
        <w:rPr>
          <w:rFonts w:ascii="Palatino Linotype" w:hAnsi="Palatino Linotype" w:cs="Times New Roman"/>
          <w:sz w:val="24"/>
          <w:szCs w:val="24"/>
        </w:rPr>
        <w:t xml:space="preserve"> better results </w:t>
      </w:r>
      <w:r w:rsidR="00D35901" w:rsidRPr="00B47C52">
        <w:rPr>
          <w:rFonts w:ascii="Palatino Linotype" w:hAnsi="Palatino Linotype" w:cs="Times New Roman"/>
          <w:sz w:val="24"/>
          <w:szCs w:val="24"/>
        </w:rPr>
        <w:t xml:space="preserve">once </w:t>
      </w:r>
      <w:r w:rsidR="00CF22D3" w:rsidRPr="00B47C52">
        <w:rPr>
          <w:rFonts w:ascii="Palatino Linotype" w:hAnsi="Palatino Linotype" w:cs="Times New Roman"/>
          <w:sz w:val="24"/>
          <w:szCs w:val="24"/>
        </w:rPr>
        <w:t xml:space="preserve">equipped with the information gained </w:t>
      </w:r>
      <w:r w:rsidR="000B52A0" w:rsidRPr="00B47C52">
        <w:rPr>
          <w:rFonts w:ascii="Palatino Linotype" w:hAnsi="Palatino Linotype" w:cs="Times New Roman"/>
          <w:sz w:val="24"/>
          <w:szCs w:val="24"/>
        </w:rPr>
        <w:t>from</w:t>
      </w:r>
      <w:r w:rsidR="00CF22D3" w:rsidRPr="00B47C52">
        <w:rPr>
          <w:rFonts w:ascii="Palatino Linotype" w:hAnsi="Palatino Linotype" w:cs="Times New Roman"/>
          <w:sz w:val="24"/>
          <w:szCs w:val="24"/>
        </w:rPr>
        <w:t xml:space="preserve"> the clinic</w:t>
      </w:r>
      <w:r w:rsidR="000B52A0" w:rsidRPr="00B47C52">
        <w:rPr>
          <w:rFonts w:ascii="Palatino Linotype" w:hAnsi="Palatino Linotype" w:cs="Times New Roman"/>
          <w:sz w:val="24"/>
          <w:szCs w:val="24"/>
        </w:rPr>
        <w:t xml:space="preserve"> session</w:t>
      </w:r>
      <w:r w:rsidR="00CF22D3" w:rsidRPr="00B47C52">
        <w:rPr>
          <w:rFonts w:ascii="Palatino Linotype" w:hAnsi="Palatino Linotype" w:cs="Times New Roman"/>
          <w:sz w:val="24"/>
          <w:szCs w:val="24"/>
        </w:rPr>
        <w:t xml:space="preserve">s. </w:t>
      </w:r>
      <w:r w:rsidRPr="00B47C52">
        <w:rPr>
          <w:rFonts w:ascii="Palatino Linotype" w:hAnsi="Palatino Linotype" w:cs="Times New Roman"/>
          <w:sz w:val="24"/>
          <w:szCs w:val="24"/>
        </w:rPr>
        <w:t xml:space="preserve">Commentators agree that poorly-resourced </w:t>
      </w:r>
      <w:proofErr w:type="spellStart"/>
      <w:r w:rsidRPr="00B47C52">
        <w:rPr>
          <w:rFonts w:ascii="Palatino Linotype" w:hAnsi="Palatino Linotype" w:cs="Times New Roman"/>
          <w:sz w:val="24"/>
          <w:szCs w:val="24"/>
        </w:rPr>
        <w:t>startups</w:t>
      </w:r>
      <w:proofErr w:type="spellEnd"/>
      <w:r w:rsidRPr="00B47C52">
        <w:rPr>
          <w:rFonts w:ascii="Palatino Linotype" w:hAnsi="Palatino Linotype" w:cs="Times New Roman"/>
          <w:sz w:val="24"/>
          <w:szCs w:val="24"/>
        </w:rPr>
        <w:t xml:space="preserve"> are in many respects ill-suited as clients for specialist lawyers billing by the hour, with clients accordingly pressured into rushed communications which fail to capture their actual</w:t>
      </w:r>
      <w:r w:rsidR="009850A0" w:rsidRPr="00B47C52">
        <w:rPr>
          <w:rFonts w:ascii="Palatino Linotype" w:hAnsi="Palatino Linotype" w:cs="Times New Roman"/>
          <w:sz w:val="24"/>
          <w:szCs w:val="24"/>
        </w:rPr>
        <w:t>, often rudimentary</w:t>
      </w:r>
      <w:r w:rsidRPr="00B47C52">
        <w:rPr>
          <w:rFonts w:ascii="Palatino Linotype" w:hAnsi="Palatino Linotype" w:cs="Times New Roman"/>
          <w:sz w:val="24"/>
          <w:szCs w:val="24"/>
        </w:rPr>
        <w:t xml:space="preserve"> concerns. </w:t>
      </w:r>
      <w:r w:rsidR="009850A0" w:rsidRPr="00B47C52">
        <w:rPr>
          <w:rFonts w:ascii="Palatino Linotype" w:hAnsi="Palatino Linotype" w:cs="Times New Roman"/>
          <w:sz w:val="24"/>
          <w:szCs w:val="24"/>
        </w:rPr>
        <w:t>This may be one reason why e</w:t>
      </w:r>
      <w:r w:rsidRPr="00B47C52">
        <w:rPr>
          <w:rFonts w:ascii="Palatino Linotype" w:hAnsi="Palatino Linotype" w:cs="Times New Roman"/>
          <w:sz w:val="24"/>
          <w:szCs w:val="24"/>
        </w:rPr>
        <w:t>ntrepreneurs are often highly sceptical of the value of the lawyer to their business.</w:t>
      </w:r>
      <w:r w:rsidRPr="00B47C52">
        <w:rPr>
          <w:rStyle w:val="FootnoteReference"/>
          <w:rFonts w:ascii="Palatino Linotype" w:hAnsi="Palatino Linotype" w:cs="Times New Roman"/>
          <w:sz w:val="24"/>
          <w:szCs w:val="24"/>
        </w:rPr>
        <w:footnoteReference w:id="31"/>
      </w:r>
      <w:r w:rsidR="009850A0" w:rsidRPr="00B47C52">
        <w:rPr>
          <w:rFonts w:ascii="Palatino Linotype" w:hAnsi="Palatino Linotype" w:cs="Times New Roman"/>
          <w:sz w:val="24"/>
          <w:szCs w:val="24"/>
        </w:rPr>
        <w:t xml:space="preserve"> Often all they need is </w:t>
      </w:r>
      <w:r w:rsidR="00C25819" w:rsidRPr="00B47C52">
        <w:rPr>
          <w:rFonts w:ascii="Palatino Linotype" w:hAnsi="Palatino Linotype" w:cs="Times New Roman"/>
          <w:sz w:val="24"/>
          <w:szCs w:val="24"/>
        </w:rPr>
        <w:t>a simple answer to a basic</w:t>
      </w:r>
      <w:r w:rsidR="009850A0" w:rsidRPr="00B47C52">
        <w:rPr>
          <w:rFonts w:ascii="Palatino Linotype" w:hAnsi="Palatino Linotype" w:cs="Times New Roman"/>
          <w:sz w:val="24"/>
          <w:szCs w:val="24"/>
        </w:rPr>
        <w:t xml:space="preserve"> question with some helpful signposting as to potential problems that may arise in the future.</w:t>
      </w:r>
    </w:p>
    <w:p w14:paraId="786B0815" w14:textId="519DFB2B" w:rsidR="00D35901" w:rsidRPr="00B47C52" w:rsidRDefault="00C25819" w:rsidP="006A0548">
      <w:pPr>
        <w:spacing w:after="0" w:line="480" w:lineRule="auto"/>
        <w:jc w:val="both"/>
        <w:rPr>
          <w:rFonts w:ascii="Palatino Linotype" w:hAnsi="Palatino Linotype" w:cs="Times New Roman"/>
          <w:sz w:val="24"/>
          <w:szCs w:val="24"/>
        </w:rPr>
      </w:pPr>
      <w:r w:rsidRPr="00B47C52">
        <w:rPr>
          <w:rFonts w:ascii="Palatino Linotype" w:hAnsi="Palatino Linotype" w:cs="Times New Roman"/>
          <w:sz w:val="24"/>
          <w:szCs w:val="24"/>
        </w:rPr>
        <w:t>U</w:t>
      </w:r>
      <w:r w:rsidR="00EF23DF" w:rsidRPr="00B47C52">
        <w:rPr>
          <w:rFonts w:ascii="Palatino Linotype" w:hAnsi="Palatino Linotype" w:cs="Times New Roman"/>
          <w:sz w:val="24"/>
          <w:szCs w:val="24"/>
        </w:rPr>
        <w:t>niversity law school clinics</w:t>
      </w:r>
      <w:r w:rsidR="009850A0" w:rsidRPr="00B47C52">
        <w:rPr>
          <w:rFonts w:ascii="Palatino Linotype" w:hAnsi="Palatino Linotype" w:cs="Times New Roman"/>
          <w:sz w:val="24"/>
          <w:szCs w:val="24"/>
        </w:rPr>
        <w:t xml:space="preserve"> seeking to assist the </w:t>
      </w:r>
      <w:proofErr w:type="spellStart"/>
      <w:r w:rsidR="009850A0" w:rsidRPr="00B47C52">
        <w:rPr>
          <w:rFonts w:ascii="Palatino Linotype" w:hAnsi="Palatino Linotype" w:cs="Times New Roman"/>
          <w:sz w:val="24"/>
          <w:szCs w:val="24"/>
        </w:rPr>
        <w:t>startup</w:t>
      </w:r>
      <w:proofErr w:type="spellEnd"/>
      <w:r w:rsidR="009850A0" w:rsidRPr="00B47C52">
        <w:rPr>
          <w:rFonts w:ascii="Palatino Linotype" w:hAnsi="Palatino Linotype" w:cs="Times New Roman"/>
          <w:sz w:val="24"/>
          <w:szCs w:val="24"/>
        </w:rPr>
        <w:t xml:space="preserve"> sector should focus their resources on providing clear information regarding basic</w:t>
      </w:r>
      <w:r w:rsidR="00D13AF4" w:rsidRPr="00B47C52">
        <w:rPr>
          <w:rFonts w:ascii="Palatino Linotype" w:hAnsi="Palatino Linotype" w:cs="Times New Roman"/>
          <w:sz w:val="24"/>
          <w:szCs w:val="24"/>
        </w:rPr>
        <w:t xml:space="preserve"> </w:t>
      </w:r>
      <w:r w:rsidR="00D35901" w:rsidRPr="00B47C52">
        <w:rPr>
          <w:rFonts w:ascii="Palatino Linotype" w:hAnsi="Palatino Linotype" w:cs="Times New Roman"/>
          <w:sz w:val="24"/>
          <w:szCs w:val="24"/>
        </w:rPr>
        <w:t xml:space="preserve">structural </w:t>
      </w:r>
      <w:r w:rsidR="00D13AF4" w:rsidRPr="00B47C52">
        <w:rPr>
          <w:rFonts w:ascii="Palatino Linotype" w:hAnsi="Palatino Linotype" w:cs="Times New Roman"/>
          <w:sz w:val="24"/>
          <w:szCs w:val="24"/>
        </w:rPr>
        <w:t>matters</w:t>
      </w:r>
      <w:r w:rsidR="009850A0" w:rsidRPr="00B47C52">
        <w:rPr>
          <w:rFonts w:ascii="Palatino Linotype" w:hAnsi="Palatino Linotype" w:cs="Times New Roman"/>
          <w:sz w:val="24"/>
          <w:szCs w:val="24"/>
        </w:rPr>
        <w:t xml:space="preserve"> </w:t>
      </w:r>
      <w:r w:rsidR="00D13AF4" w:rsidRPr="00B47C52">
        <w:rPr>
          <w:rFonts w:ascii="Palatino Linotype" w:hAnsi="Palatino Linotype" w:cs="Times New Roman"/>
          <w:sz w:val="24"/>
          <w:szCs w:val="24"/>
        </w:rPr>
        <w:t xml:space="preserve">beyond simply incorporating companies, mindful </w:t>
      </w:r>
      <w:r w:rsidR="009850A0" w:rsidRPr="00B47C52">
        <w:rPr>
          <w:rFonts w:ascii="Palatino Linotype" w:hAnsi="Palatino Linotype" w:cs="Times New Roman"/>
          <w:sz w:val="24"/>
          <w:szCs w:val="24"/>
        </w:rPr>
        <w:t xml:space="preserve">of the fact that many </w:t>
      </w:r>
      <w:proofErr w:type="spellStart"/>
      <w:r w:rsidR="009850A0" w:rsidRPr="00B47C52">
        <w:rPr>
          <w:rFonts w:ascii="Palatino Linotype" w:hAnsi="Palatino Linotype" w:cs="Times New Roman"/>
          <w:sz w:val="24"/>
          <w:szCs w:val="24"/>
        </w:rPr>
        <w:t>startups</w:t>
      </w:r>
      <w:proofErr w:type="spellEnd"/>
      <w:r w:rsidR="009850A0" w:rsidRPr="00B47C52">
        <w:rPr>
          <w:rFonts w:ascii="Palatino Linotype" w:hAnsi="Palatino Linotype" w:cs="Times New Roman"/>
          <w:sz w:val="24"/>
          <w:szCs w:val="24"/>
        </w:rPr>
        <w:t xml:space="preserve"> are characterized by groups</w:t>
      </w:r>
      <w:r w:rsidR="000B52A0" w:rsidRPr="00B47C52">
        <w:rPr>
          <w:rFonts w:ascii="Palatino Linotype" w:hAnsi="Palatino Linotype" w:cs="Times New Roman"/>
          <w:sz w:val="24"/>
          <w:szCs w:val="24"/>
        </w:rPr>
        <w:t xml:space="preserve"> rather than individuals,</w:t>
      </w:r>
      <w:r w:rsidR="009850A0" w:rsidRPr="00B47C52">
        <w:rPr>
          <w:rFonts w:ascii="Palatino Linotype" w:hAnsi="Palatino Linotype" w:cs="Times New Roman"/>
          <w:sz w:val="24"/>
          <w:szCs w:val="24"/>
        </w:rPr>
        <w:t xml:space="preserve"> </w:t>
      </w:r>
      <w:r w:rsidR="00CF22D3" w:rsidRPr="00B47C52">
        <w:rPr>
          <w:rFonts w:ascii="Palatino Linotype" w:hAnsi="Palatino Linotype" w:cs="Times New Roman"/>
          <w:sz w:val="24"/>
          <w:szCs w:val="24"/>
        </w:rPr>
        <w:t xml:space="preserve">which </w:t>
      </w:r>
      <w:r w:rsidR="009850A0" w:rsidRPr="00B47C52">
        <w:rPr>
          <w:rFonts w:ascii="Palatino Linotype" w:hAnsi="Palatino Linotype" w:cs="Times New Roman"/>
          <w:sz w:val="24"/>
          <w:szCs w:val="24"/>
        </w:rPr>
        <w:t>raise</w:t>
      </w:r>
      <w:r w:rsidR="000B52A0" w:rsidRPr="00B47C52">
        <w:rPr>
          <w:rFonts w:ascii="Palatino Linotype" w:hAnsi="Palatino Linotype" w:cs="Times New Roman"/>
          <w:sz w:val="24"/>
          <w:szCs w:val="24"/>
        </w:rPr>
        <w:t>s</w:t>
      </w:r>
      <w:r w:rsidR="009850A0" w:rsidRPr="00B47C52">
        <w:rPr>
          <w:rFonts w:ascii="Palatino Linotype" w:hAnsi="Palatino Linotype" w:cs="Times New Roman"/>
          <w:sz w:val="24"/>
          <w:szCs w:val="24"/>
        </w:rPr>
        <w:t xml:space="preserve"> a different set of legal issues concerning share and reward structures.</w:t>
      </w:r>
      <w:r w:rsidR="00102400" w:rsidRPr="00B47C52">
        <w:rPr>
          <w:rFonts w:ascii="Palatino Linotype" w:hAnsi="Palatino Linotype" w:cs="Times New Roman"/>
          <w:sz w:val="24"/>
          <w:szCs w:val="24"/>
        </w:rPr>
        <w:t xml:space="preserve"> </w:t>
      </w:r>
      <w:r w:rsidR="00D13AF4" w:rsidRPr="00B47C52">
        <w:rPr>
          <w:rFonts w:ascii="Palatino Linotype" w:hAnsi="Palatino Linotype" w:cs="Times New Roman"/>
          <w:sz w:val="24"/>
          <w:szCs w:val="24"/>
        </w:rPr>
        <w:t>This could include more straightforward information about shares, options and company capitalization tables</w:t>
      </w:r>
      <w:r w:rsidR="000951BB" w:rsidRPr="00B47C52">
        <w:rPr>
          <w:rFonts w:ascii="Palatino Linotype" w:hAnsi="Palatino Linotype" w:cs="Times New Roman"/>
          <w:sz w:val="24"/>
          <w:szCs w:val="24"/>
        </w:rPr>
        <w:t xml:space="preserve"> (a spreadsheet showing the ownership breakdown of the company)</w:t>
      </w:r>
      <w:r w:rsidR="00D13AF4" w:rsidRPr="00B47C52">
        <w:rPr>
          <w:rFonts w:ascii="Palatino Linotype" w:hAnsi="Palatino Linotype" w:cs="Times New Roman"/>
          <w:sz w:val="24"/>
          <w:szCs w:val="24"/>
        </w:rPr>
        <w:t xml:space="preserve">, for instance, </w:t>
      </w:r>
      <w:r w:rsidR="00D35901" w:rsidRPr="00B47C52">
        <w:rPr>
          <w:rFonts w:ascii="Palatino Linotype" w:hAnsi="Palatino Linotype" w:cs="Times New Roman"/>
          <w:sz w:val="24"/>
          <w:szCs w:val="24"/>
        </w:rPr>
        <w:t xml:space="preserve">perhaps using </w:t>
      </w:r>
      <w:r w:rsidR="00D13AF4" w:rsidRPr="00B47C52">
        <w:rPr>
          <w:rFonts w:ascii="Palatino Linotype" w:hAnsi="Palatino Linotype" w:cs="Times New Roman"/>
          <w:sz w:val="24"/>
          <w:szCs w:val="24"/>
        </w:rPr>
        <w:t>real life case studies in a more digestible form. It could also include online chat resources where standardize</w:t>
      </w:r>
      <w:r w:rsidR="00D35901" w:rsidRPr="00B47C52">
        <w:rPr>
          <w:rFonts w:ascii="Palatino Linotype" w:hAnsi="Palatino Linotype" w:cs="Times New Roman"/>
          <w:sz w:val="24"/>
          <w:szCs w:val="24"/>
        </w:rPr>
        <w:t>d information on these topics can be</w:t>
      </w:r>
      <w:r w:rsidR="00D13AF4" w:rsidRPr="00B47C52">
        <w:rPr>
          <w:rFonts w:ascii="Palatino Linotype" w:hAnsi="Palatino Linotype" w:cs="Times New Roman"/>
          <w:sz w:val="24"/>
          <w:szCs w:val="24"/>
        </w:rPr>
        <w:t xml:space="preserve"> disseminated on a case by case basis. </w:t>
      </w:r>
      <w:r w:rsidR="00D35901" w:rsidRPr="00B47C52">
        <w:rPr>
          <w:rFonts w:ascii="Palatino Linotype" w:hAnsi="Palatino Linotype" w:cs="Times New Roman"/>
          <w:sz w:val="24"/>
          <w:szCs w:val="24"/>
        </w:rPr>
        <w:t xml:space="preserve"> A</w:t>
      </w:r>
      <w:r w:rsidR="00EF23DF" w:rsidRPr="00B47C52">
        <w:rPr>
          <w:rFonts w:ascii="Palatino Linotype" w:hAnsi="Palatino Linotype" w:cs="Times New Roman"/>
          <w:sz w:val="24"/>
          <w:szCs w:val="24"/>
        </w:rPr>
        <w:t>s poorly-</w:t>
      </w:r>
      <w:r w:rsidR="00102400" w:rsidRPr="00B47C52">
        <w:rPr>
          <w:rFonts w:ascii="Palatino Linotype" w:hAnsi="Palatino Linotype" w:cs="Times New Roman"/>
          <w:sz w:val="24"/>
          <w:szCs w:val="24"/>
        </w:rPr>
        <w:t xml:space="preserve">resourced </w:t>
      </w:r>
      <w:proofErr w:type="spellStart"/>
      <w:r w:rsidR="00102400" w:rsidRPr="00B47C52">
        <w:rPr>
          <w:rFonts w:ascii="Palatino Linotype" w:hAnsi="Palatino Linotype" w:cs="Times New Roman"/>
          <w:sz w:val="24"/>
          <w:szCs w:val="24"/>
        </w:rPr>
        <w:t>startups</w:t>
      </w:r>
      <w:proofErr w:type="spellEnd"/>
      <w:r w:rsidR="00102400" w:rsidRPr="00B47C52">
        <w:rPr>
          <w:rFonts w:ascii="Palatino Linotype" w:hAnsi="Palatino Linotype" w:cs="Times New Roman"/>
          <w:sz w:val="24"/>
          <w:szCs w:val="24"/>
        </w:rPr>
        <w:t xml:space="preserve"> tend to </w:t>
      </w:r>
      <w:r w:rsidR="008837D0" w:rsidRPr="00B47C52">
        <w:rPr>
          <w:rFonts w:ascii="Palatino Linotype" w:hAnsi="Palatino Linotype" w:cs="Times New Roman"/>
          <w:sz w:val="24"/>
          <w:szCs w:val="24"/>
        </w:rPr>
        <w:t>be operated by</w:t>
      </w:r>
      <w:r w:rsidR="00102400" w:rsidRPr="00B47C52">
        <w:rPr>
          <w:rFonts w:ascii="Palatino Linotype" w:hAnsi="Palatino Linotype" w:cs="Times New Roman"/>
          <w:sz w:val="24"/>
          <w:szCs w:val="24"/>
        </w:rPr>
        <w:t xml:space="preserve"> young</w:t>
      </w:r>
      <w:r w:rsidR="008837D0" w:rsidRPr="00B47C52">
        <w:rPr>
          <w:rFonts w:ascii="Palatino Linotype" w:hAnsi="Palatino Linotype" w:cs="Times New Roman"/>
          <w:sz w:val="24"/>
          <w:szCs w:val="24"/>
        </w:rPr>
        <w:t>er people</w:t>
      </w:r>
      <w:r w:rsidR="00102400" w:rsidRPr="00B47C52">
        <w:rPr>
          <w:rFonts w:ascii="Palatino Linotype" w:hAnsi="Palatino Linotype" w:cs="Times New Roman"/>
          <w:sz w:val="24"/>
          <w:szCs w:val="24"/>
        </w:rPr>
        <w:t xml:space="preserve">, it makes the most sense to </w:t>
      </w:r>
      <w:r w:rsidR="00D35901" w:rsidRPr="00B47C52">
        <w:rPr>
          <w:rFonts w:ascii="Palatino Linotype" w:hAnsi="Palatino Linotype" w:cs="Times New Roman"/>
          <w:sz w:val="24"/>
          <w:szCs w:val="24"/>
        </w:rPr>
        <w:t>dispense</w:t>
      </w:r>
      <w:r w:rsidR="00102400" w:rsidRPr="00B47C52">
        <w:rPr>
          <w:rFonts w:ascii="Palatino Linotype" w:hAnsi="Palatino Linotype" w:cs="Times New Roman"/>
          <w:sz w:val="24"/>
          <w:szCs w:val="24"/>
        </w:rPr>
        <w:t xml:space="preserve"> </w:t>
      </w:r>
      <w:r w:rsidR="00D35901" w:rsidRPr="00B47C52">
        <w:rPr>
          <w:rFonts w:ascii="Palatino Linotype" w:hAnsi="Palatino Linotype" w:cs="Times New Roman"/>
          <w:sz w:val="24"/>
          <w:szCs w:val="24"/>
        </w:rPr>
        <w:t>this</w:t>
      </w:r>
      <w:r w:rsidR="00102400" w:rsidRPr="00B47C52">
        <w:rPr>
          <w:rFonts w:ascii="Palatino Linotype" w:hAnsi="Palatino Linotype" w:cs="Times New Roman"/>
          <w:sz w:val="24"/>
          <w:szCs w:val="24"/>
        </w:rPr>
        <w:t xml:space="preserve"> info</w:t>
      </w:r>
      <w:r w:rsidR="008837D0" w:rsidRPr="00B47C52">
        <w:rPr>
          <w:rFonts w:ascii="Palatino Linotype" w:hAnsi="Palatino Linotype" w:cs="Times New Roman"/>
          <w:sz w:val="24"/>
          <w:szCs w:val="24"/>
        </w:rPr>
        <w:t>rmation on-line and possibly via professional networking events</w:t>
      </w:r>
      <w:r w:rsidR="00102400" w:rsidRPr="00B47C52">
        <w:rPr>
          <w:rFonts w:ascii="Palatino Linotype" w:hAnsi="Palatino Linotype" w:cs="Times New Roman"/>
          <w:sz w:val="24"/>
          <w:szCs w:val="24"/>
        </w:rPr>
        <w:t xml:space="preserve"> </w:t>
      </w:r>
      <w:r w:rsidR="008837D0" w:rsidRPr="00B47C52">
        <w:rPr>
          <w:rFonts w:ascii="Palatino Linotype" w:hAnsi="Palatino Linotype" w:cs="Times New Roman"/>
          <w:sz w:val="24"/>
          <w:szCs w:val="24"/>
        </w:rPr>
        <w:t xml:space="preserve">like Start-Ed itself, </w:t>
      </w:r>
      <w:r w:rsidR="00102400" w:rsidRPr="00B47C52">
        <w:rPr>
          <w:rFonts w:ascii="Palatino Linotype" w:hAnsi="Palatino Linotype" w:cs="Times New Roman"/>
          <w:sz w:val="24"/>
          <w:szCs w:val="24"/>
        </w:rPr>
        <w:t>which are especially popular in larger urban centres like London</w:t>
      </w:r>
      <w:r w:rsidR="000473C8" w:rsidRPr="00B47C52">
        <w:rPr>
          <w:rFonts w:ascii="Palatino Linotype" w:hAnsi="Palatino Linotype" w:cs="Times New Roman"/>
          <w:sz w:val="24"/>
          <w:szCs w:val="24"/>
        </w:rPr>
        <w:t xml:space="preserve"> and will hopefully be replicated successfully in Liverpool, Manchester and Birmingham</w:t>
      </w:r>
      <w:r w:rsidR="00E15AFD" w:rsidRPr="00B47C52">
        <w:rPr>
          <w:rFonts w:ascii="Palatino Linotype" w:hAnsi="Palatino Linotype" w:cs="Times New Roman"/>
          <w:sz w:val="24"/>
          <w:szCs w:val="24"/>
        </w:rPr>
        <w:t xml:space="preserve"> following our model</w:t>
      </w:r>
      <w:r w:rsidR="00102400" w:rsidRPr="00B47C52">
        <w:rPr>
          <w:rFonts w:ascii="Palatino Linotype" w:hAnsi="Palatino Linotype" w:cs="Times New Roman"/>
          <w:sz w:val="24"/>
          <w:szCs w:val="24"/>
        </w:rPr>
        <w:t xml:space="preserve">. </w:t>
      </w:r>
      <w:r w:rsidR="008837D0" w:rsidRPr="00B47C52">
        <w:rPr>
          <w:rFonts w:ascii="Palatino Linotype" w:hAnsi="Palatino Linotype" w:cs="Times New Roman"/>
          <w:sz w:val="24"/>
          <w:szCs w:val="24"/>
        </w:rPr>
        <w:t>Moreover, t</w:t>
      </w:r>
      <w:r w:rsidR="00102400" w:rsidRPr="00B47C52">
        <w:rPr>
          <w:rFonts w:ascii="Palatino Linotype" w:hAnsi="Palatino Linotype" w:cs="Times New Roman"/>
          <w:sz w:val="24"/>
          <w:szCs w:val="24"/>
        </w:rPr>
        <w:t xml:space="preserve">argeting clusters of </w:t>
      </w:r>
      <w:proofErr w:type="spellStart"/>
      <w:r w:rsidR="00102400" w:rsidRPr="00B47C52">
        <w:rPr>
          <w:rFonts w:ascii="Palatino Linotype" w:hAnsi="Palatino Linotype" w:cs="Times New Roman"/>
          <w:sz w:val="24"/>
          <w:szCs w:val="24"/>
        </w:rPr>
        <w:t>startup</w:t>
      </w:r>
      <w:proofErr w:type="spellEnd"/>
      <w:r w:rsidR="00102400" w:rsidRPr="00B47C52">
        <w:rPr>
          <w:rFonts w:ascii="Palatino Linotype" w:hAnsi="Palatino Linotype" w:cs="Times New Roman"/>
          <w:sz w:val="24"/>
          <w:szCs w:val="24"/>
        </w:rPr>
        <w:t xml:space="preserve"> activity may be </w:t>
      </w:r>
      <w:r w:rsidR="00CF22D3" w:rsidRPr="00B47C52">
        <w:rPr>
          <w:rFonts w:ascii="Palatino Linotype" w:hAnsi="Palatino Linotype" w:cs="Times New Roman"/>
          <w:sz w:val="24"/>
          <w:szCs w:val="24"/>
        </w:rPr>
        <w:t xml:space="preserve">both </w:t>
      </w:r>
      <w:r w:rsidR="00102400" w:rsidRPr="00B47C52">
        <w:rPr>
          <w:rFonts w:ascii="Palatino Linotype" w:hAnsi="Palatino Linotype" w:cs="Times New Roman"/>
          <w:sz w:val="24"/>
          <w:szCs w:val="24"/>
        </w:rPr>
        <w:t>a</w:t>
      </w:r>
      <w:r w:rsidR="008837D0" w:rsidRPr="00B47C52">
        <w:rPr>
          <w:rFonts w:ascii="Palatino Linotype" w:hAnsi="Palatino Linotype" w:cs="Times New Roman"/>
          <w:sz w:val="24"/>
          <w:szCs w:val="24"/>
        </w:rPr>
        <w:t>n</w:t>
      </w:r>
      <w:r w:rsidR="00102400" w:rsidRPr="00B47C52">
        <w:rPr>
          <w:rFonts w:ascii="Palatino Linotype" w:hAnsi="Palatino Linotype" w:cs="Times New Roman"/>
          <w:sz w:val="24"/>
          <w:szCs w:val="24"/>
        </w:rPr>
        <w:t xml:space="preserve"> effective </w:t>
      </w:r>
      <w:r w:rsidR="00CF22D3" w:rsidRPr="00B47C52">
        <w:rPr>
          <w:rFonts w:ascii="Palatino Linotype" w:hAnsi="Palatino Linotype" w:cs="Times New Roman"/>
          <w:sz w:val="24"/>
          <w:szCs w:val="24"/>
        </w:rPr>
        <w:t xml:space="preserve">and efficient </w:t>
      </w:r>
      <w:r w:rsidR="00102400" w:rsidRPr="00B47C52">
        <w:rPr>
          <w:rFonts w:ascii="Palatino Linotype" w:hAnsi="Palatino Linotype" w:cs="Times New Roman"/>
          <w:sz w:val="24"/>
          <w:szCs w:val="24"/>
        </w:rPr>
        <w:t xml:space="preserve">strategy for government policies attempting to incentivize entrepreneurialism, as it would appear that </w:t>
      </w:r>
      <w:proofErr w:type="spellStart"/>
      <w:r w:rsidR="00102400" w:rsidRPr="00B47C52">
        <w:rPr>
          <w:rFonts w:ascii="Palatino Linotype" w:hAnsi="Palatino Linotype" w:cs="Times New Roman"/>
          <w:sz w:val="24"/>
          <w:szCs w:val="24"/>
        </w:rPr>
        <w:t>startups</w:t>
      </w:r>
      <w:proofErr w:type="spellEnd"/>
      <w:r w:rsidR="00102400" w:rsidRPr="00B47C52">
        <w:rPr>
          <w:rFonts w:ascii="Palatino Linotype" w:hAnsi="Palatino Linotype" w:cs="Times New Roman"/>
          <w:sz w:val="24"/>
          <w:szCs w:val="24"/>
        </w:rPr>
        <w:t xml:space="preserve"> do tend to be established in identifiable geographic zones</w:t>
      </w:r>
      <w:r w:rsidR="008837D0" w:rsidRPr="00B47C52">
        <w:rPr>
          <w:rFonts w:ascii="Palatino Linotype" w:hAnsi="Palatino Linotype" w:cs="Times New Roman"/>
          <w:sz w:val="24"/>
          <w:szCs w:val="24"/>
        </w:rPr>
        <w:t xml:space="preserve"> and will likely seek services offered in close proximity</w:t>
      </w:r>
      <w:r w:rsidR="00102400" w:rsidRPr="00B47C52">
        <w:rPr>
          <w:rFonts w:ascii="Palatino Linotype" w:hAnsi="Palatino Linotype" w:cs="Times New Roman"/>
          <w:sz w:val="24"/>
          <w:szCs w:val="24"/>
        </w:rPr>
        <w:t xml:space="preserve">. If it </w:t>
      </w:r>
      <w:r w:rsidR="000B52A0" w:rsidRPr="00B47C52">
        <w:rPr>
          <w:rFonts w:ascii="Palatino Linotype" w:hAnsi="Palatino Linotype" w:cs="Times New Roman"/>
          <w:sz w:val="24"/>
          <w:szCs w:val="24"/>
        </w:rPr>
        <w:t xml:space="preserve">proves </w:t>
      </w:r>
      <w:r w:rsidR="00102400" w:rsidRPr="00B47C52">
        <w:rPr>
          <w:rFonts w:ascii="Palatino Linotype" w:hAnsi="Palatino Linotype" w:cs="Times New Roman"/>
          <w:sz w:val="24"/>
          <w:szCs w:val="24"/>
        </w:rPr>
        <w:t>true that legal advice sessions among strangers may be an intimidating setting</w:t>
      </w:r>
      <w:r w:rsidR="000B52A0" w:rsidRPr="00B47C52">
        <w:rPr>
          <w:rFonts w:ascii="Palatino Linotype" w:hAnsi="Palatino Linotype" w:cs="Times New Roman"/>
          <w:sz w:val="24"/>
          <w:szCs w:val="24"/>
        </w:rPr>
        <w:t xml:space="preserve"> and in particular that this poses a barrier to females attending such sessions</w:t>
      </w:r>
      <w:r w:rsidR="00102400" w:rsidRPr="00B47C52">
        <w:rPr>
          <w:rFonts w:ascii="Palatino Linotype" w:hAnsi="Palatino Linotype" w:cs="Times New Roman"/>
          <w:sz w:val="24"/>
          <w:szCs w:val="24"/>
        </w:rPr>
        <w:t>,</w:t>
      </w:r>
      <w:r w:rsidR="008837D0" w:rsidRPr="00B47C52">
        <w:rPr>
          <w:rFonts w:ascii="Palatino Linotype" w:hAnsi="Palatino Linotype" w:cs="Times New Roman"/>
          <w:sz w:val="24"/>
          <w:szCs w:val="24"/>
        </w:rPr>
        <w:t xml:space="preserve"> </w:t>
      </w:r>
      <w:r w:rsidR="000B52A0" w:rsidRPr="00B47C52">
        <w:rPr>
          <w:rFonts w:ascii="Palatino Linotype" w:hAnsi="Palatino Linotype" w:cs="Times New Roman"/>
          <w:sz w:val="24"/>
          <w:szCs w:val="24"/>
        </w:rPr>
        <w:t xml:space="preserve">then </w:t>
      </w:r>
      <w:r w:rsidR="00102400" w:rsidRPr="00B47C52">
        <w:rPr>
          <w:rFonts w:ascii="Palatino Linotype" w:hAnsi="Palatino Linotype" w:cs="Times New Roman"/>
          <w:sz w:val="24"/>
          <w:szCs w:val="24"/>
        </w:rPr>
        <w:t xml:space="preserve">it may be worthwhile </w:t>
      </w:r>
      <w:r w:rsidR="0009244E" w:rsidRPr="00B47C52">
        <w:rPr>
          <w:rFonts w:ascii="Palatino Linotype" w:hAnsi="Palatino Linotype" w:cs="Times New Roman"/>
          <w:sz w:val="24"/>
          <w:szCs w:val="24"/>
        </w:rPr>
        <w:t xml:space="preserve">to offer </w:t>
      </w:r>
      <w:r w:rsidR="00102400" w:rsidRPr="00B47C52">
        <w:rPr>
          <w:rFonts w:ascii="Palatino Linotype" w:hAnsi="Palatino Linotype" w:cs="Times New Roman"/>
          <w:sz w:val="24"/>
          <w:szCs w:val="24"/>
        </w:rPr>
        <w:t>female</w:t>
      </w:r>
      <w:r w:rsidR="00D35901" w:rsidRPr="00B47C52">
        <w:rPr>
          <w:rFonts w:ascii="Palatino Linotype" w:hAnsi="Palatino Linotype" w:cs="Times New Roman"/>
          <w:sz w:val="24"/>
          <w:szCs w:val="24"/>
        </w:rPr>
        <w:t>-</w:t>
      </w:r>
      <w:r w:rsidR="00102400" w:rsidRPr="00B47C52">
        <w:rPr>
          <w:rFonts w:ascii="Palatino Linotype" w:hAnsi="Palatino Linotype" w:cs="Times New Roman"/>
          <w:sz w:val="24"/>
          <w:szCs w:val="24"/>
        </w:rPr>
        <w:t xml:space="preserve">only clinic events </w:t>
      </w:r>
      <w:r w:rsidR="008837D0" w:rsidRPr="00B47C52">
        <w:rPr>
          <w:rFonts w:ascii="Palatino Linotype" w:hAnsi="Palatino Linotype" w:cs="Times New Roman"/>
          <w:sz w:val="24"/>
          <w:szCs w:val="24"/>
        </w:rPr>
        <w:t xml:space="preserve">through Start-Ed </w:t>
      </w:r>
      <w:r w:rsidR="00102400" w:rsidRPr="00B47C52">
        <w:rPr>
          <w:rFonts w:ascii="Palatino Linotype" w:hAnsi="Palatino Linotype" w:cs="Times New Roman"/>
          <w:sz w:val="24"/>
          <w:szCs w:val="24"/>
        </w:rPr>
        <w:t>in the future.</w:t>
      </w:r>
      <w:r w:rsidR="003C026D" w:rsidRPr="00B47C52">
        <w:rPr>
          <w:rFonts w:ascii="Palatino Linotype" w:hAnsi="Palatino Linotype" w:cs="Times New Roman"/>
          <w:sz w:val="24"/>
          <w:szCs w:val="24"/>
        </w:rPr>
        <w:t xml:space="preserve"> </w:t>
      </w:r>
      <w:r w:rsidRPr="00B47C52">
        <w:rPr>
          <w:rFonts w:ascii="Palatino Linotype" w:hAnsi="Palatino Linotype" w:cs="Times New Roman"/>
          <w:sz w:val="24"/>
          <w:szCs w:val="24"/>
        </w:rPr>
        <w:t>Perhaps most crucially, clinics must be able to offer informal and flexible sessions which can adapt to the situation which arises on each night in terms of the number and nature of the clients in attendance.</w:t>
      </w:r>
    </w:p>
    <w:p w14:paraId="686714D5" w14:textId="6BB521A9" w:rsidR="002A4D98" w:rsidRPr="00B47C52" w:rsidRDefault="00D35901" w:rsidP="006A0548">
      <w:pPr>
        <w:spacing w:after="0" w:line="480" w:lineRule="auto"/>
        <w:jc w:val="both"/>
        <w:rPr>
          <w:rFonts w:ascii="Palatino Linotype" w:hAnsi="Palatino Linotype" w:cs="Times New Roman"/>
          <w:smallCaps/>
          <w:sz w:val="24"/>
          <w:szCs w:val="24"/>
        </w:rPr>
      </w:pPr>
      <w:r w:rsidRPr="00B47C52">
        <w:rPr>
          <w:rFonts w:ascii="Palatino Linotype" w:hAnsi="Palatino Linotype" w:cs="Times New Roman"/>
          <w:sz w:val="24"/>
          <w:szCs w:val="24"/>
        </w:rPr>
        <w:tab/>
      </w:r>
    </w:p>
    <w:sectPr w:rsidR="002A4D98" w:rsidRPr="00B47C52" w:rsidSect="00FA1583">
      <w:headerReference w:type="default" r:id="rId8"/>
      <w:footerReference w:type="default" r:id="rId9"/>
      <w:pgSz w:w="11906" w:h="16838"/>
      <w:pgMar w:top="1440" w:right="1440" w:bottom="1440" w:left="1440" w:header="708" w:footer="708" w:gutter="0"/>
      <w:pgNumType w:start="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AACA1" w14:textId="77777777" w:rsidR="00574F54" w:rsidRDefault="00574F54" w:rsidP="0044686C">
      <w:pPr>
        <w:spacing w:after="0" w:line="240" w:lineRule="auto"/>
      </w:pPr>
      <w:r>
        <w:separator/>
      </w:r>
    </w:p>
  </w:endnote>
  <w:endnote w:type="continuationSeparator" w:id="0">
    <w:p w14:paraId="4B0F2929" w14:textId="77777777" w:rsidR="00574F54" w:rsidRDefault="00574F54" w:rsidP="0044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206896"/>
      <w:docPartObj>
        <w:docPartGallery w:val="Page Numbers (Bottom of Page)"/>
        <w:docPartUnique/>
      </w:docPartObj>
    </w:sdtPr>
    <w:sdtEndPr>
      <w:rPr>
        <w:noProof/>
      </w:rPr>
    </w:sdtEndPr>
    <w:sdtContent>
      <w:p w14:paraId="583C8F99" w14:textId="6180CA9D" w:rsidR="00FA1583" w:rsidRDefault="00FA1583">
        <w:pPr>
          <w:pStyle w:val="Footer"/>
          <w:jc w:val="center"/>
        </w:pPr>
        <w:r>
          <w:fldChar w:fldCharType="begin"/>
        </w:r>
        <w:r>
          <w:instrText xml:space="preserve"> PAGE   \* MERGEFORMAT </w:instrText>
        </w:r>
        <w:r>
          <w:fldChar w:fldCharType="separate"/>
        </w:r>
        <w:r>
          <w:rPr>
            <w:noProof/>
          </w:rPr>
          <w:t>105</w:t>
        </w:r>
        <w:r>
          <w:rPr>
            <w:noProof/>
          </w:rPr>
          <w:fldChar w:fldCharType="end"/>
        </w:r>
      </w:p>
    </w:sdtContent>
  </w:sdt>
  <w:p w14:paraId="096EE668" w14:textId="77777777" w:rsidR="00D050F3" w:rsidRDefault="00D0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C553F" w14:textId="77777777" w:rsidR="00574F54" w:rsidRDefault="00574F54" w:rsidP="0044686C">
      <w:pPr>
        <w:spacing w:after="0" w:line="240" w:lineRule="auto"/>
      </w:pPr>
      <w:r>
        <w:separator/>
      </w:r>
    </w:p>
  </w:footnote>
  <w:footnote w:type="continuationSeparator" w:id="0">
    <w:p w14:paraId="5519DF30" w14:textId="77777777" w:rsidR="00574F54" w:rsidRDefault="00574F54" w:rsidP="0044686C">
      <w:pPr>
        <w:spacing w:after="0" w:line="240" w:lineRule="auto"/>
      </w:pPr>
      <w:r>
        <w:continuationSeparator/>
      </w:r>
    </w:p>
  </w:footnote>
  <w:footnote w:id="1">
    <w:p w14:paraId="7BBC1200" w14:textId="785EFB9C" w:rsidR="00F6005D" w:rsidRPr="00B47C52" w:rsidRDefault="00F6005D">
      <w:pPr>
        <w:pStyle w:val="FootnoteText"/>
        <w:rPr>
          <w:rFonts w:ascii="Palatino Linotype" w:hAnsi="Palatino Linotype" w:cs="Times New Roman"/>
        </w:rPr>
      </w:pPr>
      <w:r w:rsidRPr="00B47C52">
        <w:rPr>
          <w:rStyle w:val="FootnoteReference"/>
          <w:rFonts w:ascii="Palatino Linotype" w:hAnsi="Palatino Linotype"/>
        </w:rPr>
        <w:sym w:font="Symbol" w:char="F02A"/>
      </w:r>
      <w:r w:rsidRPr="00B47C52">
        <w:rPr>
          <w:rFonts w:ascii="Palatino Linotype" w:hAnsi="Palatino Linotype"/>
        </w:rPr>
        <w:t xml:space="preserve"> </w:t>
      </w:r>
      <w:r w:rsidR="00B47C52" w:rsidRPr="00B47C52">
        <w:rPr>
          <w:rFonts w:ascii="Palatino Linotype" w:hAnsi="Palatino Linotype"/>
        </w:rPr>
        <w:t xml:space="preserve">David Collins is </w:t>
      </w:r>
      <w:r w:rsidRPr="00B47C52">
        <w:rPr>
          <w:rFonts w:ascii="Palatino Linotype" w:hAnsi="Palatino Linotype" w:cs="Times New Roman"/>
        </w:rPr>
        <w:t>Professor of International Economic Law; JD, BCL, PhD; Solicitor (England and Wales), Admitted to the Bars of Ontario and New York</w:t>
      </w:r>
    </w:p>
  </w:footnote>
  <w:footnote w:id="2">
    <w:p w14:paraId="10CCBBA4" w14:textId="1B5D6364" w:rsidR="00F6005D" w:rsidRPr="00B47C52" w:rsidRDefault="00F6005D">
      <w:pPr>
        <w:pStyle w:val="FootnoteText"/>
        <w:rPr>
          <w:rFonts w:ascii="Palatino Linotype" w:hAnsi="Palatino Linotype" w:cs="Times New Roman"/>
        </w:rPr>
      </w:pPr>
      <w:r w:rsidRPr="00B47C52">
        <w:rPr>
          <w:rStyle w:val="FootnoteReference"/>
          <w:rFonts w:ascii="Palatino Linotype" w:hAnsi="Palatino Linotype"/>
        </w:rPr>
        <w:sym w:font="Symbol" w:char="F02A"/>
      </w:r>
      <w:r w:rsidRPr="00B47C52">
        <w:rPr>
          <w:rStyle w:val="FootnoteReference"/>
          <w:rFonts w:ascii="Palatino Linotype" w:hAnsi="Palatino Linotype"/>
        </w:rPr>
        <w:sym w:font="Symbol" w:char="F02A"/>
      </w:r>
      <w:r w:rsidRPr="00B47C52">
        <w:rPr>
          <w:rFonts w:ascii="Palatino Linotype" w:hAnsi="Palatino Linotype"/>
        </w:rPr>
        <w:t xml:space="preserve"> </w:t>
      </w:r>
      <w:r w:rsidR="00B47C52">
        <w:rPr>
          <w:rFonts w:ascii="Palatino Linotype" w:hAnsi="Palatino Linotype"/>
        </w:rPr>
        <w:t xml:space="preserve">Eric Klotz is a </w:t>
      </w:r>
      <w:r w:rsidRPr="00B47C52">
        <w:rPr>
          <w:rFonts w:ascii="Palatino Linotype" w:hAnsi="Palatino Linotype" w:cs="Times New Roman"/>
        </w:rPr>
        <w:t>Visiting Lecturer; PhD, GDL; Solicitor (England and Wales)</w:t>
      </w:r>
    </w:p>
  </w:footnote>
  <w:footnote w:id="3">
    <w:p w14:paraId="496C50C5" w14:textId="1033F2BC" w:rsidR="00F6005D" w:rsidRPr="00B47C52" w:rsidRDefault="00F6005D">
      <w:pPr>
        <w:pStyle w:val="FootnoteText"/>
        <w:rPr>
          <w:rFonts w:ascii="Palatino Linotype" w:hAnsi="Palatino Linotype" w:cs="Times New Roman"/>
        </w:rPr>
      </w:pPr>
      <w:r w:rsidRPr="00B47C52">
        <w:rPr>
          <w:rStyle w:val="FootnoteReference"/>
          <w:rFonts w:ascii="Palatino Linotype" w:hAnsi="Palatino Linotype"/>
        </w:rPr>
        <w:sym w:font="Symbol" w:char="F02A"/>
      </w:r>
      <w:r w:rsidRPr="00B47C52">
        <w:rPr>
          <w:rStyle w:val="FootnoteReference"/>
          <w:rFonts w:ascii="Palatino Linotype" w:hAnsi="Palatino Linotype"/>
        </w:rPr>
        <w:sym w:font="Symbol" w:char="F02A"/>
      </w:r>
      <w:r w:rsidRPr="00B47C52">
        <w:rPr>
          <w:rStyle w:val="FootnoteReference"/>
          <w:rFonts w:ascii="Palatino Linotype" w:hAnsi="Palatino Linotype"/>
        </w:rPr>
        <w:sym w:font="Symbol" w:char="F02A"/>
      </w:r>
      <w:r w:rsidR="00B47C52">
        <w:rPr>
          <w:rFonts w:ascii="Palatino Linotype" w:hAnsi="Palatino Linotype"/>
        </w:rPr>
        <w:t>Ben Robinson is</w:t>
      </w:r>
      <w:r w:rsidRPr="00B47C52">
        <w:rPr>
          <w:rFonts w:ascii="Palatino Linotype" w:hAnsi="Palatino Linotype"/>
        </w:rPr>
        <w:t xml:space="preserve"> </w:t>
      </w:r>
      <w:r w:rsidR="00B47C52">
        <w:rPr>
          <w:rFonts w:ascii="Palatino Linotype" w:hAnsi="Palatino Linotype"/>
        </w:rPr>
        <w:t xml:space="preserve">the </w:t>
      </w:r>
      <w:r w:rsidRPr="00B47C52">
        <w:rPr>
          <w:rFonts w:ascii="Palatino Linotype" w:hAnsi="Palatino Linotype" w:cs="Times New Roman"/>
        </w:rPr>
        <w:t>Community Volunteering Officer, GE LLB</w:t>
      </w:r>
    </w:p>
  </w:footnote>
  <w:footnote w:id="4">
    <w:p w14:paraId="79A574D0" w14:textId="77777777" w:rsidR="009C18C2" w:rsidRPr="00B47C52" w:rsidRDefault="009C18C2" w:rsidP="00247728">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A Weinberg and J Heine, </w:t>
      </w:r>
      <w:proofErr w:type="spellStart"/>
      <w:r w:rsidRPr="00B47C52">
        <w:rPr>
          <w:rFonts w:ascii="Palatino Linotype" w:hAnsi="Palatino Linotype" w:cs="Times New Roman"/>
          <w:i/>
        </w:rPr>
        <w:t>Counseling</w:t>
      </w:r>
      <w:proofErr w:type="spellEnd"/>
      <w:r w:rsidRPr="00B47C52">
        <w:rPr>
          <w:rFonts w:ascii="Palatino Linotype" w:hAnsi="Palatino Linotype" w:cs="Times New Roman"/>
          <w:i/>
        </w:rPr>
        <w:t xml:space="preserve"> the </w:t>
      </w:r>
      <w:proofErr w:type="spellStart"/>
      <w:r w:rsidRPr="00B47C52">
        <w:rPr>
          <w:rFonts w:ascii="Palatino Linotype" w:hAnsi="Palatino Linotype" w:cs="Times New Roman"/>
          <w:i/>
        </w:rPr>
        <w:t>Startup</w:t>
      </w:r>
      <w:proofErr w:type="spellEnd"/>
      <w:r w:rsidRPr="00B47C52">
        <w:rPr>
          <w:rFonts w:ascii="Palatino Linotype" w:hAnsi="Palatino Linotype" w:cs="Times New Roman"/>
          <w:i/>
        </w:rPr>
        <w:t xml:space="preserve">: How Attorneys Can Add Value to </w:t>
      </w:r>
      <w:proofErr w:type="spellStart"/>
      <w:r w:rsidRPr="00B47C52">
        <w:rPr>
          <w:rFonts w:ascii="Palatino Linotype" w:hAnsi="Palatino Linotype" w:cs="Times New Roman"/>
          <w:i/>
        </w:rPr>
        <w:t>Startup</w:t>
      </w:r>
      <w:proofErr w:type="spellEnd"/>
      <w:r w:rsidRPr="00B47C52">
        <w:rPr>
          <w:rFonts w:ascii="Palatino Linotype" w:hAnsi="Palatino Linotype" w:cs="Times New Roman"/>
          <w:i/>
        </w:rPr>
        <w:t xml:space="preserve"> Clients’ Businesses</w:t>
      </w:r>
      <w:r w:rsidRPr="00B47C52">
        <w:rPr>
          <w:rFonts w:ascii="Palatino Linotype" w:hAnsi="Palatino Linotype" w:cs="Times New Roman"/>
        </w:rPr>
        <w:t xml:space="preserve">, 15 </w:t>
      </w:r>
      <w:r w:rsidRPr="00B47C52">
        <w:rPr>
          <w:rFonts w:ascii="Palatino Linotype" w:hAnsi="Palatino Linotype" w:cs="Times New Roman"/>
          <w:smallCaps/>
        </w:rPr>
        <w:t>Journal of Business and Securities Law</w:t>
      </w:r>
      <w:r w:rsidRPr="00B47C52">
        <w:rPr>
          <w:rFonts w:ascii="Palatino Linotype" w:hAnsi="Palatino Linotype" w:cs="Times New Roman"/>
        </w:rPr>
        <w:t xml:space="preserve"> 39 (2014)</w:t>
      </w:r>
    </w:p>
  </w:footnote>
  <w:footnote w:id="5">
    <w:p w14:paraId="5B7F553C" w14:textId="77777777" w:rsidR="00B45FC9" w:rsidRPr="00B47C52" w:rsidRDefault="00B45FC9"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Pr="00B47C52">
        <w:rPr>
          <w:rFonts w:ascii="Palatino Linotype" w:hAnsi="Palatino Linotype" w:cs="Times New Roman"/>
          <w:smallCaps/>
        </w:rPr>
        <w:t>R Royse</w:t>
      </w:r>
      <w:r w:rsidRPr="00B47C52">
        <w:rPr>
          <w:rFonts w:ascii="Palatino Linotype" w:hAnsi="Palatino Linotype" w:cs="Times New Roman"/>
        </w:rPr>
        <w:t xml:space="preserve">, </w:t>
      </w:r>
      <w:r w:rsidRPr="00B47C52">
        <w:rPr>
          <w:rFonts w:ascii="Palatino Linotype" w:hAnsi="Palatino Linotype" w:cs="Times New Roman"/>
          <w:smallCaps/>
        </w:rPr>
        <w:t xml:space="preserve">Dead on Arrival: How to Avoid the Legal Mistakes that Kill your </w:t>
      </w:r>
      <w:proofErr w:type="spellStart"/>
      <w:r w:rsidRPr="00B47C52">
        <w:rPr>
          <w:rFonts w:ascii="Palatino Linotype" w:hAnsi="Palatino Linotype" w:cs="Times New Roman"/>
          <w:smallCaps/>
        </w:rPr>
        <w:t>Startup</w:t>
      </w:r>
      <w:proofErr w:type="spellEnd"/>
      <w:r w:rsidRPr="00B47C52">
        <w:rPr>
          <w:rFonts w:ascii="Palatino Linotype" w:hAnsi="Palatino Linotype" w:cs="Times New Roman"/>
        </w:rPr>
        <w:t xml:space="preserve"> (Dog Ear Publishing, 2012)</w:t>
      </w:r>
    </w:p>
  </w:footnote>
  <w:footnote w:id="6">
    <w:p w14:paraId="3EF5BA6F" w14:textId="77777777" w:rsidR="00C67B77" w:rsidRPr="00B47C52" w:rsidRDefault="00C67B77"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U </w:t>
      </w:r>
      <w:proofErr w:type="spellStart"/>
      <w:r w:rsidRPr="00B47C52">
        <w:rPr>
          <w:rFonts w:ascii="Palatino Linotype" w:hAnsi="Palatino Linotype" w:cs="Times New Roman"/>
        </w:rPr>
        <w:t>Dulleck</w:t>
      </w:r>
      <w:proofErr w:type="spellEnd"/>
      <w:r w:rsidRPr="00B47C52">
        <w:rPr>
          <w:rFonts w:ascii="Palatino Linotype" w:hAnsi="Palatino Linotype" w:cs="Times New Roman"/>
        </w:rPr>
        <w:t xml:space="preserve">, P </w:t>
      </w:r>
      <w:proofErr w:type="spellStart"/>
      <w:r w:rsidRPr="00B47C52">
        <w:rPr>
          <w:rFonts w:ascii="Palatino Linotype" w:hAnsi="Palatino Linotype" w:cs="Times New Roman"/>
        </w:rPr>
        <w:t>Frijters</w:t>
      </w:r>
      <w:proofErr w:type="spellEnd"/>
      <w:r w:rsidRPr="00B47C52">
        <w:rPr>
          <w:rFonts w:ascii="Palatino Linotype" w:hAnsi="Palatino Linotype" w:cs="Times New Roman"/>
        </w:rPr>
        <w:t xml:space="preserve"> and R Winter-</w:t>
      </w:r>
      <w:proofErr w:type="spellStart"/>
      <w:r w:rsidRPr="00B47C52">
        <w:rPr>
          <w:rFonts w:ascii="Palatino Linotype" w:hAnsi="Palatino Linotype" w:cs="Times New Roman"/>
        </w:rPr>
        <w:t>Ebmer</w:t>
      </w:r>
      <w:proofErr w:type="spellEnd"/>
      <w:r w:rsidRPr="00B47C52">
        <w:rPr>
          <w:rFonts w:ascii="Palatino Linotype" w:hAnsi="Palatino Linotype" w:cs="Times New Roman"/>
        </w:rPr>
        <w:t xml:space="preserve">, </w:t>
      </w:r>
      <w:r w:rsidRPr="00B47C52">
        <w:rPr>
          <w:rFonts w:ascii="Palatino Linotype" w:hAnsi="Palatino Linotype" w:cs="Times New Roman"/>
          <w:i/>
        </w:rPr>
        <w:t xml:space="preserve">Reducing Start-up Costs for New Firms: The Double Dividend on the </w:t>
      </w:r>
      <w:proofErr w:type="spellStart"/>
      <w:r w:rsidRPr="00B47C52">
        <w:rPr>
          <w:rFonts w:ascii="Palatino Linotype" w:hAnsi="Palatino Linotype" w:cs="Times New Roman"/>
          <w:i/>
        </w:rPr>
        <w:t>Labor</w:t>
      </w:r>
      <w:proofErr w:type="spellEnd"/>
      <w:r w:rsidRPr="00B47C52">
        <w:rPr>
          <w:rFonts w:ascii="Palatino Linotype" w:hAnsi="Palatino Linotype" w:cs="Times New Roman"/>
          <w:i/>
        </w:rPr>
        <w:t xml:space="preserve"> Market</w:t>
      </w:r>
      <w:r w:rsidRPr="00B47C52">
        <w:rPr>
          <w:rFonts w:ascii="Palatino Linotype" w:hAnsi="Palatino Linotype" w:cs="Times New Roman"/>
        </w:rPr>
        <w:t xml:space="preserve">, 108:2 </w:t>
      </w:r>
      <w:r w:rsidRPr="00B47C52">
        <w:rPr>
          <w:rFonts w:ascii="Palatino Linotype" w:hAnsi="Palatino Linotype" w:cs="Times New Roman"/>
          <w:smallCaps/>
        </w:rPr>
        <w:t>Scandinavian Journal of Economics</w:t>
      </w:r>
      <w:r w:rsidRPr="00B47C52">
        <w:rPr>
          <w:rFonts w:ascii="Palatino Linotype" w:hAnsi="Palatino Linotype" w:cs="Times New Roman"/>
        </w:rPr>
        <w:t xml:space="preserve"> 317 (2006)</w:t>
      </w:r>
    </w:p>
  </w:footnote>
  <w:footnote w:id="7">
    <w:p w14:paraId="73FE13C8" w14:textId="3B1D0EE9" w:rsidR="00045528" w:rsidRPr="00B47C52" w:rsidRDefault="00045528"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Pr="00B47C52">
        <w:rPr>
          <w:rFonts w:ascii="Palatino Linotype" w:hAnsi="Palatino Linotype" w:cs="Times New Roman"/>
          <w:i/>
        </w:rPr>
        <w:t>Civil Justice Council Costs Committee, Report to the Master of the Rolls: Recommendations on Guideline Hourly Rates for 2014</w:t>
      </w:r>
      <w:r w:rsidRPr="00B47C52">
        <w:rPr>
          <w:rFonts w:ascii="Palatino Linotype" w:hAnsi="Palatino Linotype" w:cs="Times New Roman"/>
        </w:rPr>
        <w:t xml:space="preserve"> (May 2014)</w:t>
      </w:r>
      <w:r w:rsidR="00247728" w:rsidRPr="00B47C52">
        <w:rPr>
          <w:rFonts w:ascii="Palatino Linotype" w:hAnsi="Palatino Linotype" w:cs="Times New Roman"/>
        </w:rPr>
        <w:t xml:space="preserve"> &lt;https://www.judiciary.gov.uk/publications/master-of-the-rolls-decision-and-committees-report-on-guideline-hourly-rates/&gt; </w:t>
      </w:r>
    </w:p>
  </w:footnote>
  <w:footnote w:id="8">
    <w:p w14:paraId="7549C93A" w14:textId="77777777" w:rsidR="008E2EB4" w:rsidRPr="00B47C52" w:rsidRDefault="008E2EB4"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H </w:t>
      </w:r>
      <w:proofErr w:type="spellStart"/>
      <w:r w:rsidRPr="00B47C52">
        <w:rPr>
          <w:rFonts w:ascii="Palatino Linotype" w:hAnsi="Palatino Linotype" w:cs="Times New Roman"/>
        </w:rPr>
        <w:t>Hvide</w:t>
      </w:r>
      <w:proofErr w:type="spellEnd"/>
      <w:r w:rsidRPr="00B47C52">
        <w:rPr>
          <w:rFonts w:ascii="Palatino Linotype" w:hAnsi="Palatino Linotype" w:cs="Times New Roman"/>
        </w:rPr>
        <w:t xml:space="preserve">, </w:t>
      </w:r>
      <w:proofErr w:type="gramStart"/>
      <w:r w:rsidRPr="00B47C52">
        <w:rPr>
          <w:rFonts w:ascii="Palatino Linotype" w:hAnsi="Palatino Linotype" w:cs="Times New Roman"/>
        </w:rPr>
        <w:t>J  Moen</w:t>
      </w:r>
      <w:proofErr w:type="gramEnd"/>
      <w:r w:rsidRPr="00B47C52">
        <w:rPr>
          <w:rFonts w:ascii="Palatino Linotype" w:hAnsi="Palatino Linotype" w:cs="Times New Roman"/>
        </w:rPr>
        <w:t xml:space="preserve">, </w:t>
      </w:r>
      <w:r w:rsidRPr="00B47C52">
        <w:rPr>
          <w:rFonts w:ascii="Palatino Linotype" w:hAnsi="Palatino Linotype" w:cs="Times New Roman"/>
          <w:i/>
        </w:rPr>
        <w:t>Lean and Hungry or Fat and Content: Entrepreneurs’ Wealth and Start-Up Performance</w:t>
      </w:r>
      <w:r w:rsidRPr="00B47C52">
        <w:rPr>
          <w:rFonts w:ascii="Palatino Linotype" w:hAnsi="Palatino Linotype" w:cs="Times New Roman"/>
        </w:rPr>
        <w:t xml:space="preserve">, 56:8 </w:t>
      </w:r>
      <w:r w:rsidRPr="00B47C52">
        <w:rPr>
          <w:rFonts w:ascii="Palatino Linotype" w:hAnsi="Palatino Linotype" w:cs="Times New Roman"/>
          <w:smallCaps/>
        </w:rPr>
        <w:t>Management Science</w:t>
      </w:r>
      <w:r w:rsidRPr="00B47C52">
        <w:rPr>
          <w:rFonts w:ascii="Palatino Linotype" w:hAnsi="Palatino Linotype" w:cs="Times New Roman"/>
        </w:rPr>
        <w:t xml:space="preserve"> 1242 (2010)</w:t>
      </w:r>
    </w:p>
  </w:footnote>
  <w:footnote w:id="9">
    <w:p w14:paraId="2AB9B3BA" w14:textId="77777777" w:rsidR="008953DF" w:rsidRPr="00B47C52" w:rsidRDefault="008953DF"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proofErr w:type="gramStart"/>
      <w:r w:rsidRPr="00B47C52">
        <w:rPr>
          <w:rFonts w:ascii="Palatino Linotype" w:hAnsi="Palatino Linotype" w:cs="Times New Roman"/>
        </w:rPr>
        <w:t>e.g. ,</w:t>
      </w:r>
      <w:proofErr w:type="gramEnd"/>
      <w:r w:rsidRPr="00B47C52">
        <w:rPr>
          <w:rFonts w:ascii="Palatino Linotype" w:hAnsi="Palatino Linotype" w:cs="Times New Roman"/>
        </w:rPr>
        <w:t xml:space="preserve"> R Dale and K Zell, </w:t>
      </w:r>
      <w:proofErr w:type="spellStart"/>
      <w:r w:rsidRPr="00B47C52">
        <w:rPr>
          <w:rFonts w:ascii="Palatino Linotype" w:hAnsi="Palatino Linotype" w:cs="Times New Roman"/>
          <w:i/>
        </w:rPr>
        <w:t>Startup</w:t>
      </w:r>
      <w:proofErr w:type="spellEnd"/>
      <w:r w:rsidRPr="00B47C52">
        <w:rPr>
          <w:rFonts w:ascii="Palatino Linotype" w:hAnsi="Palatino Linotype" w:cs="Times New Roman"/>
          <w:i/>
        </w:rPr>
        <w:t xml:space="preserve"> Ecosystems: A Look at Entrepreneurship in London and Boulder</w:t>
      </w:r>
      <w:r w:rsidRPr="00B47C52">
        <w:rPr>
          <w:rFonts w:ascii="Palatino Linotype" w:hAnsi="Palatino Linotype" w:cs="Times New Roman"/>
        </w:rPr>
        <w:t xml:space="preserve"> (15 Oct 2014)  &lt;http://www.leedsscholars.com/wp-content/uploads/2014/10/Startup-Research-Paper-Final-Draft.pdf&gt; (accessed August 2015)</w:t>
      </w:r>
    </w:p>
  </w:footnote>
  <w:footnote w:id="10">
    <w:p w14:paraId="3130B193" w14:textId="08D5D254" w:rsidR="00B45FC9" w:rsidRPr="00B47C52" w:rsidRDefault="00B45FC9"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e.g. B Thompson, </w:t>
      </w:r>
      <w:r w:rsidRPr="00B47C52">
        <w:rPr>
          <w:rFonts w:ascii="Palatino Linotype" w:hAnsi="Palatino Linotype" w:cs="Times New Roman"/>
          <w:i/>
        </w:rPr>
        <w:t>London Tech Hubs Evolve to Challenge Silicon Roundabout</w:t>
      </w:r>
      <w:r w:rsidRPr="00B47C52">
        <w:rPr>
          <w:rFonts w:ascii="Palatino Linotype" w:hAnsi="Palatino Linotype" w:cs="Times New Roman"/>
        </w:rPr>
        <w:t xml:space="preserve">, </w:t>
      </w:r>
      <w:r w:rsidRPr="00B47C52">
        <w:rPr>
          <w:rFonts w:ascii="Palatino Linotype" w:hAnsi="Palatino Linotype" w:cs="Times New Roman"/>
          <w:smallCaps/>
        </w:rPr>
        <w:t>The Financial Times</w:t>
      </w:r>
      <w:r w:rsidR="009A303E" w:rsidRPr="00B47C52">
        <w:rPr>
          <w:rFonts w:ascii="Palatino Linotype" w:hAnsi="Palatino Linotype" w:cs="Times New Roman"/>
        </w:rPr>
        <w:t>,</w:t>
      </w:r>
      <w:r w:rsidRPr="00B47C52">
        <w:rPr>
          <w:rFonts w:ascii="Palatino Linotype" w:hAnsi="Palatino Linotype" w:cs="Times New Roman"/>
        </w:rPr>
        <w:t xml:space="preserve"> 16 June 2015</w:t>
      </w:r>
    </w:p>
  </w:footnote>
  <w:footnote w:id="11">
    <w:p w14:paraId="3419276D" w14:textId="77777777" w:rsidR="00E00AD3" w:rsidRPr="00B47C52" w:rsidRDefault="00E00AD3"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Entrepreneurial education has become more popular in US law schools: J Bell, </w:t>
      </w:r>
      <w:r w:rsidRPr="00B47C52">
        <w:rPr>
          <w:rFonts w:ascii="Palatino Linotype" w:hAnsi="Palatino Linotype" w:cs="Times New Roman"/>
          <w:i/>
        </w:rPr>
        <w:t>Validating the Relationship Between Law and Entrepreneurship: Compelling Commentary and Programme Development as Entrepreneurship Becomes an Offering at US Law Schools Around the Country</w:t>
      </w:r>
      <w:r w:rsidRPr="00B47C52">
        <w:rPr>
          <w:rFonts w:ascii="Palatino Linotype" w:hAnsi="Palatino Linotype" w:cs="Times New Roman"/>
        </w:rPr>
        <w:t xml:space="preserve">, 4 </w:t>
      </w:r>
      <w:r w:rsidRPr="00B47C52">
        <w:rPr>
          <w:rFonts w:ascii="Palatino Linotype" w:hAnsi="Palatino Linotype" w:cs="Times New Roman"/>
          <w:smallCaps/>
        </w:rPr>
        <w:t>Small Business Institute Journal</w:t>
      </w:r>
      <w:r w:rsidRPr="00B47C52">
        <w:rPr>
          <w:rFonts w:ascii="Palatino Linotype" w:hAnsi="Palatino Linotype" w:cs="Times New Roman"/>
        </w:rPr>
        <w:t xml:space="preserve"> 1(2009)</w:t>
      </w:r>
    </w:p>
  </w:footnote>
  <w:footnote w:id="12">
    <w:p w14:paraId="440A3DF7" w14:textId="77777777" w:rsidR="00883F5A" w:rsidRPr="00B47C52" w:rsidRDefault="00883F5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See S </w:t>
      </w:r>
      <w:proofErr w:type="spellStart"/>
      <w:r w:rsidRPr="00B47C52">
        <w:rPr>
          <w:rFonts w:ascii="Palatino Linotype" w:hAnsi="Palatino Linotype" w:cs="Times New Roman"/>
        </w:rPr>
        <w:t>Dangel</w:t>
      </w:r>
      <w:proofErr w:type="spellEnd"/>
      <w:r w:rsidRPr="00B47C52">
        <w:rPr>
          <w:rFonts w:ascii="Palatino Linotype" w:hAnsi="Palatino Linotype" w:cs="Times New Roman"/>
        </w:rPr>
        <w:t xml:space="preserve"> and M Madison, </w:t>
      </w:r>
      <w:r w:rsidRPr="00B47C52">
        <w:rPr>
          <w:rFonts w:ascii="Palatino Linotype" w:hAnsi="Palatino Linotype" w:cs="Times New Roman"/>
          <w:i/>
        </w:rPr>
        <w:t>Innovators Esq: Training the Next Generation of Lawyer Social Entrepreneurs, Symposium: Entrepreneurial Lawyering: Solo and Small Firm Training, Law School Post-Graduate Incubators and Residency Programs</w:t>
      </w:r>
      <w:r w:rsidRPr="00B47C52">
        <w:rPr>
          <w:rFonts w:ascii="Palatino Linotype" w:hAnsi="Palatino Linotype" w:cs="Times New Roman"/>
        </w:rPr>
        <w:t xml:space="preserve"> 83:4 </w:t>
      </w:r>
      <w:r w:rsidRPr="00B47C52">
        <w:rPr>
          <w:rFonts w:ascii="Palatino Linotype" w:hAnsi="Palatino Linotype" w:cs="Times New Roman"/>
          <w:smallCaps/>
        </w:rPr>
        <w:t>University of Missouri Kansas City Law Review</w:t>
      </w:r>
      <w:r w:rsidRPr="00B47C52">
        <w:rPr>
          <w:rFonts w:ascii="Palatino Linotype" w:hAnsi="Palatino Linotype" w:cs="Times New Roman"/>
        </w:rPr>
        <w:t xml:space="preserve"> 967 (2014-15) at 970-971</w:t>
      </w:r>
    </w:p>
  </w:footnote>
  <w:footnote w:id="13">
    <w:p w14:paraId="57F7FD81" w14:textId="2F4511CE" w:rsidR="00516595" w:rsidRPr="00B47C52" w:rsidRDefault="00516595"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P Miller and K Bound, </w:t>
      </w:r>
      <w:r w:rsidRPr="00B47C52">
        <w:rPr>
          <w:rFonts w:ascii="Palatino Linotype" w:hAnsi="Palatino Linotype" w:cs="Times New Roman"/>
          <w:i/>
        </w:rPr>
        <w:t xml:space="preserve">The </w:t>
      </w:r>
      <w:proofErr w:type="spellStart"/>
      <w:r w:rsidRPr="00B47C52">
        <w:rPr>
          <w:rFonts w:ascii="Palatino Linotype" w:hAnsi="Palatino Linotype" w:cs="Times New Roman"/>
          <w:i/>
        </w:rPr>
        <w:t>Startup</w:t>
      </w:r>
      <w:proofErr w:type="spellEnd"/>
      <w:r w:rsidRPr="00B47C52">
        <w:rPr>
          <w:rFonts w:ascii="Palatino Linotype" w:hAnsi="Palatino Linotype" w:cs="Times New Roman"/>
          <w:i/>
        </w:rPr>
        <w:t xml:space="preserve"> Factories: The Rise of Accelerator Programmes to Support New Technology Ventures</w:t>
      </w:r>
      <w:r w:rsidRPr="00B47C52">
        <w:rPr>
          <w:rFonts w:ascii="Palatino Linotype" w:hAnsi="Palatino Linotype" w:cs="Times New Roman"/>
        </w:rPr>
        <w:t>, NESTA Discussion Paper, June 2011</w:t>
      </w:r>
      <w:r w:rsidR="00247728" w:rsidRPr="00B47C52">
        <w:rPr>
          <w:rFonts w:ascii="Palatino Linotype" w:hAnsi="Palatino Linotype" w:cs="Times New Roman"/>
        </w:rPr>
        <w:t xml:space="preserve"> &lt;https://www.nesta.org.uk/sites/default/files/the_startup_factories_0.pdf&gt; </w:t>
      </w:r>
    </w:p>
  </w:footnote>
  <w:footnote w:id="14">
    <w:p w14:paraId="5FC5105C" w14:textId="77777777" w:rsidR="00964AB2" w:rsidRPr="00B47C52" w:rsidRDefault="00964AB2"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The values and practices of experiential learning have been identified by </w:t>
      </w:r>
      <w:r w:rsidRPr="00B47C52">
        <w:rPr>
          <w:rFonts w:ascii="Palatino Linotype" w:hAnsi="Palatino Linotype" w:cs="Times New Roman"/>
          <w:smallCaps/>
        </w:rPr>
        <w:t>J Roberts</w:t>
      </w:r>
      <w:r w:rsidRPr="00B47C52">
        <w:rPr>
          <w:rFonts w:ascii="Palatino Linotype" w:hAnsi="Palatino Linotype" w:cs="Times New Roman"/>
        </w:rPr>
        <w:t xml:space="preserve">, </w:t>
      </w:r>
      <w:r w:rsidRPr="00B47C52">
        <w:rPr>
          <w:rFonts w:ascii="Palatino Linotype" w:hAnsi="Palatino Linotype" w:cs="Times New Roman"/>
          <w:smallCaps/>
        </w:rPr>
        <w:t>Beyond Learning By Doing: Theoretical Currents in Experiential</w:t>
      </w:r>
      <w:r w:rsidRPr="00B47C52">
        <w:rPr>
          <w:rFonts w:ascii="Palatino Linotype" w:hAnsi="Palatino Linotype" w:cs="Times New Roman"/>
          <w:i/>
        </w:rPr>
        <w:t xml:space="preserve"> </w:t>
      </w:r>
      <w:r w:rsidRPr="00B47C52">
        <w:rPr>
          <w:rFonts w:ascii="Palatino Linotype" w:hAnsi="Palatino Linotype" w:cs="Times New Roman"/>
          <w:smallCaps/>
        </w:rPr>
        <w:t>Education</w:t>
      </w:r>
      <w:r w:rsidRPr="00B47C52">
        <w:rPr>
          <w:rFonts w:ascii="Palatino Linotype" w:hAnsi="Palatino Linotype" w:cs="Times New Roman"/>
        </w:rPr>
        <w:t xml:space="preserve"> (Routledge, 2012) at 2-5</w:t>
      </w:r>
    </w:p>
  </w:footnote>
  <w:footnote w:id="15">
    <w:p w14:paraId="7DFB6DCE" w14:textId="77777777" w:rsidR="00FF412B" w:rsidRPr="00B47C52" w:rsidRDefault="00FF412B" w:rsidP="00FF412B">
      <w:pPr>
        <w:pStyle w:val="FootnoteText"/>
        <w:rPr>
          <w:rFonts w:ascii="Palatino Linotype" w:hAnsi="Palatino Linotype" w:cs="Times New Roman"/>
          <w:lang w:val="de-DE"/>
        </w:rPr>
      </w:pPr>
      <w:r w:rsidRPr="00B47C52">
        <w:rPr>
          <w:rStyle w:val="FootnoteReference"/>
          <w:rFonts w:ascii="Palatino Linotype" w:hAnsi="Palatino Linotype" w:cs="Times New Roman"/>
        </w:rPr>
        <w:footnoteRef/>
      </w:r>
      <w:r w:rsidRPr="00B47C52">
        <w:rPr>
          <w:rFonts w:ascii="Palatino Linotype" w:hAnsi="Palatino Linotype" w:cs="Times New Roman"/>
          <w:lang w:val="de-DE"/>
        </w:rPr>
        <w:t xml:space="preserve"> </w:t>
      </w:r>
      <w:r w:rsidRPr="00B47C52">
        <w:rPr>
          <w:rFonts w:ascii="Palatino Linotype" w:hAnsi="Palatino Linotype" w:cs="Times New Roman"/>
          <w:lang w:val="de-DE"/>
        </w:rPr>
        <w:t>Weinberg and Heine, supra note 1</w:t>
      </w:r>
    </w:p>
  </w:footnote>
  <w:footnote w:id="16">
    <w:p w14:paraId="31B0780A" w14:textId="77777777" w:rsidR="00FF412B" w:rsidRPr="00B47C52" w:rsidRDefault="00FF412B" w:rsidP="00FF412B">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proofErr w:type="spellStart"/>
      <w:r w:rsidRPr="00B47C52">
        <w:rPr>
          <w:rFonts w:ascii="Palatino Linotype" w:hAnsi="Palatino Linotype" w:cs="Times New Roman"/>
        </w:rPr>
        <w:t>Dangel</w:t>
      </w:r>
      <w:proofErr w:type="spellEnd"/>
      <w:r w:rsidRPr="00B47C52">
        <w:rPr>
          <w:rFonts w:ascii="Palatino Linotype" w:hAnsi="Palatino Linotype" w:cs="Times New Roman"/>
        </w:rPr>
        <w:t xml:space="preserve"> and Madison, supra note 9 at 969</w:t>
      </w:r>
    </w:p>
  </w:footnote>
  <w:footnote w:id="17">
    <w:p w14:paraId="148DE0A4" w14:textId="77777777" w:rsidR="00FC18C4" w:rsidRPr="00B47C52" w:rsidRDefault="00FC18C4" w:rsidP="00FC18C4">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A Armitage, E </w:t>
      </w:r>
      <w:proofErr w:type="spellStart"/>
      <w:r w:rsidRPr="00B47C52">
        <w:rPr>
          <w:rFonts w:ascii="Palatino Linotype" w:hAnsi="Palatino Linotype" w:cs="Times New Roman"/>
        </w:rPr>
        <w:t>Frondorf</w:t>
      </w:r>
      <w:proofErr w:type="spellEnd"/>
      <w:r w:rsidRPr="00B47C52">
        <w:rPr>
          <w:rFonts w:ascii="Palatino Linotype" w:hAnsi="Palatino Linotype" w:cs="Times New Roman"/>
        </w:rPr>
        <w:t xml:space="preserve">, C </w:t>
      </w:r>
      <w:proofErr w:type="gramStart"/>
      <w:r w:rsidRPr="00B47C52">
        <w:rPr>
          <w:rFonts w:ascii="Palatino Linotype" w:hAnsi="Palatino Linotype" w:cs="Times New Roman"/>
        </w:rPr>
        <w:t>Williams  and</w:t>
      </w:r>
      <w:proofErr w:type="gramEnd"/>
      <w:r w:rsidRPr="00B47C52">
        <w:rPr>
          <w:rFonts w:ascii="Palatino Linotype" w:hAnsi="Palatino Linotype" w:cs="Times New Roman"/>
        </w:rPr>
        <w:t xml:space="preserve"> R Feldman,  </w:t>
      </w:r>
      <w:proofErr w:type="spellStart"/>
      <w:r w:rsidRPr="00B47C52">
        <w:rPr>
          <w:rFonts w:ascii="Palatino Linotype" w:hAnsi="Palatino Linotype" w:cs="Times New Roman"/>
          <w:i/>
        </w:rPr>
        <w:t>Startups</w:t>
      </w:r>
      <w:proofErr w:type="spellEnd"/>
      <w:r w:rsidRPr="00B47C52">
        <w:rPr>
          <w:rFonts w:ascii="Palatino Linotype" w:hAnsi="Palatino Linotype" w:cs="Times New Roman"/>
          <w:i/>
        </w:rPr>
        <w:t xml:space="preserve"> and Unmet Legal Needs</w:t>
      </w:r>
      <w:r w:rsidRPr="00B47C52">
        <w:rPr>
          <w:rFonts w:ascii="Palatino Linotype" w:hAnsi="Palatino Linotype" w:cs="Times New Roman"/>
        </w:rPr>
        <w:t xml:space="preserve">, </w:t>
      </w:r>
      <w:r w:rsidRPr="00B47C52">
        <w:rPr>
          <w:rFonts w:ascii="Palatino Linotype" w:hAnsi="Palatino Linotype" w:cs="Times New Roman"/>
          <w:smallCaps/>
        </w:rPr>
        <w:t>Utah Law Review</w:t>
      </w:r>
      <w:r w:rsidRPr="00B47C52">
        <w:rPr>
          <w:rFonts w:ascii="Palatino Linotype" w:hAnsi="Palatino Linotype" w:cs="Times New Roman"/>
        </w:rPr>
        <w:t xml:space="preserve"> [forthcoming] &lt;http://papers.ssrn.com/sol3/papers.cfm?abstract_id=2628900&gt; (9 July 2015)</w:t>
      </w:r>
    </w:p>
  </w:footnote>
  <w:footnote w:id="18">
    <w:p w14:paraId="260206E8" w14:textId="77777777" w:rsidR="00CB2614" w:rsidRPr="00B47C52" w:rsidRDefault="00CB2614"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The Intellectual Property Office: &lt;https://www.gov.uk/government/organisations/intellectual-property-office&gt; </w:t>
      </w:r>
    </w:p>
  </w:footnote>
  <w:footnote w:id="19">
    <w:p w14:paraId="4BE709B0" w14:textId="7088D68D" w:rsidR="00090212" w:rsidRPr="00B47C52" w:rsidRDefault="00090212" w:rsidP="00B95B39">
      <w:pPr>
        <w:spacing w:after="0" w:line="240" w:lineRule="auto"/>
        <w:rPr>
          <w:rFonts w:ascii="Palatino Linotype" w:hAnsi="Palatino Linotype"/>
          <w:sz w:val="20"/>
          <w:szCs w:val="20"/>
        </w:rPr>
      </w:pPr>
      <w:r w:rsidRPr="00B47C52">
        <w:rPr>
          <w:rStyle w:val="FootnoteReference"/>
          <w:rFonts w:ascii="Palatino Linotype" w:hAnsi="Palatino Linotype" w:cs="Times New Roman"/>
          <w:sz w:val="20"/>
          <w:szCs w:val="20"/>
        </w:rPr>
        <w:footnoteRef/>
      </w:r>
      <w:r w:rsidRPr="00B47C52">
        <w:rPr>
          <w:rFonts w:ascii="Palatino Linotype" w:hAnsi="Palatino Linotype" w:cs="Times New Roman"/>
          <w:sz w:val="20"/>
          <w:szCs w:val="20"/>
        </w:rPr>
        <w:t xml:space="preserve"> For data on age in which there was more than one individual present for each company, we asked clients to nominate a leading representative for the purposes of the study.</w:t>
      </w:r>
    </w:p>
  </w:footnote>
  <w:footnote w:id="20">
    <w:p w14:paraId="796B78B4" w14:textId="0EFD36A2" w:rsidR="00090212" w:rsidRPr="00B47C52" w:rsidRDefault="00090212"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V </w:t>
      </w:r>
      <w:proofErr w:type="spellStart"/>
      <w:r w:rsidRPr="00B47C52">
        <w:rPr>
          <w:rFonts w:ascii="Palatino Linotype" w:hAnsi="Palatino Linotype" w:cs="Times New Roman"/>
        </w:rPr>
        <w:t>Kuppuswamy</w:t>
      </w:r>
      <w:proofErr w:type="spellEnd"/>
      <w:r w:rsidRPr="00B47C52">
        <w:rPr>
          <w:rFonts w:ascii="Palatino Linotype" w:hAnsi="Palatino Linotype" w:cs="Times New Roman"/>
        </w:rPr>
        <w:t xml:space="preserve"> and E </w:t>
      </w:r>
      <w:proofErr w:type="spellStart"/>
      <w:r w:rsidRPr="00B47C52">
        <w:rPr>
          <w:rFonts w:ascii="Palatino Linotype" w:hAnsi="Palatino Linotype" w:cs="Times New Roman"/>
        </w:rPr>
        <w:t>Mollick</w:t>
      </w:r>
      <w:proofErr w:type="spellEnd"/>
      <w:r w:rsidRPr="00B47C52">
        <w:rPr>
          <w:rFonts w:ascii="Palatino Linotype" w:hAnsi="Palatino Linotype" w:cs="Times New Roman"/>
        </w:rPr>
        <w:t xml:space="preserve">, </w:t>
      </w:r>
      <w:r w:rsidRPr="00B47C52">
        <w:rPr>
          <w:rFonts w:ascii="Palatino Linotype" w:hAnsi="Palatino Linotype" w:cs="Times New Roman"/>
          <w:i/>
        </w:rPr>
        <w:t>Hubris and Humility: Gender Differences in Serial Founding Rates</w:t>
      </w:r>
      <w:r w:rsidRPr="00B47C52">
        <w:rPr>
          <w:rFonts w:ascii="Palatino Linotype" w:hAnsi="Palatino Linotype" w:cs="Times New Roman"/>
        </w:rPr>
        <w:t xml:space="preserve"> ssrn.com/abstract=2623746 (26 June 2015)</w:t>
      </w:r>
    </w:p>
  </w:footnote>
  <w:footnote w:id="21">
    <w:p w14:paraId="2B029471" w14:textId="77777777" w:rsidR="00D56574" w:rsidRPr="00B47C52" w:rsidRDefault="00D56574"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00A112C5" w:rsidRPr="00B47C52">
        <w:rPr>
          <w:rFonts w:ascii="Palatino Linotype" w:hAnsi="Palatino Linotype" w:cs="Times New Roman"/>
        </w:rPr>
        <w:t xml:space="preserve">Labour Force Survey, Office of National Statistics (UK) 2013. </w:t>
      </w:r>
    </w:p>
  </w:footnote>
  <w:footnote w:id="22">
    <w:p w14:paraId="1D05810E" w14:textId="735D4B2D" w:rsidR="00A112C5" w:rsidRPr="00B47C52" w:rsidRDefault="00A112C5"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A </w:t>
      </w:r>
      <w:proofErr w:type="spellStart"/>
      <w:r w:rsidRPr="00B47C52">
        <w:rPr>
          <w:rFonts w:ascii="Palatino Linotype" w:hAnsi="Palatino Linotype" w:cs="Times New Roman"/>
        </w:rPr>
        <w:t>Guttman</w:t>
      </w:r>
      <w:proofErr w:type="spellEnd"/>
      <w:r w:rsidRPr="00B47C52">
        <w:rPr>
          <w:rFonts w:ascii="Palatino Linotype" w:hAnsi="Palatino Linotype" w:cs="Times New Roman"/>
        </w:rPr>
        <w:t xml:space="preserve">, </w:t>
      </w:r>
      <w:r w:rsidRPr="00B47C52">
        <w:rPr>
          <w:rFonts w:ascii="Palatino Linotype" w:hAnsi="Palatino Linotype" w:cs="Times New Roman"/>
          <w:i/>
        </w:rPr>
        <w:t>Why Men are 86% More Likely to be Funded than Women</w:t>
      </w:r>
      <w:r w:rsidR="00DF5B07" w:rsidRPr="00B47C52">
        <w:rPr>
          <w:rFonts w:ascii="Palatino Linotype" w:hAnsi="Palatino Linotype" w:cs="Times New Roman"/>
        </w:rPr>
        <w:t>,</w:t>
      </w:r>
      <w:r w:rsidRPr="00B47C52">
        <w:rPr>
          <w:rFonts w:ascii="Palatino Linotype" w:hAnsi="Palatino Linotype" w:cs="Times New Roman"/>
        </w:rPr>
        <w:t xml:space="preserve"> Forbes Entrepreneurs</w:t>
      </w:r>
      <w:r w:rsidR="00DF5B07" w:rsidRPr="00B47C52">
        <w:rPr>
          <w:rFonts w:ascii="Palatino Linotype" w:hAnsi="Palatino Linotype" w:cs="Times New Roman"/>
        </w:rPr>
        <w:t xml:space="preserve">, (15 September 2015) &lt;http://www.forbes.com/sites/amyguttman/2015/09/15/why-men-are-86-more-likely-to-be-funded-than-women/#4d860dd22bc7&gt; </w:t>
      </w:r>
    </w:p>
  </w:footnote>
  <w:footnote w:id="23">
    <w:p w14:paraId="7734ACEE" w14:textId="11899387" w:rsidR="00F0322D" w:rsidRPr="00B47C52" w:rsidRDefault="00F0322D"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00166056" w:rsidRPr="00B47C52">
        <w:rPr>
          <w:rFonts w:ascii="Palatino Linotype" w:hAnsi="Palatino Linotype" w:cs="Times New Roman"/>
          <w:smallCaps/>
        </w:rPr>
        <w:t xml:space="preserve">D </w:t>
      </w:r>
      <w:proofErr w:type="spellStart"/>
      <w:r w:rsidR="00166056" w:rsidRPr="00B47C52">
        <w:rPr>
          <w:rFonts w:ascii="Palatino Linotype" w:hAnsi="Palatino Linotype" w:cs="Times New Roman"/>
          <w:smallCaps/>
        </w:rPr>
        <w:t>Klonowski</w:t>
      </w:r>
      <w:proofErr w:type="spellEnd"/>
      <w:r w:rsidR="00166056" w:rsidRPr="00B47C52">
        <w:rPr>
          <w:rFonts w:ascii="Palatino Linotype" w:hAnsi="Palatino Linotype" w:cs="Times New Roman"/>
        </w:rPr>
        <w:t xml:space="preserve">, </w:t>
      </w:r>
      <w:r w:rsidR="00166056" w:rsidRPr="00B47C52">
        <w:rPr>
          <w:rFonts w:ascii="Palatino Linotype" w:hAnsi="Palatino Linotype" w:cs="Times New Roman"/>
          <w:smallCaps/>
        </w:rPr>
        <w:t>Strategic Entrepreneurial Finance: From Value Creation to Realization</w:t>
      </w:r>
      <w:r w:rsidR="00166056" w:rsidRPr="00B47C52">
        <w:rPr>
          <w:rFonts w:ascii="Palatino Linotype" w:hAnsi="Palatino Linotype" w:cs="Times New Roman"/>
        </w:rPr>
        <w:t xml:space="preserve"> (Routledge, 2015) at 54</w:t>
      </w:r>
      <w:r w:rsidR="00FA46E3" w:rsidRPr="00B47C52">
        <w:rPr>
          <w:rFonts w:ascii="Palatino Linotype" w:hAnsi="Palatino Linotype" w:cs="Times New Roman"/>
        </w:rPr>
        <w:t xml:space="preserve">. </w:t>
      </w:r>
      <w:r w:rsidR="00DF5B07" w:rsidRPr="00B47C52">
        <w:rPr>
          <w:rFonts w:ascii="Palatino Linotype" w:hAnsi="Palatino Linotype" w:cs="Times New Roman"/>
        </w:rPr>
        <w:t>Start-Ed</w:t>
      </w:r>
      <w:r w:rsidR="00FA46E3" w:rsidRPr="00B47C52">
        <w:rPr>
          <w:rFonts w:ascii="Palatino Linotype" w:hAnsi="Palatino Linotype" w:cs="Times New Roman"/>
        </w:rPr>
        <w:t xml:space="preserve"> did not collect data on the success or lack thereof of the </w:t>
      </w:r>
      <w:proofErr w:type="spellStart"/>
      <w:r w:rsidR="00FA46E3" w:rsidRPr="00B47C52">
        <w:rPr>
          <w:rFonts w:ascii="Palatino Linotype" w:hAnsi="Palatino Linotype" w:cs="Times New Roman"/>
        </w:rPr>
        <w:t>startup</w:t>
      </w:r>
      <w:proofErr w:type="spellEnd"/>
      <w:r w:rsidR="00FA46E3" w:rsidRPr="00B47C52">
        <w:rPr>
          <w:rFonts w:ascii="Palatino Linotype" w:hAnsi="Palatino Linotype" w:cs="Times New Roman"/>
        </w:rPr>
        <w:t xml:space="preserve"> in terms of securing funding or any other metric going forward.</w:t>
      </w:r>
    </w:p>
  </w:footnote>
  <w:footnote w:id="24">
    <w:p w14:paraId="3ADB252A" w14:textId="5D0D9FF4" w:rsidR="00926851" w:rsidRPr="00B47C52" w:rsidRDefault="00926851"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002A4D98" w:rsidRPr="00B47C52">
        <w:rPr>
          <w:rFonts w:ascii="Palatino Linotype" w:hAnsi="Palatino Linotype" w:cs="Times New Roman"/>
          <w:i/>
        </w:rPr>
        <w:t>New £5000 Government Grant for Small Business to Boost Cybersecurity</w:t>
      </w:r>
      <w:r w:rsidR="00DF5B07" w:rsidRPr="00B47C52">
        <w:rPr>
          <w:rFonts w:ascii="Palatino Linotype" w:hAnsi="Palatino Linotype" w:cs="Times New Roman"/>
        </w:rPr>
        <w:t>,</w:t>
      </w:r>
      <w:r w:rsidR="002A4D98" w:rsidRPr="00B47C52">
        <w:rPr>
          <w:rFonts w:ascii="Palatino Linotype" w:hAnsi="Palatino Linotype" w:cs="Times New Roman"/>
        </w:rPr>
        <w:t xml:space="preserve"> (16 July 2015) UK Department for Culture, Media and Sport, </w:t>
      </w:r>
      <w:r w:rsidRPr="00B47C52">
        <w:rPr>
          <w:rFonts w:ascii="Palatino Linotype" w:hAnsi="Palatino Linotype" w:cs="Times New Roman"/>
        </w:rPr>
        <w:t>https://www.gov.uk/government/news/new-5000-government-grant-for-small-businesses-to-boost-cyber-security</w:t>
      </w:r>
    </w:p>
  </w:footnote>
  <w:footnote w:id="25">
    <w:p w14:paraId="13BFFC56" w14:textId="2F0DC48E" w:rsidR="00324174" w:rsidRPr="00B47C52" w:rsidRDefault="00324174"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D Roland, </w:t>
      </w:r>
      <w:r w:rsidRPr="00B47C52">
        <w:rPr>
          <w:rFonts w:ascii="Palatino Linotype" w:hAnsi="Palatino Linotype" w:cs="Times New Roman"/>
          <w:i/>
        </w:rPr>
        <w:t xml:space="preserve">London to Complete “Golden Triangle” of UK </w:t>
      </w:r>
      <w:proofErr w:type="spellStart"/>
      <w:r w:rsidRPr="00B47C52">
        <w:rPr>
          <w:rFonts w:ascii="Palatino Linotype" w:hAnsi="Palatino Linotype" w:cs="Times New Roman"/>
          <w:i/>
        </w:rPr>
        <w:t>BioScience</w:t>
      </w:r>
      <w:proofErr w:type="spellEnd"/>
      <w:r w:rsidR="00DF5B07" w:rsidRPr="00B47C52">
        <w:rPr>
          <w:rFonts w:ascii="Palatino Linotype" w:hAnsi="Palatino Linotype" w:cs="Times New Roman"/>
        </w:rPr>
        <w:t>,</w:t>
      </w:r>
      <w:r w:rsidRPr="00B47C52">
        <w:rPr>
          <w:rFonts w:ascii="Palatino Linotype" w:hAnsi="Palatino Linotype" w:cs="Times New Roman"/>
        </w:rPr>
        <w:t xml:space="preserve"> </w:t>
      </w:r>
      <w:r w:rsidRPr="00B47C52">
        <w:rPr>
          <w:rFonts w:ascii="Palatino Linotype" w:hAnsi="Palatino Linotype" w:cs="Times New Roman"/>
          <w:smallCaps/>
        </w:rPr>
        <w:t>The Telegraph</w:t>
      </w:r>
      <w:r w:rsidRPr="00B47C52">
        <w:rPr>
          <w:rFonts w:ascii="Palatino Linotype" w:hAnsi="Palatino Linotype" w:cs="Times New Roman"/>
        </w:rPr>
        <w:t xml:space="preserve"> (5 April 2014)</w:t>
      </w:r>
    </w:p>
  </w:footnote>
  <w:footnote w:id="26">
    <w:p w14:paraId="466F82EF" w14:textId="28C3375C" w:rsidR="00D13AF4" w:rsidRPr="00B47C52" w:rsidRDefault="00D13AF4"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Thompson, </w:t>
      </w:r>
      <w:r w:rsidR="009A303E" w:rsidRPr="00B47C52">
        <w:rPr>
          <w:rFonts w:ascii="Palatino Linotype" w:hAnsi="Palatino Linotype" w:cs="Times New Roman"/>
        </w:rPr>
        <w:t>supra note 7</w:t>
      </w:r>
    </w:p>
  </w:footnote>
  <w:footnote w:id="27">
    <w:p w14:paraId="3517F2C2" w14:textId="423D0330" w:rsidR="00981C4A" w:rsidRPr="00B47C52" w:rsidRDefault="00981C4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H Williams, </w:t>
      </w:r>
      <w:r w:rsidRPr="00B47C52">
        <w:rPr>
          <w:rFonts w:ascii="Palatino Linotype" w:hAnsi="Palatino Linotype" w:cs="Times New Roman"/>
          <w:i/>
        </w:rPr>
        <w:t xml:space="preserve">New Study Reveals London’s Top Tech Post Codes, </w:t>
      </w:r>
      <w:proofErr w:type="spellStart"/>
      <w:r w:rsidRPr="00B47C52">
        <w:rPr>
          <w:rFonts w:ascii="Palatino Linotype" w:hAnsi="Palatino Linotype" w:cs="Times New Roman"/>
          <w:i/>
        </w:rPr>
        <w:t>Startups</w:t>
      </w:r>
      <w:proofErr w:type="spellEnd"/>
      <w:r w:rsidRPr="00B47C52">
        <w:rPr>
          <w:rFonts w:ascii="Palatino Linotype" w:hAnsi="Palatino Linotype" w:cs="Times New Roman"/>
        </w:rPr>
        <w:t xml:space="preserve">, </w:t>
      </w:r>
      <w:proofErr w:type="gramStart"/>
      <w:r w:rsidR="00DF5B07" w:rsidRPr="00B47C52">
        <w:rPr>
          <w:rFonts w:ascii="Palatino Linotype" w:hAnsi="Palatino Linotype" w:cs="Times New Roman"/>
        </w:rPr>
        <w:t>Startups.Co.Uk</w:t>
      </w:r>
      <w:proofErr w:type="gramEnd"/>
      <w:r w:rsidR="00DF5B07" w:rsidRPr="00B47C52">
        <w:rPr>
          <w:rFonts w:ascii="Palatino Linotype" w:hAnsi="Palatino Linotype" w:cs="Times New Roman"/>
        </w:rPr>
        <w:t xml:space="preserve">, </w:t>
      </w:r>
      <w:r w:rsidRPr="00B47C52">
        <w:rPr>
          <w:rFonts w:ascii="Palatino Linotype" w:hAnsi="Palatino Linotype" w:cs="Times New Roman"/>
        </w:rPr>
        <w:t xml:space="preserve">15 September 2015 </w:t>
      </w:r>
      <w:r w:rsidR="00DF5B07" w:rsidRPr="00B47C52">
        <w:rPr>
          <w:rFonts w:ascii="Palatino Linotype" w:hAnsi="Palatino Linotype" w:cs="Times New Roman"/>
        </w:rPr>
        <w:t>&lt;</w:t>
      </w:r>
      <w:r w:rsidRPr="00B47C52">
        <w:rPr>
          <w:rFonts w:ascii="Palatino Linotype" w:hAnsi="Palatino Linotype" w:cs="Times New Roman"/>
        </w:rPr>
        <w:t>http://startups.co.uk/new-study-reveals-londons-top-tech-postcodes/</w:t>
      </w:r>
      <w:r w:rsidR="00DF5B07" w:rsidRPr="00B47C52">
        <w:rPr>
          <w:rFonts w:ascii="Palatino Linotype" w:hAnsi="Palatino Linotype" w:cs="Times New Roman"/>
        </w:rPr>
        <w:t xml:space="preserve">&gt; </w:t>
      </w:r>
    </w:p>
  </w:footnote>
  <w:footnote w:id="28">
    <w:p w14:paraId="72C8C24F" w14:textId="29D46724" w:rsidR="00C64B3A" w:rsidRPr="00B47C52" w:rsidRDefault="00C64B3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Armitage, </w:t>
      </w:r>
      <w:proofErr w:type="spellStart"/>
      <w:r w:rsidRPr="00B47C52">
        <w:rPr>
          <w:rFonts w:ascii="Palatino Linotype" w:hAnsi="Palatino Linotype" w:cs="Times New Roman"/>
        </w:rPr>
        <w:t>Frondorf</w:t>
      </w:r>
      <w:proofErr w:type="spellEnd"/>
      <w:r w:rsidRPr="00B47C52">
        <w:rPr>
          <w:rFonts w:ascii="Palatino Linotype" w:hAnsi="Palatino Linotype" w:cs="Times New Roman"/>
        </w:rPr>
        <w:t>, Williams</w:t>
      </w:r>
      <w:r w:rsidR="009A303E" w:rsidRPr="00B47C52">
        <w:rPr>
          <w:rFonts w:ascii="Palatino Linotype" w:hAnsi="Palatino Linotype" w:cs="Times New Roman"/>
        </w:rPr>
        <w:t xml:space="preserve">, and </w:t>
      </w:r>
      <w:r w:rsidRPr="00B47C52">
        <w:rPr>
          <w:rFonts w:ascii="Palatino Linotype" w:hAnsi="Palatino Linotype" w:cs="Times New Roman"/>
        </w:rPr>
        <w:t xml:space="preserve">Feldman, </w:t>
      </w:r>
      <w:r w:rsidR="009A303E" w:rsidRPr="00B47C52">
        <w:rPr>
          <w:rFonts w:ascii="Palatino Linotype" w:hAnsi="Palatino Linotype" w:cs="Times New Roman"/>
        </w:rPr>
        <w:t xml:space="preserve">supra note 15 </w:t>
      </w:r>
      <w:r w:rsidRPr="00B47C52">
        <w:rPr>
          <w:rFonts w:ascii="Palatino Linotype" w:hAnsi="Palatino Linotype" w:cs="Times New Roman"/>
        </w:rPr>
        <w:t>at 15</w:t>
      </w:r>
    </w:p>
  </w:footnote>
  <w:footnote w:id="29">
    <w:p w14:paraId="1AD335A1" w14:textId="10BF3FE1" w:rsidR="00C64B3A" w:rsidRPr="00B47C52" w:rsidRDefault="00C64B3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t>
      </w:r>
      <w:r w:rsidR="009A303E" w:rsidRPr="00B47C52">
        <w:rPr>
          <w:rFonts w:ascii="Palatino Linotype" w:hAnsi="Palatino Linotype" w:cs="Times New Roman"/>
        </w:rPr>
        <w:t xml:space="preserve">Ibid </w:t>
      </w:r>
      <w:r w:rsidRPr="00B47C52">
        <w:rPr>
          <w:rFonts w:ascii="Palatino Linotype" w:hAnsi="Palatino Linotype" w:cs="Times New Roman"/>
        </w:rPr>
        <w:t>at 16</w:t>
      </w:r>
    </w:p>
  </w:footnote>
  <w:footnote w:id="30">
    <w:p w14:paraId="33BD2EBE" w14:textId="77777777" w:rsidR="00C64B3A" w:rsidRPr="00B47C52" w:rsidRDefault="00C64B3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S </w:t>
      </w:r>
      <w:proofErr w:type="spellStart"/>
      <w:r w:rsidRPr="00B47C52">
        <w:rPr>
          <w:rFonts w:ascii="Palatino Linotype" w:hAnsi="Palatino Linotype" w:cs="Times New Roman"/>
        </w:rPr>
        <w:t>Sommer</w:t>
      </w:r>
      <w:proofErr w:type="spellEnd"/>
      <w:r w:rsidRPr="00B47C52">
        <w:rPr>
          <w:rFonts w:ascii="Palatino Linotype" w:hAnsi="Palatino Linotype" w:cs="Times New Roman"/>
        </w:rPr>
        <w:t xml:space="preserve">, C Loch and J Dong, </w:t>
      </w:r>
      <w:r w:rsidRPr="00B47C52">
        <w:rPr>
          <w:rFonts w:ascii="Palatino Linotype" w:hAnsi="Palatino Linotype" w:cs="Times New Roman"/>
          <w:i/>
        </w:rPr>
        <w:t xml:space="preserve">Managing Complexity and </w:t>
      </w:r>
      <w:proofErr w:type="spellStart"/>
      <w:r w:rsidRPr="00B47C52">
        <w:rPr>
          <w:rFonts w:ascii="Palatino Linotype" w:hAnsi="Palatino Linotype" w:cs="Times New Roman"/>
          <w:i/>
        </w:rPr>
        <w:t>Unforseeable</w:t>
      </w:r>
      <w:proofErr w:type="spellEnd"/>
      <w:r w:rsidRPr="00B47C52">
        <w:rPr>
          <w:rFonts w:ascii="Palatino Linotype" w:hAnsi="Palatino Linotype" w:cs="Times New Roman"/>
          <w:i/>
        </w:rPr>
        <w:t xml:space="preserve"> Uncertainty in </w:t>
      </w:r>
      <w:proofErr w:type="spellStart"/>
      <w:r w:rsidRPr="00B47C52">
        <w:rPr>
          <w:rFonts w:ascii="Palatino Linotype" w:hAnsi="Palatino Linotype" w:cs="Times New Roman"/>
          <w:i/>
        </w:rPr>
        <w:t>Startup</w:t>
      </w:r>
      <w:proofErr w:type="spellEnd"/>
      <w:r w:rsidRPr="00B47C52">
        <w:rPr>
          <w:rFonts w:ascii="Palatino Linotype" w:hAnsi="Palatino Linotype" w:cs="Times New Roman"/>
          <w:i/>
        </w:rPr>
        <w:t xml:space="preserve"> Companies</w:t>
      </w:r>
      <w:r w:rsidRPr="00B47C52">
        <w:rPr>
          <w:rFonts w:ascii="Palatino Linotype" w:hAnsi="Palatino Linotype" w:cs="Times New Roman"/>
        </w:rPr>
        <w:t xml:space="preserve">, 20:1 </w:t>
      </w:r>
      <w:r w:rsidRPr="00B47C52">
        <w:rPr>
          <w:rFonts w:ascii="Palatino Linotype" w:hAnsi="Palatino Linotype" w:cs="Times New Roman"/>
          <w:smallCaps/>
        </w:rPr>
        <w:t>Organizational Science</w:t>
      </w:r>
      <w:r w:rsidRPr="00B47C52">
        <w:rPr>
          <w:rFonts w:ascii="Palatino Linotype" w:hAnsi="Palatino Linotype" w:cs="Times New Roman"/>
        </w:rPr>
        <w:t xml:space="preserve"> 118 (2009)</w:t>
      </w:r>
    </w:p>
  </w:footnote>
  <w:footnote w:id="31">
    <w:p w14:paraId="7BB6ECE9" w14:textId="07E5E864" w:rsidR="00C64B3A" w:rsidRPr="00B47C52" w:rsidRDefault="00C64B3A" w:rsidP="00B95B39">
      <w:pPr>
        <w:pStyle w:val="FootnoteText"/>
        <w:rPr>
          <w:rFonts w:ascii="Palatino Linotype" w:hAnsi="Palatino Linotype" w:cs="Times New Roman"/>
        </w:rPr>
      </w:pPr>
      <w:r w:rsidRPr="00B47C52">
        <w:rPr>
          <w:rStyle w:val="FootnoteReference"/>
          <w:rFonts w:ascii="Palatino Linotype" w:hAnsi="Palatino Linotype" w:cs="Times New Roman"/>
        </w:rPr>
        <w:footnoteRef/>
      </w:r>
      <w:r w:rsidRPr="00B47C52">
        <w:rPr>
          <w:rFonts w:ascii="Palatino Linotype" w:hAnsi="Palatino Linotype" w:cs="Times New Roman"/>
        </w:rPr>
        <w:t xml:space="preserve"> Weinberg </w:t>
      </w:r>
      <w:r w:rsidR="009A303E" w:rsidRPr="00B47C52">
        <w:rPr>
          <w:rFonts w:ascii="Palatino Linotype" w:hAnsi="Palatino Linotype" w:cs="Times New Roman"/>
        </w:rPr>
        <w:t xml:space="preserve">and </w:t>
      </w:r>
      <w:r w:rsidRPr="00B47C52">
        <w:rPr>
          <w:rFonts w:ascii="Palatino Linotype" w:hAnsi="Palatino Linotype" w:cs="Times New Roman"/>
        </w:rPr>
        <w:t xml:space="preserve">Heine, </w:t>
      </w:r>
      <w:r w:rsidR="009A303E" w:rsidRPr="00B47C52">
        <w:rPr>
          <w:rFonts w:ascii="Palatino Linotype" w:hAnsi="Palatino Linotype" w:cs="Times New Roman"/>
        </w:rPr>
        <w:t xml:space="preserve">supra note 1 </w:t>
      </w:r>
      <w:r w:rsidRPr="00B47C52">
        <w:rPr>
          <w:rFonts w:ascii="Palatino Linotype" w:hAnsi="Palatino Linotype" w:cs="Times New Roman"/>
        </w:rPr>
        <w:t>at 46-47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B30F" w14:textId="78D64692" w:rsidR="00B47C52" w:rsidRPr="00B47C52" w:rsidRDefault="00B47C52">
    <w:pPr>
      <w:pStyle w:val="Header"/>
      <w:rPr>
        <w:rFonts w:ascii="Palatino Linotype" w:hAnsi="Palatino Linotype"/>
        <w:i/>
        <w:sz w:val="24"/>
        <w:szCs w:val="24"/>
      </w:rPr>
    </w:pPr>
    <w:r>
      <w:rPr>
        <w:rFonts w:ascii="Palatino Linotype" w:hAnsi="Palatino Linotype"/>
        <w:i/>
        <w:sz w:val="24"/>
        <w:szCs w:val="24"/>
      </w:rPr>
      <w:t xml:space="preserve">Reviewed Article: </w:t>
    </w:r>
    <w:r w:rsidRPr="00B47C52">
      <w:rPr>
        <w:rFonts w:ascii="Palatino Linotype" w:hAnsi="Palatino Linotype"/>
        <w:i/>
        <w:sz w:val="24"/>
        <w:szCs w:val="24"/>
      </w:rPr>
      <w:t>Teaching and Learning in Clinic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D78"/>
    <w:multiLevelType w:val="hybridMultilevel"/>
    <w:tmpl w:val="F8DC9558"/>
    <w:lvl w:ilvl="0" w:tplc="A3940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403B5"/>
    <w:multiLevelType w:val="hybridMultilevel"/>
    <w:tmpl w:val="A224D546"/>
    <w:lvl w:ilvl="0" w:tplc="7E424D36">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3D192D1B"/>
    <w:multiLevelType w:val="hybridMultilevel"/>
    <w:tmpl w:val="D422D530"/>
    <w:lvl w:ilvl="0" w:tplc="A100EC7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E2F59"/>
    <w:multiLevelType w:val="hybridMultilevel"/>
    <w:tmpl w:val="B120A966"/>
    <w:lvl w:ilvl="0" w:tplc="CCDA53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9C6A28"/>
    <w:multiLevelType w:val="hybridMultilevel"/>
    <w:tmpl w:val="9EE68CEA"/>
    <w:lvl w:ilvl="0" w:tplc="A86A7BA4">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6C"/>
    <w:rsid w:val="00045528"/>
    <w:rsid w:val="000473C8"/>
    <w:rsid w:val="0007332F"/>
    <w:rsid w:val="00075194"/>
    <w:rsid w:val="000829D6"/>
    <w:rsid w:val="00090212"/>
    <w:rsid w:val="0009244E"/>
    <w:rsid w:val="000951BB"/>
    <w:rsid w:val="000B1652"/>
    <w:rsid w:val="000B52A0"/>
    <w:rsid w:val="000C1908"/>
    <w:rsid w:val="000D1E8B"/>
    <w:rsid w:val="000D7D0F"/>
    <w:rsid w:val="001017B0"/>
    <w:rsid w:val="00102400"/>
    <w:rsid w:val="001043FD"/>
    <w:rsid w:val="00104BD6"/>
    <w:rsid w:val="0010631C"/>
    <w:rsid w:val="00107ACD"/>
    <w:rsid w:val="00107F52"/>
    <w:rsid w:val="00115FE1"/>
    <w:rsid w:val="00130963"/>
    <w:rsid w:val="00157837"/>
    <w:rsid w:val="00166056"/>
    <w:rsid w:val="00192792"/>
    <w:rsid w:val="001948AA"/>
    <w:rsid w:val="001B6355"/>
    <w:rsid w:val="001D07E2"/>
    <w:rsid w:val="001D0D50"/>
    <w:rsid w:val="001D67BF"/>
    <w:rsid w:val="001E1BA7"/>
    <w:rsid w:val="001E4E9E"/>
    <w:rsid w:val="002030F9"/>
    <w:rsid w:val="0021006D"/>
    <w:rsid w:val="00213234"/>
    <w:rsid w:val="002219FC"/>
    <w:rsid w:val="00223F12"/>
    <w:rsid w:val="00247728"/>
    <w:rsid w:val="002631B8"/>
    <w:rsid w:val="00290D90"/>
    <w:rsid w:val="0029652B"/>
    <w:rsid w:val="002A4D98"/>
    <w:rsid w:val="002D0F4B"/>
    <w:rsid w:val="002F7D8E"/>
    <w:rsid w:val="00324174"/>
    <w:rsid w:val="0034009B"/>
    <w:rsid w:val="003421D9"/>
    <w:rsid w:val="0038199E"/>
    <w:rsid w:val="003A7083"/>
    <w:rsid w:val="003B0744"/>
    <w:rsid w:val="003C026D"/>
    <w:rsid w:val="0042558C"/>
    <w:rsid w:val="0044686C"/>
    <w:rsid w:val="0045478F"/>
    <w:rsid w:val="0046328B"/>
    <w:rsid w:val="004656A2"/>
    <w:rsid w:val="00466232"/>
    <w:rsid w:val="004662D8"/>
    <w:rsid w:val="00487E8F"/>
    <w:rsid w:val="004D441E"/>
    <w:rsid w:val="004E67FE"/>
    <w:rsid w:val="00516595"/>
    <w:rsid w:val="005176E8"/>
    <w:rsid w:val="00521558"/>
    <w:rsid w:val="00522028"/>
    <w:rsid w:val="00544A88"/>
    <w:rsid w:val="00565AF4"/>
    <w:rsid w:val="00574F54"/>
    <w:rsid w:val="00596D84"/>
    <w:rsid w:val="005E37BD"/>
    <w:rsid w:val="005F4503"/>
    <w:rsid w:val="00631295"/>
    <w:rsid w:val="00645EF9"/>
    <w:rsid w:val="00651C87"/>
    <w:rsid w:val="006A0548"/>
    <w:rsid w:val="006A1812"/>
    <w:rsid w:val="006C65C5"/>
    <w:rsid w:val="006E0D8F"/>
    <w:rsid w:val="006E35D6"/>
    <w:rsid w:val="007011FB"/>
    <w:rsid w:val="00711C90"/>
    <w:rsid w:val="0071320D"/>
    <w:rsid w:val="00761C1C"/>
    <w:rsid w:val="00794AA1"/>
    <w:rsid w:val="00796639"/>
    <w:rsid w:val="00796A95"/>
    <w:rsid w:val="00797A44"/>
    <w:rsid w:val="007C71D8"/>
    <w:rsid w:val="007E67CD"/>
    <w:rsid w:val="007F79B4"/>
    <w:rsid w:val="008837D0"/>
    <w:rsid w:val="00883F5A"/>
    <w:rsid w:val="008953DF"/>
    <w:rsid w:val="008C0C8B"/>
    <w:rsid w:val="008D47C9"/>
    <w:rsid w:val="008E0DEE"/>
    <w:rsid w:val="008E1A09"/>
    <w:rsid w:val="008E2EB4"/>
    <w:rsid w:val="008E6615"/>
    <w:rsid w:val="00926851"/>
    <w:rsid w:val="0094205A"/>
    <w:rsid w:val="00942CF4"/>
    <w:rsid w:val="009452F3"/>
    <w:rsid w:val="00964AB2"/>
    <w:rsid w:val="0097147B"/>
    <w:rsid w:val="0097189E"/>
    <w:rsid w:val="00977BB5"/>
    <w:rsid w:val="00981C4A"/>
    <w:rsid w:val="009850A0"/>
    <w:rsid w:val="00986D6D"/>
    <w:rsid w:val="009A303E"/>
    <w:rsid w:val="009B5DEA"/>
    <w:rsid w:val="009C18C2"/>
    <w:rsid w:val="009E7BF3"/>
    <w:rsid w:val="009F4513"/>
    <w:rsid w:val="00A007D2"/>
    <w:rsid w:val="00A112C5"/>
    <w:rsid w:val="00A215E8"/>
    <w:rsid w:val="00A22598"/>
    <w:rsid w:val="00A758DD"/>
    <w:rsid w:val="00A97BE8"/>
    <w:rsid w:val="00AB2656"/>
    <w:rsid w:val="00AD1D13"/>
    <w:rsid w:val="00AD2A3E"/>
    <w:rsid w:val="00AD755E"/>
    <w:rsid w:val="00AD79A1"/>
    <w:rsid w:val="00AE4F3C"/>
    <w:rsid w:val="00B45FC9"/>
    <w:rsid w:val="00B47C52"/>
    <w:rsid w:val="00B72B52"/>
    <w:rsid w:val="00B847A0"/>
    <w:rsid w:val="00B914F4"/>
    <w:rsid w:val="00B95B39"/>
    <w:rsid w:val="00B9752D"/>
    <w:rsid w:val="00BE26DE"/>
    <w:rsid w:val="00BE620F"/>
    <w:rsid w:val="00BE771B"/>
    <w:rsid w:val="00C246C8"/>
    <w:rsid w:val="00C25819"/>
    <w:rsid w:val="00C4377C"/>
    <w:rsid w:val="00C46FF5"/>
    <w:rsid w:val="00C64B3A"/>
    <w:rsid w:val="00C67B77"/>
    <w:rsid w:val="00C75E3D"/>
    <w:rsid w:val="00CA0229"/>
    <w:rsid w:val="00CA58AE"/>
    <w:rsid w:val="00CB2614"/>
    <w:rsid w:val="00CC61B3"/>
    <w:rsid w:val="00CD1CD3"/>
    <w:rsid w:val="00CD5129"/>
    <w:rsid w:val="00CF22D3"/>
    <w:rsid w:val="00D02FC1"/>
    <w:rsid w:val="00D050F3"/>
    <w:rsid w:val="00D13AF4"/>
    <w:rsid w:val="00D1753F"/>
    <w:rsid w:val="00D35901"/>
    <w:rsid w:val="00D42D08"/>
    <w:rsid w:val="00D50449"/>
    <w:rsid w:val="00D56574"/>
    <w:rsid w:val="00D6121A"/>
    <w:rsid w:val="00D65018"/>
    <w:rsid w:val="00D80B45"/>
    <w:rsid w:val="00D8358E"/>
    <w:rsid w:val="00D92839"/>
    <w:rsid w:val="00DA4231"/>
    <w:rsid w:val="00DE0103"/>
    <w:rsid w:val="00DF5B07"/>
    <w:rsid w:val="00E00AD3"/>
    <w:rsid w:val="00E032E5"/>
    <w:rsid w:val="00E15AFD"/>
    <w:rsid w:val="00E70762"/>
    <w:rsid w:val="00E92024"/>
    <w:rsid w:val="00E9301A"/>
    <w:rsid w:val="00EA2311"/>
    <w:rsid w:val="00EB2A2D"/>
    <w:rsid w:val="00EC1489"/>
    <w:rsid w:val="00ED0E0F"/>
    <w:rsid w:val="00ED4618"/>
    <w:rsid w:val="00EF23DF"/>
    <w:rsid w:val="00F0322D"/>
    <w:rsid w:val="00F04274"/>
    <w:rsid w:val="00F1367E"/>
    <w:rsid w:val="00F46617"/>
    <w:rsid w:val="00F55627"/>
    <w:rsid w:val="00F6005D"/>
    <w:rsid w:val="00F7696E"/>
    <w:rsid w:val="00FA1583"/>
    <w:rsid w:val="00FA46E3"/>
    <w:rsid w:val="00FB1092"/>
    <w:rsid w:val="00FC18C4"/>
    <w:rsid w:val="00FD524C"/>
    <w:rsid w:val="00FD7FAA"/>
    <w:rsid w:val="00FE1F3D"/>
    <w:rsid w:val="00FF41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49B3"/>
  <w15:chartTrackingRefBased/>
  <w15:docId w15:val="{01AFBEDF-1392-4224-9739-48DE8DE5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468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86C"/>
    <w:rPr>
      <w:sz w:val="20"/>
      <w:szCs w:val="20"/>
    </w:rPr>
  </w:style>
  <w:style w:type="character" w:styleId="FootnoteReference">
    <w:name w:val="footnote reference"/>
    <w:basedOn w:val="DefaultParagraphFont"/>
    <w:uiPriority w:val="99"/>
    <w:semiHidden/>
    <w:unhideWhenUsed/>
    <w:rsid w:val="0044686C"/>
    <w:rPr>
      <w:vertAlign w:val="superscript"/>
    </w:rPr>
  </w:style>
  <w:style w:type="paragraph" w:styleId="Header">
    <w:name w:val="header"/>
    <w:basedOn w:val="Normal"/>
    <w:link w:val="HeaderChar"/>
    <w:uiPriority w:val="99"/>
    <w:unhideWhenUsed/>
    <w:rsid w:val="00D05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0F3"/>
  </w:style>
  <w:style w:type="paragraph" w:styleId="Footer">
    <w:name w:val="footer"/>
    <w:basedOn w:val="Normal"/>
    <w:link w:val="FooterChar"/>
    <w:uiPriority w:val="99"/>
    <w:unhideWhenUsed/>
    <w:rsid w:val="00D05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0F3"/>
  </w:style>
  <w:style w:type="character" w:styleId="Hyperlink">
    <w:name w:val="Hyperlink"/>
    <w:basedOn w:val="DefaultParagraphFont"/>
    <w:uiPriority w:val="99"/>
    <w:unhideWhenUsed/>
    <w:rsid w:val="00E00AD3"/>
    <w:rPr>
      <w:color w:val="0563C1" w:themeColor="hyperlink"/>
      <w:u w:val="single"/>
    </w:rPr>
  </w:style>
  <w:style w:type="paragraph" w:styleId="ListParagraph">
    <w:name w:val="List Paragraph"/>
    <w:basedOn w:val="Normal"/>
    <w:uiPriority w:val="34"/>
    <w:qFormat/>
    <w:rsid w:val="00D56574"/>
    <w:pPr>
      <w:ind w:left="720"/>
      <w:contextualSpacing/>
    </w:pPr>
  </w:style>
  <w:style w:type="character" w:styleId="CommentReference">
    <w:name w:val="annotation reference"/>
    <w:basedOn w:val="DefaultParagraphFont"/>
    <w:uiPriority w:val="99"/>
    <w:semiHidden/>
    <w:unhideWhenUsed/>
    <w:rsid w:val="00CF22D3"/>
    <w:rPr>
      <w:sz w:val="16"/>
      <w:szCs w:val="16"/>
    </w:rPr>
  </w:style>
  <w:style w:type="paragraph" w:styleId="CommentText">
    <w:name w:val="annotation text"/>
    <w:basedOn w:val="Normal"/>
    <w:link w:val="CommentTextChar"/>
    <w:uiPriority w:val="99"/>
    <w:semiHidden/>
    <w:unhideWhenUsed/>
    <w:rsid w:val="00CF22D3"/>
    <w:pPr>
      <w:spacing w:line="240" w:lineRule="auto"/>
    </w:pPr>
    <w:rPr>
      <w:sz w:val="20"/>
      <w:szCs w:val="20"/>
    </w:rPr>
  </w:style>
  <w:style w:type="character" w:customStyle="1" w:styleId="CommentTextChar">
    <w:name w:val="Comment Text Char"/>
    <w:basedOn w:val="DefaultParagraphFont"/>
    <w:link w:val="CommentText"/>
    <w:uiPriority w:val="99"/>
    <w:semiHidden/>
    <w:rsid w:val="00CF22D3"/>
    <w:rPr>
      <w:sz w:val="20"/>
      <w:szCs w:val="20"/>
    </w:rPr>
  </w:style>
  <w:style w:type="paragraph" w:styleId="CommentSubject">
    <w:name w:val="annotation subject"/>
    <w:basedOn w:val="CommentText"/>
    <w:next w:val="CommentText"/>
    <w:link w:val="CommentSubjectChar"/>
    <w:uiPriority w:val="99"/>
    <w:semiHidden/>
    <w:unhideWhenUsed/>
    <w:rsid w:val="00CF22D3"/>
    <w:rPr>
      <w:b/>
      <w:bCs/>
    </w:rPr>
  </w:style>
  <w:style w:type="character" w:customStyle="1" w:styleId="CommentSubjectChar">
    <w:name w:val="Comment Subject Char"/>
    <w:basedOn w:val="CommentTextChar"/>
    <w:link w:val="CommentSubject"/>
    <w:uiPriority w:val="99"/>
    <w:semiHidden/>
    <w:rsid w:val="00CF22D3"/>
    <w:rPr>
      <w:b/>
      <w:bCs/>
      <w:sz w:val="20"/>
      <w:szCs w:val="20"/>
    </w:rPr>
  </w:style>
  <w:style w:type="paragraph" w:styleId="BalloonText">
    <w:name w:val="Balloon Text"/>
    <w:basedOn w:val="Normal"/>
    <w:link w:val="BalloonTextChar"/>
    <w:uiPriority w:val="99"/>
    <w:semiHidden/>
    <w:unhideWhenUsed/>
    <w:rsid w:val="00CF2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3120">
      <w:bodyDiv w:val="1"/>
      <w:marLeft w:val="0"/>
      <w:marRight w:val="0"/>
      <w:marTop w:val="0"/>
      <w:marBottom w:val="0"/>
      <w:divBdr>
        <w:top w:val="none" w:sz="0" w:space="0" w:color="auto"/>
        <w:left w:val="none" w:sz="0" w:space="0" w:color="auto"/>
        <w:bottom w:val="none" w:sz="0" w:space="0" w:color="auto"/>
        <w:right w:val="none" w:sz="0" w:space="0" w:color="auto"/>
      </w:divBdr>
      <w:divsChild>
        <w:div w:id="586423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4210-50FA-4C22-9D93-2CAA38D7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6421</Words>
  <Characters>36602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David</dc:creator>
  <cp:keywords/>
  <dc:description/>
  <cp:lastModifiedBy>Becky Skoyles</cp:lastModifiedBy>
  <cp:revision>3</cp:revision>
  <cp:lastPrinted>2016-02-08T11:40:00Z</cp:lastPrinted>
  <dcterms:created xsi:type="dcterms:W3CDTF">2016-12-16T09:15:00Z</dcterms:created>
  <dcterms:modified xsi:type="dcterms:W3CDTF">2016-12-16T09:30:00Z</dcterms:modified>
</cp:coreProperties>
</file>