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3569" w14:textId="005CBEEC" w:rsidR="00C3384F" w:rsidRDefault="00B116F0" w:rsidP="00E73805">
      <w:pPr>
        <w:pStyle w:val="NoSpacing"/>
        <w:spacing w:line="360" w:lineRule="auto"/>
        <w:jc w:val="both"/>
        <w:rPr>
          <w:rFonts w:ascii="Arial" w:hAnsi="Arial" w:cs="Arial"/>
          <w:b/>
          <w:bCs/>
          <w:lang w:eastAsia="en-NZ"/>
        </w:rPr>
      </w:pPr>
      <w:r w:rsidRPr="00B116F0">
        <w:rPr>
          <w:rFonts w:ascii="Arial" w:hAnsi="Arial" w:cs="Arial"/>
          <w:b/>
          <w:bCs/>
          <w:lang w:eastAsia="en-NZ"/>
        </w:rPr>
        <w:t xml:space="preserve">“Shut Up and Take My Money!”: Revenue </w:t>
      </w:r>
      <w:r>
        <w:rPr>
          <w:rFonts w:ascii="Arial" w:hAnsi="Arial" w:cs="Arial"/>
          <w:b/>
          <w:bCs/>
          <w:lang w:eastAsia="en-NZ"/>
        </w:rPr>
        <w:t>C</w:t>
      </w:r>
      <w:r w:rsidRPr="00B116F0">
        <w:rPr>
          <w:rFonts w:ascii="Arial" w:hAnsi="Arial" w:cs="Arial"/>
          <w:b/>
          <w:bCs/>
          <w:lang w:eastAsia="en-NZ"/>
        </w:rPr>
        <w:t xml:space="preserve">hokepoints, </w:t>
      </w:r>
      <w:r>
        <w:rPr>
          <w:rFonts w:ascii="Arial" w:hAnsi="Arial" w:cs="Arial"/>
          <w:b/>
          <w:bCs/>
          <w:lang w:eastAsia="en-NZ"/>
        </w:rPr>
        <w:t>P</w:t>
      </w:r>
      <w:r w:rsidRPr="00B116F0">
        <w:rPr>
          <w:rFonts w:ascii="Arial" w:hAnsi="Arial" w:cs="Arial"/>
          <w:b/>
          <w:bCs/>
          <w:lang w:eastAsia="en-NZ"/>
        </w:rPr>
        <w:t xml:space="preserve">latform </w:t>
      </w:r>
      <w:r>
        <w:rPr>
          <w:rFonts w:ascii="Arial" w:hAnsi="Arial" w:cs="Arial"/>
          <w:b/>
          <w:bCs/>
          <w:lang w:eastAsia="en-NZ"/>
        </w:rPr>
        <w:t>G</w:t>
      </w:r>
      <w:r w:rsidRPr="00B116F0">
        <w:rPr>
          <w:rFonts w:ascii="Arial" w:hAnsi="Arial" w:cs="Arial"/>
          <w:b/>
          <w:bCs/>
          <w:lang w:eastAsia="en-NZ"/>
        </w:rPr>
        <w:t xml:space="preserve">overnance, and </w:t>
      </w:r>
      <w:r>
        <w:rPr>
          <w:rFonts w:ascii="Arial" w:hAnsi="Arial" w:cs="Arial"/>
          <w:b/>
          <w:bCs/>
          <w:lang w:eastAsia="en-NZ"/>
        </w:rPr>
        <w:t>S</w:t>
      </w:r>
      <w:r w:rsidRPr="00B116F0">
        <w:rPr>
          <w:rFonts w:ascii="Arial" w:hAnsi="Arial" w:cs="Arial"/>
          <w:b/>
          <w:bCs/>
          <w:lang w:eastAsia="en-NZ"/>
        </w:rPr>
        <w:t xml:space="preserve">ex </w:t>
      </w:r>
      <w:r>
        <w:rPr>
          <w:rFonts w:ascii="Arial" w:hAnsi="Arial" w:cs="Arial"/>
          <w:b/>
          <w:bCs/>
          <w:lang w:eastAsia="en-NZ"/>
        </w:rPr>
        <w:t>W</w:t>
      </w:r>
      <w:r w:rsidRPr="00B116F0">
        <w:rPr>
          <w:rFonts w:ascii="Arial" w:hAnsi="Arial" w:cs="Arial"/>
          <w:b/>
          <w:bCs/>
          <w:lang w:eastAsia="en-NZ"/>
        </w:rPr>
        <w:t xml:space="preserve">orkers’ </w:t>
      </w:r>
      <w:r>
        <w:rPr>
          <w:rFonts w:ascii="Arial" w:hAnsi="Arial" w:cs="Arial"/>
          <w:b/>
          <w:bCs/>
          <w:lang w:eastAsia="en-NZ"/>
        </w:rPr>
        <w:t>F</w:t>
      </w:r>
      <w:r w:rsidRPr="00B116F0">
        <w:rPr>
          <w:rFonts w:ascii="Arial" w:hAnsi="Arial" w:cs="Arial"/>
          <w:b/>
          <w:bCs/>
          <w:lang w:eastAsia="en-NZ"/>
        </w:rPr>
        <w:t xml:space="preserve">inancial </w:t>
      </w:r>
      <w:r>
        <w:rPr>
          <w:rFonts w:ascii="Arial" w:hAnsi="Arial" w:cs="Arial"/>
          <w:b/>
          <w:bCs/>
          <w:lang w:eastAsia="en-NZ"/>
        </w:rPr>
        <w:t>E</w:t>
      </w:r>
      <w:r w:rsidRPr="00B116F0">
        <w:rPr>
          <w:rFonts w:ascii="Arial" w:hAnsi="Arial" w:cs="Arial"/>
          <w:b/>
          <w:bCs/>
          <w:lang w:eastAsia="en-NZ"/>
        </w:rPr>
        <w:t>xclusion</w:t>
      </w:r>
    </w:p>
    <w:p w14:paraId="01151FFB" w14:textId="77777777" w:rsidR="00B116F0" w:rsidRDefault="00B116F0" w:rsidP="00E73805">
      <w:pPr>
        <w:pStyle w:val="NoSpacing"/>
        <w:spacing w:line="360" w:lineRule="auto"/>
        <w:jc w:val="both"/>
        <w:rPr>
          <w:rFonts w:ascii="Arial" w:hAnsi="Arial" w:cs="Arial"/>
          <w:lang w:eastAsia="en-NZ"/>
        </w:rPr>
      </w:pPr>
    </w:p>
    <w:p w14:paraId="23B279AC" w14:textId="2C1031D5" w:rsidR="00C3384F" w:rsidRPr="00C3384F" w:rsidRDefault="00DB49A6" w:rsidP="00E73805">
      <w:pPr>
        <w:pStyle w:val="NoSpacing"/>
        <w:spacing w:line="360" w:lineRule="auto"/>
        <w:jc w:val="both"/>
        <w:rPr>
          <w:rFonts w:ascii="Arial" w:hAnsi="Arial" w:cs="Arial"/>
          <w:lang w:eastAsia="en-NZ"/>
        </w:rPr>
      </w:pPr>
      <w:r>
        <w:rPr>
          <w:rFonts w:ascii="Arial" w:hAnsi="Arial" w:cs="Arial"/>
          <w:i/>
          <w:iCs/>
          <w:lang w:eastAsia="en-NZ"/>
        </w:rPr>
        <w:t>Bianca</w:t>
      </w:r>
      <w:r w:rsidR="00C3384F">
        <w:rPr>
          <w:rFonts w:ascii="Arial" w:hAnsi="Arial" w:cs="Arial"/>
          <w:i/>
          <w:iCs/>
          <w:lang w:eastAsia="en-NZ"/>
        </w:rPr>
        <w:t xml:space="preserve"> Beebe</w:t>
      </w:r>
      <w:r w:rsidR="00C3384F" w:rsidRPr="00543A40">
        <w:rPr>
          <w:rStyle w:val="FootnoteReference"/>
          <w:rFonts w:ascii="Arial" w:hAnsi="Arial" w:cs="Arial"/>
          <w:lang w:eastAsia="en-NZ"/>
        </w:rPr>
        <w:footnoteReference w:id="1"/>
      </w:r>
    </w:p>
    <w:p w14:paraId="07ECB4BD" w14:textId="77777777" w:rsidR="00317E4D" w:rsidRPr="00C3384F" w:rsidRDefault="00317E4D" w:rsidP="00E73805">
      <w:pPr>
        <w:pStyle w:val="NoSpacing"/>
        <w:spacing w:line="360" w:lineRule="auto"/>
        <w:jc w:val="both"/>
        <w:rPr>
          <w:rFonts w:ascii="Arial" w:hAnsi="Arial" w:cs="Arial"/>
          <w:lang w:eastAsia="en-NZ"/>
        </w:rPr>
      </w:pPr>
    </w:p>
    <w:p w14:paraId="607CD214" w14:textId="77777777" w:rsidR="007C1DD5" w:rsidRPr="00C3384F" w:rsidRDefault="007C1DD5" w:rsidP="00E73805">
      <w:pPr>
        <w:pStyle w:val="NoSpacing"/>
        <w:spacing w:line="360" w:lineRule="auto"/>
        <w:jc w:val="both"/>
        <w:rPr>
          <w:rFonts w:ascii="Arial" w:hAnsi="Arial" w:cs="Arial"/>
          <w:lang w:eastAsia="en-NZ"/>
        </w:rPr>
      </w:pPr>
    </w:p>
    <w:p w14:paraId="27284962" w14:textId="03A5C0C6" w:rsidR="00CA119E" w:rsidRPr="00543A40" w:rsidRDefault="00CA119E" w:rsidP="00E73805">
      <w:pPr>
        <w:pStyle w:val="NoSpacing"/>
        <w:spacing w:line="360" w:lineRule="auto"/>
        <w:jc w:val="both"/>
        <w:rPr>
          <w:rFonts w:ascii="Arial" w:hAnsi="Arial" w:cs="Arial"/>
          <w:b/>
          <w:bCs/>
          <w:i/>
          <w:iCs/>
          <w:lang w:eastAsia="en-NZ"/>
        </w:rPr>
      </w:pPr>
      <w:r w:rsidRPr="00543A40">
        <w:rPr>
          <w:rFonts w:ascii="Arial" w:hAnsi="Arial" w:cs="Arial"/>
          <w:b/>
          <w:bCs/>
          <w:i/>
          <w:iCs/>
          <w:lang w:eastAsia="en-NZ"/>
        </w:rPr>
        <w:t>Abstract</w:t>
      </w:r>
    </w:p>
    <w:p w14:paraId="08E12DCC" w14:textId="77777777" w:rsidR="00C3384F" w:rsidRPr="00C3384F" w:rsidRDefault="00C3384F" w:rsidP="00E73805">
      <w:pPr>
        <w:pStyle w:val="NoSpacing"/>
        <w:spacing w:line="360" w:lineRule="auto"/>
        <w:jc w:val="both"/>
        <w:rPr>
          <w:rFonts w:ascii="Arial" w:hAnsi="Arial" w:cs="Arial"/>
          <w:lang w:eastAsia="en-NZ"/>
        </w:rPr>
      </w:pPr>
    </w:p>
    <w:p w14:paraId="42BA5261" w14:textId="7EF04AB7" w:rsidR="004F0B4B" w:rsidRDefault="004F0B4B" w:rsidP="00E73805">
      <w:pPr>
        <w:spacing w:after="0" w:line="360" w:lineRule="auto"/>
        <w:jc w:val="both"/>
        <w:rPr>
          <w:rFonts w:ascii="Arial" w:eastAsia="Times New Roman" w:hAnsi="Arial" w:cs="Arial"/>
          <w:lang w:eastAsia="en-NZ"/>
        </w:rPr>
      </w:pPr>
      <w:r w:rsidRPr="00C3384F">
        <w:rPr>
          <w:rFonts w:ascii="Arial" w:eastAsia="Times New Roman" w:hAnsi="Arial" w:cs="Arial"/>
          <w:lang w:eastAsia="en-NZ"/>
        </w:rPr>
        <w:t xml:space="preserve">Sex work regulation is often debated from the perspective of state control: legalization vs decriminalization, ‘end demand’ vs criminalization. Ultimately, these debates center the State as the most significant arbiter in sex workers’ ability to conduct business. </w:t>
      </w:r>
      <w:r w:rsidR="009562D5" w:rsidRPr="00C3384F">
        <w:rPr>
          <w:rFonts w:ascii="Arial" w:eastAsia="Times New Roman" w:hAnsi="Arial" w:cs="Arial"/>
          <w:lang w:eastAsia="en-NZ"/>
        </w:rPr>
        <w:t xml:space="preserve">This </w:t>
      </w:r>
      <w:r w:rsidR="00AE415F" w:rsidRPr="00C3384F">
        <w:rPr>
          <w:rFonts w:ascii="Arial" w:eastAsia="Times New Roman" w:hAnsi="Arial" w:cs="Arial"/>
          <w:lang w:eastAsia="en-NZ"/>
        </w:rPr>
        <w:t>paper</w:t>
      </w:r>
      <w:r w:rsidRPr="00C3384F">
        <w:rPr>
          <w:rFonts w:ascii="Arial" w:eastAsia="Times New Roman" w:hAnsi="Arial" w:cs="Arial"/>
          <w:lang w:eastAsia="en-NZ"/>
        </w:rPr>
        <w:t xml:space="preserve"> contend</w:t>
      </w:r>
      <w:r w:rsidR="00AE415F" w:rsidRPr="00C3384F">
        <w:rPr>
          <w:rFonts w:ascii="Arial" w:eastAsia="Times New Roman" w:hAnsi="Arial" w:cs="Arial"/>
          <w:lang w:eastAsia="en-NZ"/>
        </w:rPr>
        <w:t>s</w:t>
      </w:r>
      <w:r w:rsidRPr="00C3384F">
        <w:rPr>
          <w:rFonts w:ascii="Arial" w:eastAsia="Times New Roman" w:hAnsi="Arial" w:cs="Arial"/>
          <w:lang w:eastAsia="en-NZ"/>
        </w:rPr>
        <w:t xml:space="preserve"> that while state legislation has a significant </w:t>
      </w:r>
      <w:r w:rsidR="009352E2" w:rsidRPr="00C3384F">
        <w:rPr>
          <w:rFonts w:ascii="Arial" w:eastAsia="Times New Roman" w:hAnsi="Arial" w:cs="Arial"/>
          <w:lang w:eastAsia="en-NZ"/>
        </w:rPr>
        <w:t>effect</w:t>
      </w:r>
      <w:r w:rsidRPr="00C3384F">
        <w:rPr>
          <w:rFonts w:ascii="Arial" w:eastAsia="Times New Roman" w:hAnsi="Arial" w:cs="Arial"/>
          <w:lang w:eastAsia="en-NZ"/>
        </w:rPr>
        <w:t xml:space="preserve"> on the material lives of sex workers, the terms of service of </w:t>
      </w:r>
      <w:r w:rsidR="009562D5" w:rsidRPr="00C3384F">
        <w:rPr>
          <w:rFonts w:ascii="Arial" w:eastAsia="Times New Roman" w:hAnsi="Arial" w:cs="Arial"/>
          <w:lang w:eastAsia="en-NZ"/>
        </w:rPr>
        <w:t xml:space="preserve">the US-based, privatized financial industry has </w:t>
      </w:r>
      <w:r w:rsidRPr="00C3384F">
        <w:rPr>
          <w:rFonts w:ascii="Arial" w:eastAsia="Times New Roman" w:hAnsi="Arial" w:cs="Arial"/>
          <w:lang w:eastAsia="en-NZ"/>
        </w:rPr>
        <w:t xml:space="preserve">a more immediate and widespread affect. Most sex workers make use of online payment applications as well as social media, even though both are highly discriminatory toward sex workers, regardless of the legal status of one’s employment as a sex worker, or even the laws in which the worker conducts their business. </w:t>
      </w:r>
      <w:r w:rsidR="00FE5CF1" w:rsidRPr="00C3384F">
        <w:rPr>
          <w:rFonts w:ascii="Arial" w:eastAsia="Times New Roman" w:hAnsi="Arial" w:cs="Arial"/>
          <w:lang w:eastAsia="en-NZ"/>
        </w:rPr>
        <w:t>Rather than being treated as a luxury or privilege, access to both the worldwide web and the global network of banking are essential rights that enable full participation in contemporary society. Through an analysis of platform governance and revenue chokepoints</w:t>
      </w:r>
      <w:r w:rsidR="00504CC4" w:rsidRPr="00C3384F">
        <w:rPr>
          <w:rFonts w:ascii="Arial" w:eastAsia="Times New Roman" w:hAnsi="Arial" w:cs="Arial"/>
          <w:lang w:eastAsia="en-NZ"/>
        </w:rPr>
        <w:t xml:space="preserve">, </w:t>
      </w:r>
      <w:r w:rsidR="00AE415F" w:rsidRPr="00C3384F">
        <w:rPr>
          <w:rFonts w:ascii="Arial" w:eastAsia="Times New Roman" w:hAnsi="Arial" w:cs="Arial"/>
          <w:lang w:eastAsia="en-NZ"/>
        </w:rPr>
        <w:t>this paper</w:t>
      </w:r>
      <w:r w:rsidRPr="00C3384F">
        <w:rPr>
          <w:rFonts w:ascii="Arial" w:eastAsia="Times New Roman" w:hAnsi="Arial" w:cs="Arial"/>
          <w:lang w:eastAsia="en-NZ"/>
        </w:rPr>
        <w:t xml:space="preserve"> argue</w:t>
      </w:r>
      <w:r w:rsidR="00AE415F" w:rsidRPr="00C3384F">
        <w:rPr>
          <w:rFonts w:ascii="Arial" w:eastAsia="Times New Roman" w:hAnsi="Arial" w:cs="Arial"/>
          <w:lang w:eastAsia="en-NZ"/>
        </w:rPr>
        <w:t>s</w:t>
      </w:r>
      <w:r w:rsidRPr="00C3384F">
        <w:rPr>
          <w:rFonts w:ascii="Arial" w:eastAsia="Times New Roman" w:hAnsi="Arial" w:cs="Arial"/>
          <w:lang w:eastAsia="en-NZ"/>
        </w:rPr>
        <w:t xml:space="preserve"> that</w:t>
      </w:r>
      <w:r w:rsidR="00AE415F" w:rsidRPr="00C3384F">
        <w:rPr>
          <w:rFonts w:ascii="Arial" w:eastAsia="Times New Roman" w:hAnsi="Arial" w:cs="Arial"/>
          <w:lang w:eastAsia="en-NZ"/>
        </w:rPr>
        <w:t xml:space="preserve"> </w:t>
      </w:r>
      <w:r w:rsidRPr="00C3384F">
        <w:rPr>
          <w:rFonts w:ascii="Arial" w:eastAsia="Times New Roman" w:hAnsi="Arial" w:cs="Arial"/>
          <w:lang w:eastAsia="en-NZ"/>
        </w:rPr>
        <w:t xml:space="preserve">payment </w:t>
      </w:r>
      <w:r w:rsidR="009562D5" w:rsidRPr="00C3384F">
        <w:rPr>
          <w:rFonts w:ascii="Arial" w:eastAsia="Times New Roman" w:hAnsi="Arial" w:cs="Arial"/>
          <w:lang w:eastAsia="en-NZ"/>
        </w:rPr>
        <w:t xml:space="preserve">intermediaries </w:t>
      </w:r>
      <w:r w:rsidRPr="00C3384F">
        <w:rPr>
          <w:rFonts w:ascii="Arial" w:eastAsia="Times New Roman" w:hAnsi="Arial" w:cs="Arial"/>
          <w:lang w:eastAsia="en-NZ"/>
        </w:rPr>
        <w:t xml:space="preserve">function as an extra-legal regulation of sex work that has a more profound </w:t>
      </w:r>
      <w:r w:rsidR="009352E2" w:rsidRPr="00C3384F">
        <w:rPr>
          <w:rFonts w:ascii="Arial" w:eastAsia="Times New Roman" w:hAnsi="Arial" w:cs="Arial"/>
          <w:lang w:eastAsia="en-NZ"/>
        </w:rPr>
        <w:t>effect</w:t>
      </w:r>
      <w:r w:rsidRPr="00C3384F">
        <w:rPr>
          <w:rFonts w:ascii="Arial" w:eastAsia="Times New Roman" w:hAnsi="Arial" w:cs="Arial"/>
          <w:lang w:eastAsia="en-NZ"/>
        </w:rPr>
        <w:t xml:space="preserve"> on </w:t>
      </w:r>
      <w:r w:rsidR="00CA6B59" w:rsidRPr="00C3384F">
        <w:rPr>
          <w:rFonts w:ascii="Arial" w:eastAsia="Times New Roman" w:hAnsi="Arial" w:cs="Arial"/>
          <w:lang w:eastAsia="en-NZ"/>
        </w:rPr>
        <w:t xml:space="preserve">sex workers’ </w:t>
      </w:r>
      <w:r w:rsidRPr="00C3384F">
        <w:rPr>
          <w:rFonts w:ascii="Arial" w:eastAsia="Times New Roman" w:hAnsi="Arial" w:cs="Arial"/>
          <w:lang w:eastAsia="en-NZ"/>
        </w:rPr>
        <w:t>material reality</w:t>
      </w:r>
      <w:r w:rsidR="00AE415F" w:rsidRPr="00C3384F">
        <w:rPr>
          <w:rFonts w:ascii="Arial" w:eastAsia="Times New Roman" w:hAnsi="Arial" w:cs="Arial"/>
          <w:lang w:eastAsia="en-NZ"/>
        </w:rPr>
        <w:t xml:space="preserve"> than State legislation</w:t>
      </w:r>
      <w:r w:rsidRPr="00C3384F">
        <w:rPr>
          <w:rFonts w:ascii="Arial" w:eastAsia="Times New Roman" w:hAnsi="Arial" w:cs="Arial"/>
          <w:lang w:eastAsia="en-NZ"/>
        </w:rPr>
        <w:t>, as the</w:t>
      </w:r>
      <w:r w:rsidR="00214F0C" w:rsidRPr="00C3384F">
        <w:rPr>
          <w:rFonts w:ascii="Arial" w:eastAsia="Times New Roman" w:hAnsi="Arial" w:cs="Arial"/>
          <w:lang w:eastAsia="en-NZ"/>
        </w:rPr>
        <w:t>se intermediaries</w:t>
      </w:r>
      <w:r w:rsidRPr="00C3384F">
        <w:rPr>
          <w:rFonts w:ascii="Arial" w:eastAsia="Times New Roman" w:hAnsi="Arial" w:cs="Arial"/>
          <w:lang w:eastAsia="en-NZ"/>
        </w:rPr>
        <w:t xml:space="preserve"> control how </w:t>
      </w:r>
      <w:r w:rsidR="00CA6B59" w:rsidRPr="00C3384F">
        <w:rPr>
          <w:rFonts w:ascii="Arial" w:eastAsia="Times New Roman" w:hAnsi="Arial" w:cs="Arial"/>
          <w:lang w:eastAsia="en-NZ"/>
        </w:rPr>
        <w:t xml:space="preserve">they </w:t>
      </w:r>
      <w:r w:rsidRPr="00C3384F">
        <w:rPr>
          <w:rFonts w:ascii="Arial" w:eastAsia="Times New Roman" w:hAnsi="Arial" w:cs="Arial"/>
          <w:lang w:eastAsia="en-NZ"/>
        </w:rPr>
        <w:t>are able to secure business and be paid for it without having to answer to a voting demographi</w:t>
      </w:r>
      <w:r w:rsidR="00315646" w:rsidRPr="00C3384F">
        <w:rPr>
          <w:rFonts w:ascii="Arial" w:eastAsia="Times New Roman" w:hAnsi="Arial" w:cs="Arial"/>
          <w:lang w:eastAsia="en-NZ"/>
        </w:rPr>
        <w:t>c.</w:t>
      </w:r>
      <w:r w:rsidRPr="00C3384F">
        <w:rPr>
          <w:rFonts w:ascii="Arial" w:eastAsia="Times New Roman" w:hAnsi="Arial" w:cs="Arial"/>
          <w:lang w:eastAsia="en-NZ"/>
        </w:rPr>
        <w:t xml:space="preserve"> Most of the world’s major social media and payment processing applications are based in the United States, which enables it to export the repercussions of the </w:t>
      </w:r>
      <w:r w:rsidR="009562D5" w:rsidRPr="00C3384F">
        <w:rPr>
          <w:rFonts w:ascii="Arial" w:eastAsia="Times New Roman" w:hAnsi="Arial" w:cs="Arial"/>
          <w:lang w:eastAsia="en-NZ"/>
        </w:rPr>
        <w:t xml:space="preserve">stigmatization and </w:t>
      </w:r>
      <w:r w:rsidRPr="00C3384F">
        <w:rPr>
          <w:rFonts w:ascii="Arial" w:eastAsia="Times New Roman" w:hAnsi="Arial" w:cs="Arial"/>
          <w:lang w:eastAsia="en-NZ"/>
        </w:rPr>
        <w:t>criminalization of sex work even within the boundaries of countries with differing legislation. </w:t>
      </w:r>
    </w:p>
    <w:p w14:paraId="636F51AE" w14:textId="76902870" w:rsidR="005A4B15" w:rsidRDefault="005A4B15" w:rsidP="00E73805">
      <w:pPr>
        <w:spacing w:after="0" w:line="360" w:lineRule="auto"/>
        <w:jc w:val="both"/>
        <w:rPr>
          <w:rFonts w:ascii="Arial" w:eastAsia="Times New Roman" w:hAnsi="Arial" w:cs="Arial"/>
          <w:lang w:eastAsia="en-NZ"/>
        </w:rPr>
      </w:pPr>
    </w:p>
    <w:p w14:paraId="136C3685" w14:textId="5A2B6DAD" w:rsidR="005A4B15" w:rsidRDefault="005A4B15" w:rsidP="00E73805">
      <w:pPr>
        <w:spacing w:after="0" w:line="360" w:lineRule="auto"/>
        <w:jc w:val="both"/>
        <w:rPr>
          <w:rFonts w:ascii="Arial" w:eastAsia="Times New Roman" w:hAnsi="Arial" w:cs="Arial"/>
          <w:b/>
          <w:bCs/>
          <w:i/>
          <w:iCs/>
          <w:lang w:eastAsia="en-NZ"/>
        </w:rPr>
      </w:pPr>
      <w:r>
        <w:rPr>
          <w:rFonts w:ascii="Arial" w:eastAsia="Times New Roman" w:hAnsi="Arial" w:cs="Arial"/>
          <w:b/>
          <w:bCs/>
          <w:i/>
          <w:iCs/>
          <w:lang w:eastAsia="en-NZ"/>
        </w:rPr>
        <w:t>Keywords</w:t>
      </w:r>
    </w:p>
    <w:p w14:paraId="4F1B6156" w14:textId="77777777" w:rsidR="00A86592" w:rsidRDefault="00A86592" w:rsidP="00E73805">
      <w:pPr>
        <w:spacing w:after="0" w:line="360" w:lineRule="auto"/>
        <w:jc w:val="both"/>
        <w:rPr>
          <w:rFonts w:ascii="Arial" w:eastAsia="Times New Roman" w:hAnsi="Arial" w:cs="Arial"/>
          <w:b/>
          <w:bCs/>
          <w:i/>
          <w:iCs/>
          <w:lang w:eastAsia="en-NZ"/>
        </w:rPr>
      </w:pPr>
    </w:p>
    <w:p w14:paraId="756F6525" w14:textId="5469F8DE" w:rsidR="00155EDD" w:rsidRPr="00543A40" w:rsidRDefault="00155EDD" w:rsidP="00E73805">
      <w:pPr>
        <w:spacing w:after="0" w:line="360" w:lineRule="auto"/>
        <w:jc w:val="both"/>
        <w:rPr>
          <w:rFonts w:ascii="Arial" w:eastAsia="Times New Roman" w:hAnsi="Arial" w:cs="Arial"/>
          <w:lang w:eastAsia="en-NZ"/>
        </w:rPr>
      </w:pPr>
      <w:r w:rsidRPr="00543A40">
        <w:rPr>
          <w:rFonts w:ascii="Arial" w:eastAsia="Times New Roman" w:hAnsi="Arial" w:cs="Arial"/>
          <w:lang w:eastAsia="en-NZ"/>
        </w:rPr>
        <w:t>Sex work</w:t>
      </w:r>
      <w:r w:rsidR="00A86592">
        <w:rPr>
          <w:rFonts w:ascii="Arial" w:eastAsia="Times New Roman" w:hAnsi="Arial" w:cs="Arial"/>
          <w:lang w:eastAsia="en-NZ"/>
        </w:rPr>
        <w:t>; r</w:t>
      </w:r>
      <w:r w:rsidRPr="00543A40">
        <w:rPr>
          <w:rFonts w:ascii="Arial" w:eastAsia="Times New Roman" w:hAnsi="Arial" w:cs="Arial"/>
          <w:lang w:eastAsia="en-NZ"/>
        </w:rPr>
        <w:t>evenue chokepoints</w:t>
      </w:r>
      <w:r w:rsidR="00A86592">
        <w:rPr>
          <w:rFonts w:ascii="Arial" w:eastAsia="Times New Roman" w:hAnsi="Arial" w:cs="Arial"/>
          <w:lang w:eastAsia="en-NZ"/>
        </w:rPr>
        <w:t>; o</w:t>
      </w:r>
      <w:r w:rsidR="004C52F9" w:rsidRPr="00543A40">
        <w:rPr>
          <w:rFonts w:ascii="Arial" w:eastAsia="Times New Roman" w:hAnsi="Arial" w:cs="Arial"/>
          <w:lang w:eastAsia="en-NZ"/>
        </w:rPr>
        <w:t>nline paymen</w:t>
      </w:r>
      <w:r w:rsidR="00A86592">
        <w:rPr>
          <w:rFonts w:ascii="Arial" w:eastAsia="Times New Roman" w:hAnsi="Arial" w:cs="Arial"/>
          <w:lang w:eastAsia="en-NZ"/>
        </w:rPr>
        <w:t>t; f</w:t>
      </w:r>
      <w:r w:rsidRPr="00543A40">
        <w:rPr>
          <w:rFonts w:ascii="Arial" w:eastAsia="Times New Roman" w:hAnsi="Arial" w:cs="Arial"/>
          <w:lang w:eastAsia="en-NZ"/>
        </w:rPr>
        <w:t>inancial discrimination</w:t>
      </w:r>
      <w:r w:rsidR="00A86592">
        <w:rPr>
          <w:rFonts w:ascii="Arial" w:eastAsia="Times New Roman" w:hAnsi="Arial" w:cs="Arial"/>
          <w:lang w:eastAsia="en-NZ"/>
        </w:rPr>
        <w:t>; p</w:t>
      </w:r>
      <w:r w:rsidR="00B51689" w:rsidRPr="00543A40">
        <w:rPr>
          <w:rFonts w:ascii="Arial" w:eastAsia="Times New Roman" w:hAnsi="Arial" w:cs="Arial"/>
          <w:lang w:eastAsia="en-NZ"/>
        </w:rPr>
        <w:t>latform governance</w:t>
      </w:r>
    </w:p>
    <w:p w14:paraId="39068624" w14:textId="4B45CDC7" w:rsidR="00EE54E6" w:rsidRDefault="00EE54E6" w:rsidP="00E73805">
      <w:pPr>
        <w:spacing w:after="0" w:line="360" w:lineRule="auto"/>
        <w:jc w:val="both"/>
        <w:rPr>
          <w:rFonts w:ascii="Arial" w:eastAsia="Times New Roman" w:hAnsi="Arial" w:cs="Arial"/>
          <w:lang w:eastAsia="en-NZ"/>
        </w:rPr>
      </w:pPr>
    </w:p>
    <w:p w14:paraId="601016EB" w14:textId="023D5D71" w:rsidR="00A86592" w:rsidRDefault="00A86592" w:rsidP="00E73805">
      <w:pPr>
        <w:spacing w:after="0" w:line="360" w:lineRule="auto"/>
        <w:jc w:val="both"/>
        <w:rPr>
          <w:rFonts w:ascii="Arial" w:eastAsia="Times New Roman" w:hAnsi="Arial" w:cs="Arial"/>
          <w:lang w:eastAsia="en-NZ"/>
        </w:rPr>
      </w:pPr>
    </w:p>
    <w:p w14:paraId="073656C6" w14:textId="24E5063B" w:rsidR="00A86592" w:rsidRDefault="00A86592" w:rsidP="00E73805">
      <w:pPr>
        <w:spacing w:after="0" w:line="360" w:lineRule="auto"/>
        <w:jc w:val="both"/>
        <w:rPr>
          <w:rFonts w:ascii="Arial" w:eastAsia="Times New Roman" w:hAnsi="Arial" w:cs="Arial"/>
          <w:lang w:eastAsia="en-NZ"/>
        </w:rPr>
      </w:pPr>
    </w:p>
    <w:p w14:paraId="39C6FFBA" w14:textId="77777777" w:rsidR="005A4B15" w:rsidRPr="00C3384F" w:rsidRDefault="005A4B15" w:rsidP="00E73805">
      <w:pPr>
        <w:spacing w:after="0" w:line="360" w:lineRule="auto"/>
        <w:jc w:val="both"/>
        <w:rPr>
          <w:rFonts w:ascii="Arial" w:eastAsia="Times New Roman" w:hAnsi="Arial" w:cs="Arial"/>
          <w:lang w:eastAsia="en-NZ"/>
        </w:rPr>
      </w:pPr>
    </w:p>
    <w:p w14:paraId="201D144C" w14:textId="271273D9" w:rsidR="007C6B4F" w:rsidRPr="00543A40" w:rsidRDefault="007C6B4F" w:rsidP="00E73805">
      <w:pPr>
        <w:pStyle w:val="NoSpacing"/>
        <w:spacing w:line="360" w:lineRule="auto"/>
        <w:jc w:val="both"/>
        <w:rPr>
          <w:rFonts w:ascii="Arial" w:hAnsi="Arial" w:cs="Arial"/>
          <w:b/>
          <w:bCs/>
          <w:i/>
          <w:iCs/>
        </w:rPr>
      </w:pPr>
      <w:r w:rsidRPr="00543A40">
        <w:rPr>
          <w:rFonts w:ascii="Arial" w:hAnsi="Arial" w:cs="Arial"/>
          <w:b/>
          <w:bCs/>
          <w:i/>
          <w:iCs/>
        </w:rPr>
        <w:lastRenderedPageBreak/>
        <w:t>Introduction</w:t>
      </w:r>
    </w:p>
    <w:p w14:paraId="551FA94E" w14:textId="77777777" w:rsidR="007C6B4F" w:rsidRPr="00C3384F" w:rsidRDefault="007C6B4F" w:rsidP="00E73805">
      <w:pPr>
        <w:pStyle w:val="NoSpacing"/>
        <w:spacing w:line="360" w:lineRule="auto"/>
        <w:jc w:val="both"/>
        <w:rPr>
          <w:rFonts w:ascii="Arial" w:hAnsi="Arial" w:cs="Arial"/>
        </w:rPr>
      </w:pPr>
    </w:p>
    <w:p w14:paraId="5EBC62CE" w14:textId="515C9169" w:rsidR="0028272C" w:rsidRPr="00C3384F" w:rsidRDefault="0028272C" w:rsidP="00E73805">
      <w:pPr>
        <w:spacing w:after="0" w:line="360" w:lineRule="auto"/>
        <w:jc w:val="both"/>
        <w:rPr>
          <w:rFonts w:ascii="Arial" w:eastAsia="Times New Roman" w:hAnsi="Arial" w:cs="Arial"/>
          <w:shd w:val="clear" w:color="auto" w:fill="FFFFFF"/>
          <w:lang w:eastAsia="en-NZ"/>
        </w:rPr>
      </w:pPr>
      <w:r w:rsidRPr="00C3384F">
        <w:rPr>
          <w:rFonts w:ascii="Arial" w:eastAsia="Times New Roman" w:hAnsi="Arial" w:cs="Arial"/>
          <w:lang w:eastAsia="en-NZ"/>
        </w:rPr>
        <w:t xml:space="preserve">Large payment intermediaries such as banks, credit card companies, and online payment platforms have systematically targeted both legal and illegal sexual expression for the past two decades. Since PayPal’s 2003 announcement that it would no longer process transactions involving proprietors of legal adult content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{"citationID":"zNoo5TOH","properties":{"formattedCitation":"(Cho, 2003)","plainCitation":"(Cho, 2003)","noteIndex":0},"citationItems":[{"id":2434,"uris":["http://zotero.org/users/local/IdeBUX8u/items/QF9HXBB5"],"uri":["http://zotero.org/users/local/IdeBUX8u/items/QF9HXBB5"],"itemData":{"id":2434,"type":"article-newspaper","container-title":"Los Angeles Times","title":"Banned by PayPal: X-Rated Merchants","URL":"https://www.latimes.com/archives/la-xpm-2003-may-08-fi-ebay8-story.html","author":[{"family":"Cho","given":"Hanah"}],"accessed":{"date-parts":[["2022",2,16]]},"issued":{"date-parts":[["2003",5,8]]}}}],"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(Cho, 2003)</w:t>
      </w:r>
      <w:r w:rsidRPr="00C3384F">
        <w:rPr>
          <w:rFonts w:ascii="Arial" w:eastAsia="Times New Roman" w:hAnsi="Arial" w:cs="Arial"/>
          <w:lang w:eastAsia="en-NZ"/>
        </w:rPr>
        <w:fldChar w:fldCharType="end"/>
      </w:r>
      <w:r w:rsidRPr="00C3384F">
        <w:rPr>
          <w:rFonts w:ascii="Arial" w:eastAsia="Times New Roman" w:hAnsi="Arial" w:cs="Arial"/>
          <w:lang w:eastAsia="en-NZ"/>
        </w:rPr>
        <w:t xml:space="preserve">, many established businesses transitioned away from using PayPal, but individual workers have reported their money being seized and accounts being closed </w:t>
      </w:r>
      <w:r w:rsidR="003C1392" w:rsidRPr="00C3384F">
        <w:rPr>
          <w:rFonts w:ascii="Arial" w:eastAsia="Times New Roman" w:hAnsi="Arial" w:cs="Arial"/>
          <w:lang w:eastAsia="en-NZ"/>
        </w:rPr>
        <w:t xml:space="preserve">at banks as well as online payment platforms </w:t>
      </w:r>
      <w:r w:rsidRPr="00C3384F">
        <w:rPr>
          <w:rFonts w:ascii="Arial" w:eastAsia="Times New Roman" w:hAnsi="Arial" w:cs="Arial"/>
          <w:lang w:eastAsia="en-NZ"/>
        </w:rPr>
        <w:t>with no warning, transparency, or legal recourse.</w:t>
      </w:r>
      <w:r w:rsidR="00B51689">
        <w:rPr>
          <w:rFonts w:ascii="Arial" w:eastAsia="Times New Roman" w:hAnsi="Arial" w:cs="Arial"/>
          <w:lang w:eastAsia="en-NZ"/>
        </w:rPr>
        <w:t xml:space="preserve"> </w:t>
      </w:r>
      <w:r w:rsidR="00B51689" w:rsidRPr="005A4B15">
        <w:rPr>
          <w:rFonts w:ascii="Arial" w:eastAsia="Times New Roman" w:hAnsi="Arial" w:cs="Arial"/>
          <w:shd w:val="clear" w:color="auto" w:fill="FFFFFF"/>
          <w:lang w:eastAsia="en-NZ"/>
        </w:rPr>
        <w:t xml:space="preserve">The dragnet of exclusion is ever-widening: journalist Violet Blue has documented </w:t>
      </w:r>
      <w:r w:rsidR="002F5EBF" w:rsidRPr="005A4B15">
        <w:rPr>
          <w:rFonts w:ascii="Arial" w:eastAsia="Times New Roman" w:hAnsi="Arial" w:cs="Arial"/>
          <w:shd w:val="clear" w:color="auto" w:fill="FFFFFF"/>
          <w:lang w:eastAsia="en-NZ"/>
        </w:rPr>
        <w:t>PayPal</w:t>
      </w:r>
      <w:r w:rsidR="00B51689" w:rsidRPr="005A4B15">
        <w:rPr>
          <w:rFonts w:ascii="Arial" w:eastAsia="Times New Roman" w:hAnsi="Arial" w:cs="Arial"/>
          <w:shd w:val="clear" w:color="auto" w:fill="FFFFFF"/>
          <w:lang w:eastAsia="en-NZ"/>
        </w:rPr>
        <w:t xml:space="preserve"> freezing accounts and seizing funds from sex toy or even corset sales, memoirs by escorts, and tickets to events centering erotic arts or freedom of </w:t>
      </w:r>
      <w:r w:rsidR="00B51689" w:rsidRPr="00FF00DD">
        <w:rPr>
          <w:rFonts w:ascii="Arial" w:eastAsia="Times New Roman" w:hAnsi="Arial" w:cs="Arial"/>
          <w:shd w:val="clear" w:color="auto" w:fill="FFFFFF"/>
          <w:lang w:eastAsia="en-NZ"/>
        </w:rPr>
        <w:t xml:space="preserve">expression </w:t>
      </w:r>
      <w:r w:rsidR="00B51689" w:rsidRPr="00FF00DD">
        <w:rPr>
          <w:rFonts w:ascii="Arial" w:eastAsia="Times New Roman" w:hAnsi="Arial" w:cs="Arial"/>
          <w:shd w:val="clear" w:color="auto" w:fill="FFFFFF"/>
          <w:lang w:eastAsia="en-NZ"/>
        </w:rPr>
        <w:fldChar w:fldCharType="begin"/>
      </w:r>
      <w:r w:rsidR="00B51689" w:rsidRPr="00FF00DD">
        <w:rPr>
          <w:rFonts w:ascii="Arial" w:eastAsia="Times New Roman" w:hAnsi="Arial" w:cs="Arial"/>
          <w:shd w:val="clear" w:color="auto" w:fill="FFFFFF"/>
          <w:lang w:eastAsia="en-NZ"/>
        </w:rPr>
        <w:instrText xml:space="preserve"> ADDIN ZOTERO_ITEM CSL_CITATION {"citationID":"h83ODcgQ","properties":{"formattedCitation":"(Blue, 2015)","plainCitation":"(Blue, 2015)","noteIndex":0},"citationItems":[{"id":1701,"uris":["http://zotero.org/users/local/IdeBUX8u/items/YBMW8CS9"],"uri":["http://zotero.org/users/local/IdeBUX8u/items/YBMW8CS9"],"itemData":{"id":1701,"type":"article-newspaper","container-title":"Engadget","title":"PayPal, Square and big banking's war on the sex industry","URL":"https://www.engadget.com/2015-12-02-paypal-square-and-big-bankings-war-on-the-sex-industry.html","author":[{"family":"Blue","given":"Violet"}],"accessed":{"date-parts":[["2021",9,30]]},"issued":{"date-parts":[["2015",12,2]]}}}],"schema":"https://github.com/citation-style-language/schema/raw/master/csl-citation.json"} </w:instrText>
      </w:r>
      <w:r w:rsidR="00B51689" w:rsidRPr="00FF00DD">
        <w:rPr>
          <w:rFonts w:ascii="Arial" w:eastAsia="Times New Roman" w:hAnsi="Arial" w:cs="Arial"/>
          <w:shd w:val="clear" w:color="auto" w:fill="FFFFFF"/>
          <w:lang w:eastAsia="en-NZ"/>
        </w:rPr>
        <w:fldChar w:fldCharType="separate"/>
      </w:r>
      <w:r w:rsidR="00B51689" w:rsidRPr="00FF00DD">
        <w:rPr>
          <w:rFonts w:ascii="Arial" w:hAnsi="Arial" w:cs="Arial"/>
        </w:rPr>
        <w:t>(Blue, 2015)</w:t>
      </w:r>
      <w:r w:rsidR="00B51689" w:rsidRPr="00FF00DD">
        <w:rPr>
          <w:rFonts w:ascii="Arial" w:eastAsia="Times New Roman" w:hAnsi="Arial" w:cs="Arial"/>
          <w:shd w:val="clear" w:color="auto" w:fill="FFFFFF"/>
          <w:lang w:eastAsia="en-NZ"/>
        </w:rPr>
        <w:fldChar w:fldCharType="end"/>
      </w:r>
      <w:r w:rsidR="00B51689" w:rsidRPr="00FF00DD">
        <w:rPr>
          <w:rFonts w:ascii="Arial" w:eastAsia="Times New Roman" w:hAnsi="Arial" w:cs="Arial"/>
          <w:shd w:val="clear" w:color="auto" w:fill="FFFFFF"/>
          <w:lang w:eastAsia="en-NZ"/>
        </w:rPr>
        <w:t>.</w:t>
      </w:r>
      <w:r w:rsidRPr="00C3384F">
        <w:rPr>
          <w:rFonts w:ascii="Arial" w:eastAsia="Times New Roman" w:hAnsi="Arial" w:cs="Arial"/>
          <w:lang w:eastAsia="en-NZ"/>
        </w:rPr>
        <w:t xml:space="preserve"> </w:t>
      </w:r>
      <w:r w:rsidRPr="00C3384F">
        <w:rPr>
          <w:rFonts w:ascii="Arial" w:eastAsia="Times New Roman" w:hAnsi="Arial" w:cs="Arial"/>
          <w:shd w:val="clear" w:color="auto" w:fill="FFFFFF"/>
          <w:lang w:eastAsia="en-NZ"/>
        </w:rPr>
        <w:t xml:space="preserve">In 2013, porn star Chanel Preston had her business account with City National bank terminated when she tried to deposit a check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{"citationID":"pJ80ds00","properties":{"formattedCitation":"(Morris, 2013)","plainCitation":"(Morris, 2013)","noteIndex":0},"citationItems":[{"id":1699,"uris":["http://zotero.org/users/local/IdeBUX8u/items/FR4V6LPK"],"uri":["http://zotero.org/users/local/IdeBUX8u/items/FR4V6LPK"],"itemData":{"id":1699,"type":"article-newspaper","container-title":"CNBC News","title":"Porn and Banks: Drawing a Line on Loans","URL":"https://www.cnbc.com/id/100746445","author":[{"family":"Morris","given":"Chris"}],"accessed":{"date-parts":[["2021",9,30]]},"issued":{"date-parts":[["2013",5,17]]}}}],"schema":"https://github.com/citation-style-language/schema/raw/master/csl-citation.json"}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(Morris, 2013)</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In 2014</w:t>
      </w:r>
      <w:r w:rsidR="00D45EC9">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porn actress and stripper Teagan Presley and her husband had their accounts terminated by Chase bank because she was “high risk”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{"citationID":"7rAOo8NN","properties":{"formattedCitation":"(O\\uc0\\u8217{}Hara, 2014)","plainCitation":"(O’Hara, 2014)","noteIndex":0},"citationItems":[{"id":1700,"uris":["http://zotero.org/users/local/IdeBUX8u/items/PU7KMBTP"],"uri":["http://zotero.org/users/local/IdeBUX8u/items/PU7KMBTP"],"itemData":{"id":1700,"type":"article-newspaper","container-title":"Vice News","title":"Is the DOJ Forcing Banks to Terminate the Accounts of Porn Stars?","URL":"https://www.vice.com/en/article/pa8xy9/is-the-doj-forcing-banks-to-terminate-the-accounts-of-porn-stars?trk_source=homepage-in-the-news%20%3Chttps://www.google.com/url?q=https%3A%2F%2Fnews.vice.com%2Farticle%2Fis-the-doj-forcing-banks-to-terminate-the-accounts-of-porn-stars%3Ftrk_source%3Dhomepage-in-the-news&amp;sa=D&amp;sntz=1&amp;usg=AFQjCNF_Q-RwbrafSjOamkqJPe9DX-e_VQ%3E","author":[{"family":"O'Hara","given":"Mary Emily"}],"accessed":{"date-parts":[["2021",9,30]]},"issued":{"date-parts":[["2014",4,28]]}}}],"schema":"https://github.com/citation-style-language/schema/raw/master/csl-citation.json"}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(O’Hara, 2014)</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Well known porn performer Stoya had her Chase account closed in 2014 as well, with the bank offering no clear answer as to why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{"citationID":"GSh2fLHa","properties":{"formattedCitation":"(Blue, 2015)","plainCitation":"(Blue, 2015)","noteIndex":0},"citationItems":[{"id":1701,"uris":["http://zotero.org/users/local/IdeBUX8u/items/YBMW8CS9"],"uri":["http://zotero.org/users/local/IdeBUX8u/items/YBMW8CS9"],"itemData":{"id":1701,"type":"article-newspaper","container-title":"Engadget","title":"PayPal, Square and big banking's war on the sex industry","URL":"https://www.engadget.com/2015-12-02-paypal-square-and-big-bankings-war-on-the-sex-industry.html","author":[{"family":"Blue","given":"Violet"}],"accessed":{"date-parts":[["2021",9,30]]},"issued":{"date-parts":[["2015",12,2]]}}}],"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(Blue, 2015)</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Porn performer and director Eden Alexander had her crowdfunding campaign for a medical emergency cancelled in 2014 because she retweeted one of her friends offering a deal on porn if they donated to the </w:t>
      </w:r>
      <w:r w:rsidRPr="00543A40">
        <w:rPr>
          <w:rFonts w:ascii="Arial" w:eastAsia="Times New Roman" w:hAnsi="Arial" w:cs="Arial"/>
          <w:shd w:val="clear" w:color="auto" w:fill="FFFFFF"/>
          <w:lang w:eastAsia="en-NZ"/>
        </w:rPr>
        <w:t>campaign</w:t>
      </w:r>
      <w:r w:rsidR="0086514C" w:rsidRPr="00543A40">
        <w:rPr>
          <w:rFonts w:ascii="Arial" w:eastAsia="Times New Roman" w:hAnsi="Arial" w:cs="Arial"/>
          <w:shd w:val="clear" w:color="auto" w:fill="FFFFFF"/>
          <w:lang w:eastAsia="en-NZ"/>
        </w:rPr>
        <w:t xml:space="preserve"> </w:t>
      </w:r>
      <w:r w:rsidR="005B200F" w:rsidRPr="00543A40">
        <w:rPr>
          <w:rFonts w:ascii="Arial" w:eastAsia="Times New Roman" w:hAnsi="Arial" w:cs="Arial"/>
          <w:shd w:val="clear" w:color="auto" w:fill="FFFFFF"/>
          <w:lang w:eastAsia="en-NZ"/>
        </w:rPr>
        <w:fldChar w:fldCharType="begin"/>
      </w:r>
      <w:r w:rsidR="0086514C" w:rsidRPr="00543A40">
        <w:rPr>
          <w:rFonts w:ascii="Arial" w:eastAsia="Times New Roman" w:hAnsi="Arial" w:cs="Arial"/>
          <w:shd w:val="clear" w:color="auto" w:fill="FFFFFF"/>
          <w:lang w:eastAsia="en-NZ"/>
        </w:rPr>
        <w:instrText xml:space="preserve"> ADDIN ZOTERO_ITEM CSL_CITATION {"citationID":"2uHJ0hHq","properties":{"formattedCitation":"(Constantine, 2014)","plainCitation":"(Constantine, 2014)","noteIndex":0},"citationItems":[{"id":2495,"uris":["http://zotero.org/users/local/IdeBUX8u/items/YQ687IRJ"],"uri":["http://zotero.org/users/local/IdeBUX8u/items/YQ687IRJ"],"itemData":{"id":2495,"type":"article-newspaper","container-title":"TechCrunch","title":"WePay withholds funds from sick woman due to offer of porn for donations","URL":"https://techcrunch.com/2014/05/17/wepay-eden-alexander/","author":[{"family":"Constantine","given":"Josh"}],"issued":{"date-parts":[["2014",5,18]]}}}],"schema":"https://github.com/citation-style-language/schema/raw/master/csl-citation.json"} </w:instrText>
      </w:r>
      <w:r w:rsidR="005B200F" w:rsidRPr="00543A40">
        <w:rPr>
          <w:rFonts w:ascii="Arial" w:eastAsia="Times New Roman" w:hAnsi="Arial" w:cs="Arial"/>
          <w:shd w:val="clear" w:color="auto" w:fill="FFFFFF"/>
          <w:lang w:eastAsia="en-NZ"/>
        </w:rPr>
        <w:fldChar w:fldCharType="separate"/>
      </w:r>
      <w:r w:rsidR="0086514C" w:rsidRPr="00543A40">
        <w:rPr>
          <w:rFonts w:ascii="Arial" w:hAnsi="Arial" w:cs="Arial"/>
        </w:rPr>
        <w:t>(Constantine, 2014)</w:t>
      </w:r>
      <w:r w:rsidR="005B200F" w:rsidRPr="00543A40">
        <w:rPr>
          <w:rFonts w:ascii="Arial" w:eastAsia="Times New Roman" w:hAnsi="Arial" w:cs="Arial"/>
          <w:shd w:val="clear" w:color="auto" w:fill="FFFFFF"/>
          <w:lang w:eastAsia="en-NZ"/>
        </w:rPr>
        <w:fldChar w:fldCharType="end"/>
      </w:r>
      <w:r w:rsidRPr="005A4B15">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 xml:space="preserve">In 2017, Visa and Mastercard withdrew their services from the kink-based social media platform FetLife, even though neither company prohibits consensual BDSM in its terms of service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{"citationID":"qAhDzIkb","properties":{"formattedCitation":"(Tusikov, 2021)","plainCitation":"(Tusikov, 2021)","noteIndex":0},"citationItems":[{"id":1683,"uris":["http://zotero.org/users/local/IdeBUX8u/items/LG2RY7YG"],"uri":["http://zotero.org/users/local/IdeBUX8u/items/LG2RY7YG"],"itemData":{"id":1683,"type":"chapter","container-title":"Sociology of Crime, Law and Deviance","ISBN":"978-1-80071-730-5","note":"DOI: 10.1108/S1521-613620210000026005","page":"63-79","publisher":"Emerald Publishing Limited","source":"DOI.org (Crossref)","title":"Censoring Sex: Payment Platforms’ Regulation of Sexual Expression","title-short":"Censoring Sex","URL":"https://www.emerald.com/insight/content/doi/10.1108/S1521-613620210000026005/full/html","editor":[{"family":"Deflem","given":"Mathieu"},{"family":"Silva","given":"Derek M. D."}],"author":[{"family":"Tusikov","given":"Natasha"}],"accessed":{"date-parts":[["2021",9,30]]},"issued":{"date-parts":[["2021",4,23]]}}}],"schema":"https://github.com/citation-style-language/schema/raw/master/csl-citation.json"}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(Tusikov, 2021)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In December 2020, Visa and Mastercard announced they will cease processing transactions on Pornhub, the world’s most popular porn streaming site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{"citationID":"knko6sYj","properties":{"formattedCitation":"(Jones, 2020)","plainCitation":"(Jones, 2020)","noteIndex":0},"citationItems":[{"id":2292,"uris":["http://zotero.org/users/local/IdeBUX8u/items/XKE2EZ3N"],"uri":["http://zotero.org/users/local/IdeBUX8u/items/XKE2EZ3N"],"itemData":{"id":2292,"type":"article-newspaper","container-title":"Salon","title":"The anti-porn religious lobby just destroyed the livelihoods of thousands of pornographers","URL":"https://www.salon.com/2020/12/30/the-anti-porn-religious-lobby-just-destroyed-the-livelihoods-of-thousands-of-pornographers/","author":[{"family":"Jones","given":"Angela"}],"accessed":{"date-parts":[["2021",10,29]]},"issued":{"date-parts":[["2020",12,30]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(Jones,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w:t>
      </w:r>
    </w:p>
    <w:p w14:paraId="06E7131D" w14:textId="348DA214" w:rsidR="008D235E" w:rsidRPr="00C3384F" w:rsidRDefault="002F5EBF" w:rsidP="002F5EBF">
      <w:pPr>
        <w:tabs>
          <w:tab w:val="left" w:pos="1035"/>
        </w:tabs>
        <w:spacing w:after="0" w:line="360" w:lineRule="auto"/>
        <w:jc w:val="both"/>
        <w:rPr>
          <w:rFonts w:ascii="Arial" w:eastAsia="Times New Roman" w:hAnsi="Arial" w:cs="Arial"/>
          <w:shd w:val="clear" w:color="auto" w:fill="FFFFFF"/>
          <w:lang w:eastAsia="en-NZ"/>
        </w:rPr>
      </w:pPr>
      <w:r>
        <w:rPr>
          <w:rFonts w:ascii="Arial" w:eastAsia="Times New Roman" w:hAnsi="Arial" w:cs="Arial"/>
          <w:shd w:val="clear" w:color="auto" w:fill="FFFFFF"/>
          <w:lang w:eastAsia="en-NZ"/>
        </w:rPr>
        <w:tab/>
      </w:r>
    </w:p>
    <w:p w14:paraId="1B944A90" w14:textId="61484D30" w:rsidR="002658AC" w:rsidRPr="00C3384F" w:rsidRDefault="002658AC"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Sex workers face financial discrimination across international borders, even in countries that have more progressive sex work legislation. </w:t>
      </w:r>
      <w:r w:rsidR="00214F0C" w:rsidRPr="00C3384F">
        <w:rPr>
          <w:rFonts w:ascii="Arial" w:eastAsia="Times New Roman" w:hAnsi="Arial" w:cs="Arial"/>
          <w:shd w:val="clear" w:color="auto" w:fill="FFFFFF"/>
          <w:lang w:eastAsia="en-NZ"/>
        </w:rPr>
        <w:t xml:space="preserve">As </w:t>
      </w:r>
      <w:r w:rsidR="00D45EC9">
        <w:rPr>
          <w:rFonts w:ascii="Arial" w:eastAsia="Times New Roman" w:hAnsi="Arial" w:cs="Arial"/>
          <w:shd w:val="clear" w:color="auto" w:fill="FFFFFF"/>
          <w:lang w:eastAsia="en-NZ"/>
        </w:rPr>
        <w:t>early</w:t>
      </w:r>
      <w:r w:rsidR="00214F0C" w:rsidRPr="00C3384F">
        <w:rPr>
          <w:rFonts w:ascii="Arial" w:eastAsia="Times New Roman" w:hAnsi="Arial" w:cs="Arial"/>
          <w:shd w:val="clear" w:color="auto" w:fill="FFFFFF"/>
          <w:lang w:eastAsia="en-NZ"/>
        </w:rPr>
        <w:t xml:space="preserve"> as </w:t>
      </w:r>
      <w:r w:rsidR="00125038" w:rsidRPr="00C3384F">
        <w:rPr>
          <w:rFonts w:ascii="Arial" w:eastAsia="Times New Roman" w:hAnsi="Arial" w:cs="Arial"/>
          <w:shd w:val="clear" w:color="auto" w:fill="FFFFFF"/>
          <w:lang w:eastAsia="en-NZ"/>
        </w:rPr>
        <w:t xml:space="preserve">1999, a joint report by sex worker rights group Scarlet Alliance and the Australian Federation of AIDS Organisations noted widespread banking discrimination of sex workers who applied for credit cards or loans, with no evidence this was due to bad credit or unstable income </w:t>
      </w:r>
      <w:r w:rsidR="00125038" w:rsidRPr="00C3384F">
        <w:rPr>
          <w:rFonts w:ascii="Arial" w:eastAsia="Times New Roman" w:hAnsi="Arial" w:cs="Arial"/>
          <w:shd w:val="clear" w:color="auto" w:fill="FFFFFF"/>
          <w:lang w:eastAsia="en-NZ"/>
        </w:rPr>
        <w:fldChar w:fldCharType="begin"/>
      </w:r>
      <w:r w:rsidR="00125038" w:rsidRPr="00C3384F">
        <w:rPr>
          <w:rFonts w:ascii="Arial" w:eastAsia="Times New Roman" w:hAnsi="Arial" w:cs="Arial"/>
          <w:shd w:val="clear" w:color="auto" w:fill="FFFFFF"/>
          <w:lang w:eastAsia="en-NZ"/>
        </w:rPr>
        <w:instrText xml:space="preserve"> ADDIN ZOTERO_ITEM CSL_CITATION {"citationID":"XQ8cTvOs","properties":{"formattedCitation":"(Banach, 1999)","plainCitation":"(Banach, 1999)","noteIndex":0},"citationItems":[{"id":2480,"uris":["http://zotero.org/users/local/IdeBUX8u/items/FUQN92UR"],"uri":["http://zotero.org/users/local/IdeBUX8u/items/FUQN92UR"],"itemData":{"id":2480,"type":"book","publisher":"Scarlet Alliance and the Australian Federation of AIDS Organisations","title":"Unjust and counter-productive: The failure of governments to protect sex workers from discrimination","author":[{"family":"Banach","given":"Linda-Mary"}],"editor":[{"family":"Metzenrath","given":"Sue"}],"issued":{"date-parts":[["1999"]]}}}],"schema":"https://github.com/citation-style-language/schema/raw/master/csl-citation.json"} </w:instrText>
      </w:r>
      <w:r w:rsidR="00125038" w:rsidRPr="00C3384F">
        <w:rPr>
          <w:rFonts w:ascii="Arial" w:eastAsia="Times New Roman" w:hAnsi="Arial" w:cs="Arial"/>
          <w:shd w:val="clear" w:color="auto" w:fill="FFFFFF"/>
          <w:lang w:eastAsia="en-NZ"/>
        </w:rPr>
        <w:fldChar w:fldCharType="separate"/>
      </w:r>
      <w:r w:rsidR="00125038" w:rsidRPr="00C3384F">
        <w:rPr>
          <w:rFonts w:ascii="Arial" w:hAnsi="Arial" w:cs="Arial"/>
        </w:rPr>
        <w:t>(Banach, 1999)</w:t>
      </w:r>
      <w:r w:rsidR="00125038" w:rsidRPr="00C3384F">
        <w:rPr>
          <w:rFonts w:ascii="Arial" w:eastAsia="Times New Roman" w:hAnsi="Arial" w:cs="Arial"/>
          <w:shd w:val="clear" w:color="auto" w:fill="FFFFFF"/>
          <w:lang w:eastAsia="en-NZ"/>
        </w:rPr>
        <w:fldChar w:fldCharType="end"/>
      </w:r>
      <w:r w:rsidR="00125038" w:rsidRPr="00C3384F">
        <w:rPr>
          <w:rFonts w:ascii="Arial" w:eastAsia="Times New Roman" w:hAnsi="Arial" w:cs="Arial"/>
          <w:shd w:val="clear" w:color="auto" w:fill="FFFFFF"/>
          <w:lang w:eastAsia="en-NZ"/>
        </w:rPr>
        <w:t xml:space="preserve">. From 2013-2019, </w:t>
      </w:r>
      <w:r w:rsidR="00125038" w:rsidRPr="00C3384F">
        <w:rPr>
          <w:rFonts w:ascii="Arial" w:hAnsi="Arial" w:cs="Arial"/>
          <w:color w:val="121212"/>
          <w:shd w:val="clear" w:color="auto" w:fill="FFFFFF"/>
        </w:rPr>
        <w:t>Genevieve LeJeune’s LGBTQ+ events business</w:t>
      </w:r>
      <w:r w:rsidR="00D45EC9">
        <w:rPr>
          <w:rFonts w:ascii="Arial" w:hAnsi="Arial" w:cs="Arial"/>
          <w:color w:val="121212"/>
          <w:shd w:val="clear" w:color="auto" w:fill="FFFFFF"/>
        </w:rPr>
        <w:t xml:space="preserve"> - </w:t>
      </w:r>
      <w:r w:rsidR="00125038" w:rsidRPr="00C3384F">
        <w:rPr>
          <w:rFonts w:ascii="Arial" w:hAnsi="Arial" w:cs="Arial"/>
          <w:color w:val="121212"/>
          <w:shd w:val="clear" w:color="auto" w:fill="FFFFFF"/>
        </w:rPr>
        <w:t>which included sex parties</w:t>
      </w:r>
      <w:r w:rsidR="00D45EC9">
        <w:rPr>
          <w:rFonts w:ascii="Arial" w:hAnsi="Arial" w:cs="Arial"/>
          <w:color w:val="121212"/>
          <w:shd w:val="clear" w:color="auto" w:fill="FFFFFF"/>
        </w:rPr>
        <w:t xml:space="preserve"> - </w:t>
      </w:r>
      <w:r w:rsidR="00125038" w:rsidRPr="00C3384F">
        <w:rPr>
          <w:rFonts w:ascii="Arial" w:hAnsi="Arial" w:cs="Arial"/>
          <w:color w:val="121212"/>
          <w:shd w:val="clear" w:color="auto" w:fill="FFFFFF"/>
        </w:rPr>
        <w:t xml:space="preserve">banked with HSBC in the UK; in 2019, her account was frozen and she spent the next four years trying to have the £20,000 </w:t>
      </w:r>
      <w:r w:rsidR="00D45EC9">
        <w:rPr>
          <w:rFonts w:ascii="Arial" w:hAnsi="Arial" w:cs="Arial"/>
          <w:color w:val="121212"/>
          <w:shd w:val="clear" w:color="auto" w:fill="FFFFFF"/>
        </w:rPr>
        <w:t>within</w:t>
      </w:r>
      <w:r w:rsidR="00D45EC9" w:rsidRPr="00C3384F">
        <w:rPr>
          <w:rFonts w:ascii="Arial" w:hAnsi="Arial" w:cs="Arial"/>
          <w:color w:val="121212"/>
          <w:shd w:val="clear" w:color="auto" w:fill="FFFFFF"/>
        </w:rPr>
        <w:t xml:space="preserve"> </w:t>
      </w:r>
      <w:r w:rsidR="00125038" w:rsidRPr="00C3384F">
        <w:rPr>
          <w:rFonts w:ascii="Arial" w:hAnsi="Arial" w:cs="Arial"/>
          <w:color w:val="121212"/>
          <w:shd w:val="clear" w:color="auto" w:fill="FFFFFF"/>
        </w:rPr>
        <w:t xml:space="preserve">it refunded </w:t>
      </w:r>
      <w:r w:rsidR="00125038" w:rsidRPr="00C3384F">
        <w:rPr>
          <w:rFonts w:ascii="Arial" w:hAnsi="Arial" w:cs="Arial"/>
          <w:color w:val="121212"/>
          <w:shd w:val="clear" w:color="auto" w:fill="FFFFFF"/>
        </w:rPr>
        <w:fldChar w:fldCharType="begin"/>
      </w:r>
      <w:r w:rsidR="00125038" w:rsidRPr="00C3384F">
        <w:rPr>
          <w:rFonts w:ascii="Arial" w:hAnsi="Arial" w:cs="Arial"/>
          <w:color w:val="121212"/>
          <w:shd w:val="clear" w:color="auto" w:fill="FFFFFF"/>
        </w:rPr>
        <w:instrText xml:space="preserve"> ADDIN ZOTERO_ITEM CSL_CITATION {"citationID":"E9UPQQme","properties":{"formattedCitation":"(Makortoff, 2021)","plainCitation":"(Makortoff, 2021)","noteIndex":0},"citationItems":[{"id":2481,"uris":["http://zotero.org/users/local/IdeBUX8u/items/IILSBIJH"],"uri":["http://zotero.org/users/local/IdeBUX8u/items/IILSBIJH"],"itemData":{"id":2481,"type":"article-newspaper","container-title":"The Guardian","title":"Sex discrimination: why banks shun workers in adult entertainment","URL":"https://www.theguardian.com/business/2021/oct/16/sex-discrimination-why-banks-shun-workers-in-adult-entertainment","author":[{"family":"Makortoff","given":"Kalyeena"}],"accessed":{"date-parts":[["2022",2,20]]},"issued":{"date-parts":[["2021",10,16]]}}}],"schema":"https://github.com/citation-style-language/schema/raw/master/csl-citation.json"} </w:instrText>
      </w:r>
      <w:r w:rsidR="00125038" w:rsidRPr="00C3384F">
        <w:rPr>
          <w:rFonts w:ascii="Arial" w:hAnsi="Arial" w:cs="Arial"/>
          <w:color w:val="121212"/>
          <w:shd w:val="clear" w:color="auto" w:fill="FFFFFF"/>
        </w:rPr>
        <w:fldChar w:fldCharType="separate"/>
      </w:r>
      <w:r w:rsidR="00125038" w:rsidRPr="00C3384F">
        <w:rPr>
          <w:rFonts w:ascii="Arial" w:hAnsi="Arial" w:cs="Arial"/>
        </w:rPr>
        <w:t>(Makortoff, 2021)</w:t>
      </w:r>
      <w:r w:rsidR="00125038" w:rsidRPr="00C3384F">
        <w:rPr>
          <w:rFonts w:ascii="Arial" w:hAnsi="Arial" w:cs="Arial"/>
          <w:color w:val="121212"/>
          <w:shd w:val="clear" w:color="auto" w:fill="FFFFFF"/>
        </w:rPr>
        <w:fldChar w:fldCharType="end"/>
      </w:r>
      <w:r w:rsidR="00125038" w:rsidRPr="00C3384F">
        <w:rPr>
          <w:rFonts w:ascii="Arial" w:hAnsi="Arial" w:cs="Arial"/>
          <w:color w:val="121212"/>
          <w:shd w:val="clear" w:color="auto" w:fill="FFFFFF"/>
        </w:rPr>
        <w:t xml:space="preserve">. In 2020, </w:t>
      </w:r>
      <w:r w:rsidR="00AD3B57" w:rsidRPr="00C3384F">
        <w:rPr>
          <w:rFonts w:ascii="Arial" w:hAnsi="Arial" w:cs="Arial"/>
          <w:color w:val="121212"/>
          <w:shd w:val="clear" w:color="auto" w:fill="FFFFFF"/>
        </w:rPr>
        <w:t xml:space="preserve">Santander bank rejected </w:t>
      </w:r>
      <w:r w:rsidR="00125038" w:rsidRPr="00C3384F">
        <w:rPr>
          <w:rFonts w:ascii="Arial" w:hAnsi="Arial" w:cs="Arial"/>
          <w:color w:val="121212"/>
          <w:shd w:val="clear" w:color="auto" w:fill="FFFFFF"/>
        </w:rPr>
        <w:t>escort Charlotte Edwards</w:t>
      </w:r>
      <w:r w:rsidR="00AD3B57" w:rsidRPr="00C3384F">
        <w:rPr>
          <w:rFonts w:ascii="Arial" w:hAnsi="Arial" w:cs="Arial"/>
          <w:color w:val="121212"/>
          <w:shd w:val="clear" w:color="auto" w:fill="FFFFFF"/>
        </w:rPr>
        <w:t>’</w:t>
      </w:r>
      <w:r w:rsidR="00125038" w:rsidRPr="00C3384F">
        <w:rPr>
          <w:rFonts w:ascii="Arial" w:hAnsi="Arial" w:cs="Arial"/>
          <w:color w:val="121212"/>
          <w:shd w:val="clear" w:color="auto" w:fill="FFFFFF"/>
        </w:rPr>
        <w:t xml:space="preserve"> appli</w:t>
      </w:r>
      <w:r w:rsidR="00AD3B57" w:rsidRPr="00C3384F">
        <w:rPr>
          <w:rFonts w:ascii="Arial" w:hAnsi="Arial" w:cs="Arial"/>
          <w:color w:val="121212"/>
          <w:shd w:val="clear" w:color="auto" w:fill="FFFFFF"/>
        </w:rPr>
        <w:t>cation</w:t>
      </w:r>
      <w:r w:rsidR="00125038" w:rsidRPr="00C3384F">
        <w:rPr>
          <w:rFonts w:ascii="Arial" w:hAnsi="Arial" w:cs="Arial"/>
          <w:color w:val="121212"/>
          <w:shd w:val="clear" w:color="auto" w:fill="FFFFFF"/>
        </w:rPr>
        <w:t xml:space="preserve"> for the Bounce Back loan offered by the UK government to help </w:t>
      </w:r>
      <w:r w:rsidR="00125038" w:rsidRPr="00C3384F">
        <w:rPr>
          <w:rFonts w:ascii="Arial" w:hAnsi="Arial" w:cs="Arial"/>
          <w:shd w:val="clear" w:color="auto" w:fill="FFFFFF"/>
        </w:rPr>
        <w:t>small businesses survive the Covid-19 pandemic</w:t>
      </w:r>
      <w:r w:rsidR="00AD3B57" w:rsidRPr="00C3384F">
        <w:rPr>
          <w:rFonts w:ascii="Arial" w:hAnsi="Arial" w:cs="Arial"/>
          <w:shd w:val="clear" w:color="auto" w:fill="FFFFFF"/>
        </w:rPr>
        <w:t>; the bank reversed its decision after her story caught the attention of both the media and several MPs</w:t>
      </w:r>
      <w:r w:rsidR="00D45EC9">
        <w:rPr>
          <w:rFonts w:ascii="Arial" w:hAnsi="Arial" w:cs="Arial"/>
          <w:shd w:val="clear" w:color="auto" w:fill="FFFFFF"/>
        </w:rPr>
        <w:t>. However,</w:t>
      </w:r>
      <w:r w:rsidR="00AD3B57" w:rsidRPr="00C3384F">
        <w:rPr>
          <w:rFonts w:ascii="Arial" w:hAnsi="Arial" w:cs="Arial"/>
          <w:shd w:val="clear" w:color="auto" w:fill="FFFFFF"/>
        </w:rPr>
        <w:t xml:space="preserve"> Santander still released a statement saying, “Our sensitive sectors policy currently states that we will not offer </w:t>
      </w:r>
      <w:r w:rsidR="00AD3B57" w:rsidRPr="00C3384F">
        <w:rPr>
          <w:rFonts w:ascii="Arial" w:hAnsi="Arial" w:cs="Arial"/>
          <w:shd w:val="clear" w:color="auto" w:fill="FFFFFF"/>
        </w:rPr>
        <w:lastRenderedPageBreak/>
        <w:t xml:space="preserve">banking services to businesses operating in a number of different sectors, including the adult entertainment industry” </w:t>
      </w:r>
      <w:r w:rsidR="00AD3B57" w:rsidRPr="00C3384F">
        <w:rPr>
          <w:rFonts w:ascii="Arial" w:hAnsi="Arial" w:cs="Arial"/>
          <w:shd w:val="clear" w:color="auto" w:fill="FFFFFF"/>
        </w:rPr>
        <w:fldChar w:fldCharType="begin"/>
      </w:r>
      <w:r w:rsidR="00AD3B57" w:rsidRPr="00C3384F">
        <w:rPr>
          <w:rFonts w:ascii="Arial" w:hAnsi="Arial" w:cs="Arial"/>
          <w:shd w:val="clear" w:color="auto" w:fill="FFFFFF"/>
        </w:rPr>
        <w:instrText xml:space="preserve"> ADDIN ZOTERO_ITEM CSL_CITATION {"citationID":"sfG3nkJe","properties":{"formattedCitation":"(BBC, 2021)","plainCitation":"(BBC, 2021)","noteIndex":0},"citationItems":[{"id":2482,"uris":["http://zotero.org/users/local/IdeBUX8u/items/M5Z8TK6Y"],"uri":["http://zotero.org/users/local/IdeBUX8u/items/M5Z8TK6Y"],"itemData":{"id":2482,"type":"article-newspaper","container-title":"BBC News","title":"Escort calls for law change after Santander Bounce Back loan refusal","URL":"https://www.bbc.com/news/uk-england-south-yorkshire-56758745","author":[{"family":"BBC","given":""}],"accessed":{"date-parts":[["2022",2,20]]},"issued":{"date-parts":[["2021",4,15]]}}}],"schema":"https://github.com/citation-style-language/schema/raw/master/csl-citation.json"} </w:instrText>
      </w:r>
      <w:r w:rsidR="00AD3B57" w:rsidRPr="00C3384F">
        <w:rPr>
          <w:rFonts w:ascii="Arial" w:hAnsi="Arial" w:cs="Arial"/>
          <w:shd w:val="clear" w:color="auto" w:fill="FFFFFF"/>
        </w:rPr>
        <w:fldChar w:fldCharType="separate"/>
      </w:r>
      <w:r w:rsidR="00AD3B57" w:rsidRPr="00C3384F">
        <w:rPr>
          <w:rFonts w:ascii="Arial" w:hAnsi="Arial" w:cs="Arial"/>
        </w:rPr>
        <w:t>(BBC, 2021</w:t>
      </w:r>
      <w:r w:rsidR="00D45EC9">
        <w:rPr>
          <w:rFonts w:ascii="Arial" w:hAnsi="Arial" w:cs="Arial"/>
        </w:rPr>
        <w:t>, np</w:t>
      </w:r>
      <w:r w:rsidR="00AD3B57" w:rsidRPr="00C3384F">
        <w:rPr>
          <w:rFonts w:ascii="Arial" w:hAnsi="Arial" w:cs="Arial"/>
        </w:rPr>
        <w:t>)</w:t>
      </w:r>
      <w:r w:rsidR="00AD3B57" w:rsidRPr="00C3384F">
        <w:rPr>
          <w:rFonts w:ascii="Arial" w:hAnsi="Arial" w:cs="Arial"/>
          <w:shd w:val="clear" w:color="auto" w:fill="FFFFFF"/>
        </w:rPr>
        <w:fldChar w:fldCharType="end"/>
      </w:r>
      <w:r w:rsidR="00AD3B57" w:rsidRPr="00C3384F">
        <w:rPr>
          <w:rFonts w:ascii="Arial" w:hAnsi="Arial" w:cs="Arial"/>
          <w:shd w:val="clear" w:color="auto" w:fill="FFFFFF"/>
        </w:rPr>
        <w:t>.</w:t>
      </w:r>
      <w:r w:rsidR="00125038" w:rsidRPr="00C3384F">
        <w:rPr>
          <w:rFonts w:ascii="Arial" w:hAnsi="Arial" w:cs="Arial"/>
          <w:shd w:val="clear" w:color="auto" w:fill="FFFFFF"/>
        </w:rPr>
        <w:t xml:space="preserve"> </w:t>
      </w:r>
      <w:r w:rsidRPr="00C3384F">
        <w:rPr>
          <w:rFonts w:ascii="Arial" w:eastAsia="Times New Roman" w:hAnsi="Arial" w:cs="Arial"/>
          <w:shd w:val="clear" w:color="auto" w:fill="FFFFFF"/>
          <w:lang w:eastAsia="en-NZ"/>
        </w:rPr>
        <w:t xml:space="preserve">A 2021 report from UK-based sex worker advocacy organization National Ugly Mugs </w:t>
      </w:r>
      <w:r w:rsidR="00AD3B57" w:rsidRPr="00C3384F">
        <w:rPr>
          <w:rFonts w:ascii="Arial" w:eastAsia="Times New Roman" w:hAnsi="Arial" w:cs="Arial"/>
          <w:shd w:val="clear" w:color="auto" w:fill="FFFFFF"/>
          <w:lang w:eastAsia="en-NZ"/>
        </w:rPr>
        <w:t xml:space="preserve">confirmed this treatment was not in isolation, describing </w:t>
      </w:r>
      <w:r w:rsidRPr="00C3384F">
        <w:rPr>
          <w:rFonts w:ascii="Arial" w:eastAsia="Times New Roman" w:hAnsi="Arial" w:cs="Arial"/>
          <w:shd w:val="clear" w:color="auto" w:fill="FFFFFF"/>
          <w:lang w:eastAsia="en-NZ"/>
        </w:rPr>
        <w:t>widespread financial discrimination of sex workers on the part of UK banks, and not</w:t>
      </w:r>
      <w:r w:rsidR="00AD3B57" w:rsidRPr="00C3384F">
        <w:rPr>
          <w:rFonts w:ascii="Arial" w:eastAsia="Times New Roman" w:hAnsi="Arial" w:cs="Arial"/>
          <w:shd w:val="clear" w:color="auto" w:fill="FFFFFF"/>
          <w:lang w:eastAsia="en-NZ"/>
        </w:rPr>
        <w:t>ing</w:t>
      </w:r>
      <w:r w:rsidRPr="00C3384F">
        <w:rPr>
          <w:rFonts w:ascii="Arial" w:eastAsia="Times New Roman" w:hAnsi="Arial" w:cs="Arial"/>
          <w:shd w:val="clear" w:color="auto" w:fill="FFFFFF"/>
          <w:lang w:eastAsia="en-NZ"/>
        </w:rPr>
        <w:t xml:space="preserve"> that although foreign banks and </w:t>
      </w:r>
      <w:r w:rsidR="00AD3B57" w:rsidRPr="00C3384F">
        <w:rPr>
          <w:rFonts w:ascii="Arial" w:eastAsia="Times New Roman" w:hAnsi="Arial" w:cs="Arial"/>
          <w:shd w:val="clear" w:color="auto" w:fill="FFFFFF"/>
          <w:lang w:eastAsia="en-NZ"/>
        </w:rPr>
        <w:t xml:space="preserve">online </w:t>
      </w:r>
      <w:r w:rsidRPr="00C3384F">
        <w:rPr>
          <w:rFonts w:ascii="Arial" w:eastAsia="Times New Roman" w:hAnsi="Arial" w:cs="Arial"/>
          <w:shd w:val="clear" w:color="auto" w:fill="FFFFFF"/>
          <w:lang w:eastAsia="en-NZ"/>
        </w:rPr>
        <w:t xml:space="preserve">payment platforms were beyond the scope of the report, they nonetheless received ample testimony of discrimination in these sectors as well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{"citationID":"hgbLhIl6","properties":{"formattedCitation":"(Herrmann, 2021)","plainCitation":"(Herrmann, 2021)","noteIndex":0},"citationItems":[{"id":2433,"uris":["http://zotero.org/users/local/IdeBUX8u/items/EYW2KYNB"],"uri":["http://zotero.org/users/local/IdeBUX8u/items/EYW2KYNB"],"itemData":{"id":2433,"type":"report","publisher":"National Ugly Mugs","title":"Financial Discrimination of Sex Workers in the UK: A research report from National Ugly Mugs","URL":"https://nationaluglymugs.org/wp-content/uploads/2022/01/BDSW_final.pdf","author":[{"family":"Herrmann","given":"Tess"}],"accessed":{"date-parts":[["2022",2,15]]},"issued":{"date-parts":[["2021",12]]}}}],"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(Herrmann, 2021)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Australian politician David Limbrick has criticized Australia’s banks for discriminating against sex workers, saying their policies “effectively amount to corporate slut shaming</w:t>
      </w:r>
      <w:r w:rsidRPr="00543A40">
        <w:rPr>
          <w:rFonts w:ascii="Arial" w:eastAsia="Times New Roman" w:hAnsi="Arial" w:cs="Arial"/>
          <w:shd w:val="clear" w:color="auto" w:fill="FFFFFF"/>
          <w:lang w:eastAsia="en-NZ"/>
        </w:rPr>
        <w:t xml:space="preserve">” </w:t>
      </w:r>
      <w:r w:rsidRPr="00543A40">
        <w:rPr>
          <w:rFonts w:ascii="Arial" w:eastAsia="Times New Roman" w:hAnsi="Arial" w:cs="Arial"/>
          <w:shd w:val="clear" w:color="auto" w:fill="FFFFFF"/>
          <w:lang w:eastAsia="en-NZ"/>
        </w:rPr>
        <w:fldChar w:fldCharType="begin"/>
      </w:r>
      <w:r w:rsidRPr="00543A40">
        <w:rPr>
          <w:rFonts w:ascii="Arial" w:eastAsia="Times New Roman" w:hAnsi="Arial" w:cs="Arial"/>
          <w:shd w:val="clear" w:color="auto" w:fill="FFFFFF"/>
          <w:lang w:eastAsia="en-NZ"/>
        </w:rPr>
        <w:instrText xml:space="preserve"> ADDIN ZOTERO_ITEM CSL_CITATION {"citationID":"WaLkQxgr","properties":{"formattedCitation":"(Simpkins, 2019)","plainCitation":"(Simpkins, 2019)","noteIndex":0},"citationItems":[{"id":2282,"uris":["http://zotero.org/users/local/IdeBUX8u/items/267KMY5H"],"uri":["http://zotero.org/users/local/IdeBUX8u/items/267KMY5H"],"itemData":{"id":2282,"type":"article-newspaper","container-title":"Fintech Business","title":"Sex worker blasts fintechs for discrimination","URL":"https://www.fintechbusiness.com/payments/1586-sex-worker-blasts-fintechs-for-discrimination","author":[{"family":"Simpkins","given":"Sarah"}],"accessed":{"date-parts":[["2021",10,28]]},"issued":{"date-parts":[["2019",11,18]]}}}],"schema":"https://github.com/citation-style-language/schema/raw/master/csl-citation.json"} </w:instrText>
      </w:r>
      <w:r w:rsidRPr="00543A40">
        <w:rPr>
          <w:rFonts w:ascii="Arial" w:eastAsia="Times New Roman" w:hAnsi="Arial" w:cs="Arial"/>
          <w:shd w:val="clear" w:color="auto" w:fill="FFFFFF"/>
          <w:lang w:eastAsia="en-NZ"/>
        </w:rPr>
        <w:fldChar w:fldCharType="separate"/>
      </w:r>
      <w:r w:rsidRPr="00543A40">
        <w:rPr>
          <w:rFonts w:ascii="Arial" w:hAnsi="Arial" w:cs="Arial"/>
        </w:rPr>
        <w:t>(Simpkins, 2019</w:t>
      </w:r>
      <w:r w:rsidR="0086514C" w:rsidRPr="00543A40">
        <w:rPr>
          <w:rFonts w:ascii="Arial" w:hAnsi="Arial" w:cs="Arial"/>
        </w:rPr>
        <w:t>, np</w:t>
      </w:r>
      <w:r w:rsidRPr="00543A40">
        <w:rPr>
          <w:rFonts w:ascii="Arial" w:hAnsi="Arial" w:cs="Arial"/>
        </w:rPr>
        <w:t>)</w:t>
      </w:r>
      <w:r w:rsidRPr="00543A40">
        <w:rPr>
          <w:rFonts w:ascii="Arial" w:eastAsia="Times New Roman" w:hAnsi="Arial" w:cs="Arial"/>
          <w:shd w:val="clear" w:color="auto" w:fill="FFFFFF"/>
          <w:lang w:eastAsia="en-NZ"/>
        </w:rPr>
        <w:fldChar w:fldCharType="end"/>
      </w:r>
      <w:r w:rsidRPr="00543A40">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Although three of Australia’s six states have decriminalized sex work, </w:t>
      </w:r>
      <w:r w:rsidR="007C5B3B">
        <w:rPr>
          <w:rFonts w:ascii="Arial" w:eastAsia="Times New Roman" w:hAnsi="Arial" w:cs="Arial"/>
          <w:shd w:val="clear" w:color="auto" w:fill="FFFFFF"/>
          <w:lang w:eastAsia="en-NZ"/>
        </w:rPr>
        <w:t>laws</w:t>
      </w:r>
      <w:r w:rsidR="007C5B3B"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differ by state and territory. New Zealand, on the other hand, does not have states, so sex work has been decriminalized throughout the country since 2003. Even so, brothels, strip clubs, and even individual sex workers have sometimes struggled to obtain a bank account</w:t>
      </w:r>
      <w:r w:rsidR="007C5B3B">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the owner of one of the largest escort agencies in the country said she was unable to find a New Zealand bank despite having no criminal record and no debt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{"citationID":"srY4u8xn","properties":{"formattedCitation":"(Doyle, 2018)","plainCitation":"(Doyle, 2018)","noteIndex":0},"citationItems":[{"id":1703,"uris":["http://zotero.org/users/local/IdeBUX8u/items/5KAYZJZA"],"uri":["http://zotero.org/users/local/IdeBUX8u/items/5KAYZJZA"],"itemData":{"id":1703,"type":"article-newspaper","container-title":"RNZ News","title":"Banks refusing to give sex workers accounts: 'It's ridiculous'","URL":"https://www.rnz.co.nz/news/national/362490/banks-refusing-to-give-sex-workers-accounts-it-s-ridiculous","author":[{"family":"Doyle","given":"Katie"}],"accessed":{"date-parts":[["2021",9,30]]},"issued":{"date-parts":[["2018",7,24]]}}}],"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(Doyle, 2018)</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Bank of New Zealand explicitly names businesses “engaged in prostitution and brothel keeping</w:t>
      </w:r>
      <w:r w:rsidRPr="00543A40">
        <w:rPr>
          <w:rFonts w:ascii="Arial" w:eastAsia="Times New Roman" w:hAnsi="Arial" w:cs="Arial"/>
          <w:shd w:val="clear" w:color="auto" w:fill="FFFFFF"/>
          <w:lang w:eastAsia="en-NZ"/>
        </w:rPr>
        <w:t xml:space="preserve">” </w:t>
      </w:r>
      <w:r w:rsidRPr="00543A40">
        <w:rPr>
          <w:rFonts w:ascii="Arial" w:eastAsia="Times New Roman" w:hAnsi="Arial" w:cs="Arial"/>
          <w:shd w:val="clear" w:color="auto" w:fill="FFFFFF"/>
          <w:lang w:eastAsia="en-NZ"/>
        </w:rPr>
        <w:fldChar w:fldCharType="begin"/>
      </w:r>
      <w:r w:rsidRPr="00543A40">
        <w:rPr>
          <w:rFonts w:ascii="Arial" w:eastAsia="Times New Roman" w:hAnsi="Arial" w:cs="Arial"/>
          <w:shd w:val="clear" w:color="auto" w:fill="FFFFFF"/>
          <w:lang w:eastAsia="en-NZ"/>
        </w:rPr>
        <w:instrText xml:space="preserve"> ADDIN ZOTERO_ITEM CSL_CITATION {"citationID":"kfA5VeNd","properties":{"formattedCitation":"(Doyle, 2018)","plainCitation":"(Doyle, 2018)","noteIndex":0},"citationItems":[{"id":1703,"uris":["http://zotero.org/users/local/IdeBUX8u/items/5KAYZJZA"],"uri":["http://zotero.org/users/local/IdeBUX8u/items/5KAYZJZA"],"itemData":{"id":1703,"type":"article-newspaper","container-title":"RNZ News","title":"Banks refusing to give sex workers accounts: 'It's ridiculous'","URL":"https://www.rnz.co.nz/news/national/362490/banks-refusing-to-give-sex-workers-accounts-it-s-ridiculous","author":[{"family":"Doyle","given":"Katie"}],"accessed":{"date-parts":[["2021",9,30]]},"issued":{"date-parts":[["2018",7,24]]}}}],"schema":"https://github.com/citation-style-language/schema/raw/master/csl-citation.json"} </w:instrText>
      </w:r>
      <w:r w:rsidRPr="00543A40">
        <w:rPr>
          <w:rFonts w:ascii="Arial" w:eastAsia="Times New Roman" w:hAnsi="Arial" w:cs="Arial"/>
          <w:shd w:val="clear" w:color="auto" w:fill="FFFFFF"/>
          <w:lang w:eastAsia="en-NZ"/>
        </w:rPr>
        <w:fldChar w:fldCharType="separate"/>
      </w:r>
      <w:r w:rsidRPr="00543A40">
        <w:rPr>
          <w:rFonts w:ascii="Arial" w:hAnsi="Arial" w:cs="Arial"/>
        </w:rPr>
        <w:t>(Doyle, 2018</w:t>
      </w:r>
      <w:r w:rsidR="0086514C" w:rsidRPr="00543A40">
        <w:rPr>
          <w:rFonts w:ascii="Arial" w:hAnsi="Arial" w:cs="Arial"/>
        </w:rPr>
        <w:t>, np</w:t>
      </w:r>
      <w:r w:rsidRPr="00543A40">
        <w:rPr>
          <w:rFonts w:ascii="Arial" w:hAnsi="Arial" w:cs="Arial"/>
        </w:rPr>
        <w:t>)</w:t>
      </w:r>
      <w:r w:rsidRPr="00543A40">
        <w:rPr>
          <w:rFonts w:ascii="Arial" w:eastAsia="Times New Roman" w:hAnsi="Arial" w:cs="Arial"/>
          <w:shd w:val="clear" w:color="auto" w:fill="FFFFFF"/>
          <w:lang w:eastAsia="en-NZ"/>
        </w:rPr>
        <w:fldChar w:fldCharType="end"/>
      </w:r>
      <w:r w:rsidRPr="00543A40">
        <w:rPr>
          <w:rFonts w:ascii="Arial" w:eastAsia="Times New Roman" w:hAnsi="Arial" w:cs="Arial"/>
          <w:shd w:val="clear" w:color="auto" w:fill="FFFFFF"/>
          <w:lang w:eastAsia="en-NZ"/>
        </w:rPr>
        <w:t xml:space="preserve"> as</w:t>
      </w:r>
      <w:r w:rsidRPr="00C3384F">
        <w:rPr>
          <w:rFonts w:ascii="Arial" w:eastAsia="Times New Roman" w:hAnsi="Arial" w:cs="Arial"/>
          <w:shd w:val="clear" w:color="auto" w:fill="FFFFFF"/>
          <w:lang w:eastAsia="en-NZ"/>
        </w:rPr>
        <w:t xml:space="preserve"> being subject to denial of service, and Kiwibank recently reversed track after widespread backlash for blacklisting brothels and strip clubs (but not individual workers)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{"citationID":"mkqQEOn1","properties":{"formattedCitation":"(Franks, 2020)","plainCitation":"(Franks, 2020)","noteIndex":0},"citationItems":[{"id":1704,"uris":["http://zotero.org/users/local/IdeBUX8u/items/XZ5UQD9G"],"uri":["http://zotero.org/users/local/IdeBUX8u/items/XZ5UQD9G"],"itemData":{"id":1704,"type":"article-newspaper","container-title":"Stuff","title":"Kiwibank backs down from blacklisting brothels after anger from sex workers","URL":"https://www.stuff.co.nz/business/122206241/kiwibank-backs-down-from-blacklisting-brothels-after-anger-from-sex-workers","author":[{"family":"Franks","given":"Josephine"}],"accessed":{"date-parts":[["2021",9,30]]},"issued":{"date-parts":[["2020",7,22]]}}}],"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(Franks,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w:t>
      </w:r>
    </w:p>
    <w:p w14:paraId="38E8F979" w14:textId="77777777" w:rsidR="0028272C" w:rsidRPr="00C3384F" w:rsidRDefault="0028272C" w:rsidP="00E73805">
      <w:pPr>
        <w:spacing w:after="0" w:line="360" w:lineRule="auto"/>
        <w:jc w:val="both"/>
        <w:rPr>
          <w:rFonts w:ascii="Arial" w:hAnsi="Arial" w:cs="Arial"/>
        </w:rPr>
      </w:pPr>
    </w:p>
    <w:p w14:paraId="6053EE8F" w14:textId="37FC2217" w:rsidR="008609E2" w:rsidRPr="00C3384F" w:rsidRDefault="003C7449" w:rsidP="00543A40">
      <w:pPr>
        <w:spacing w:after="0" w:line="360" w:lineRule="auto"/>
        <w:ind w:firstLine="720"/>
        <w:jc w:val="both"/>
        <w:rPr>
          <w:rFonts w:ascii="Arial" w:eastAsia="Times New Roman" w:hAnsi="Arial" w:cs="Arial"/>
          <w:shd w:val="clear" w:color="auto" w:fill="FFFFFF"/>
          <w:lang w:eastAsia="en-NZ"/>
        </w:rPr>
      </w:pPr>
      <w:r w:rsidRPr="00C3384F">
        <w:rPr>
          <w:rFonts w:ascii="Arial" w:hAnsi="Arial" w:cs="Arial"/>
        </w:rPr>
        <w:t>Unlike</w:t>
      </w:r>
      <w:r w:rsidR="0035737E" w:rsidRPr="00C3384F">
        <w:rPr>
          <w:rFonts w:ascii="Arial" w:hAnsi="Arial" w:cs="Arial"/>
        </w:rPr>
        <w:t xml:space="preserve"> the heterogeneity of laws regulating sex work around the world, </w:t>
      </w:r>
      <w:r w:rsidR="004231A6" w:rsidRPr="00C3384F">
        <w:rPr>
          <w:rFonts w:ascii="Arial" w:hAnsi="Arial" w:cs="Arial"/>
        </w:rPr>
        <w:t xml:space="preserve">the </w:t>
      </w:r>
      <w:r w:rsidR="0028272C" w:rsidRPr="00C3384F">
        <w:rPr>
          <w:rFonts w:ascii="Arial" w:hAnsi="Arial" w:cs="Arial"/>
        </w:rPr>
        <w:t xml:space="preserve">regulatory power over the </w:t>
      </w:r>
      <w:r w:rsidR="00E85B00" w:rsidRPr="00C3384F">
        <w:rPr>
          <w:rFonts w:ascii="Arial" w:hAnsi="Arial" w:cs="Arial"/>
        </w:rPr>
        <w:t xml:space="preserve">global </w:t>
      </w:r>
      <w:r w:rsidR="004231A6" w:rsidRPr="00C3384F">
        <w:rPr>
          <w:rFonts w:ascii="Arial" w:hAnsi="Arial" w:cs="Arial"/>
        </w:rPr>
        <w:t xml:space="preserve">financial industry is highly concentrated </w:t>
      </w:r>
      <w:r w:rsidR="0028272C" w:rsidRPr="00C3384F">
        <w:rPr>
          <w:rFonts w:ascii="Arial" w:hAnsi="Arial" w:cs="Arial"/>
        </w:rPr>
        <w:t xml:space="preserve">within </w:t>
      </w:r>
      <w:r w:rsidR="0035737E" w:rsidRPr="00C3384F">
        <w:rPr>
          <w:rFonts w:ascii="Arial" w:hAnsi="Arial" w:cs="Arial"/>
        </w:rPr>
        <w:t>the United States</w:t>
      </w:r>
      <w:r w:rsidR="0028272C" w:rsidRPr="00C3384F">
        <w:rPr>
          <w:rFonts w:ascii="Arial" w:hAnsi="Arial" w:cs="Arial"/>
        </w:rPr>
        <w:t>, and consequently structured to be accommodating to its interests</w:t>
      </w:r>
      <w:r w:rsidR="00366871" w:rsidRPr="00C3384F">
        <w:rPr>
          <w:rFonts w:ascii="Arial" w:hAnsi="Arial" w:cs="Arial"/>
        </w:rPr>
        <w:t xml:space="preserve">. </w:t>
      </w:r>
      <w:r w:rsidR="00AD3B57" w:rsidRPr="00C3384F">
        <w:rPr>
          <w:rFonts w:ascii="Arial" w:hAnsi="Arial" w:cs="Arial"/>
        </w:rPr>
        <w:t>Although independent nations have their own banks, almost all connect with US-based c</w:t>
      </w:r>
      <w:r w:rsidR="003C2D3A" w:rsidRPr="00C3384F">
        <w:rPr>
          <w:rFonts w:ascii="Arial" w:hAnsi="Arial" w:cs="Arial"/>
        </w:rPr>
        <w:t>redit card companies like Visa, Mastercard, and American Express</w:t>
      </w:r>
      <w:r w:rsidR="00605E8D" w:rsidRPr="00C3384F">
        <w:rPr>
          <w:rFonts w:ascii="Arial" w:hAnsi="Arial" w:cs="Arial"/>
        </w:rPr>
        <w:t xml:space="preserve">, obligating them to comply with the </w:t>
      </w:r>
      <w:r w:rsidR="0056163C" w:rsidRPr="00C3384F">
        <w:rPr>
          <w:rFonts w:ascii="Arial" w:hAnsi="Arial" w:cs="Arial"/>
        </w:rPr>
        <w:t>“</w:t>
      </w:r>
      <w:r w:rsidR="00605E8D" w:rsidRPr="00C3384F">
        <w:rPr>
          <w:rFonts w:ascii="Arial" w:hAnsi="Arial" w:cs="Arial"/>
        </w:rPr>
        <w:t>terms of service</w:t>
      </w:r>
      <w:r w:rsidR="0056163C" w:rsidRPr="00C3384F">
        <w:rPr>
          <w:rFonts w:ascii="Arial" w:hAnsi="Arial" w:cs="Arial"/>
        </w:rPr>
        <w:t>”</w:t>
      </w:r>
      <w:r w:rsidR="00605E8D" w:rsidRPr="00C3384F">
        <w:rPr>
          <w:rFonts w:ascii="Arial" w:hAnsi="Arial" w:cs="Arial"/>
        </w:rPr>
        <w:t xml:space="preserve"> of these companies </w:t>
      </w:r>
      <w:r w:rsidR="00605E8D" w:rsidRPr="00C3384F">
        <w:rPr>
          <w:rFonts w:ascii="Arial" w:hAnsi="Arial" w:cs="Arial"/>
        </w:rPr>
        <w:fldChar w:fldCharType="begin"/>
      </w:r>
      <w:r w:rsidR="00605E8D" w:rsidRPr="00C3384F">
        <w:rPr>
          <w:rFonts w:ascii="Arial" w:hAnsi="Arial" w:cs="Arial"/>
        </w:rPr>
        <w:instrText xml:space="preserve"> ADDIN ZOTERO_ITEM CSL_CITATION {"citationID":"C4tgsbdR","properties":{"formattedCitation":"(Iharagbon &amp; Amadi, 2018)","plainCitation":"(Iharagbon &amp; Amadi, 2018)","noteIndex":0},"citationItems":[{"id":2483,"uris":["http://zotero.org/users/local/IdeBUX8u/items/C3ZWQURY"],"uri":["http://zotero.org/users/local/IdeBUX8u/items/C3ZWQURY"],"itemData":{"id":2483,"type":"article-journal","container-title":"Journal of Political Science and Leadership Research","issue":"4","page":"10-27","title":"The Control of Global Finance: The Elixir for United States Global Dominance","volume":"4","author":[{"family":"Iharagbon","given":"Chukwuyem"},{"family":"Amadi","given":"Okechuckwu S."}],"issued":{"date-parts":[["2018"]]}}}],"schema":"https://github.com/citation-style-language/schema/raw/master/csl-citation.json"} </w:instrText>
      </w:r>
      <w:r w:rsidR="00605E8D" w:rsidRPr="00C3384F">
        <w:rPr>
          <w:rFonts w:ascii="Arial" w:hAnsi="Arial" w:cs="Arial"/>
        </w:rPr>
        <w:fldChar w:fldCharType="separate"/>
      </w:r>
      <w:r w:rsidR="00605E8D" w:rsidRPr="00C3384F">
        <w:rPr>
          <w:rFonts w:ascii="Arial" w:hAnsi="Arial" w:cs="Arial"/>
        </w:rPr>
        <w:t>(Iharagbon &amp; Amadi, 2018)</w:t>
      </w:r>
      <w:r w:rsidR="00605E8D" w:rsidRPr="00C3384F">
        <w:rPr>
          <w:rFonts w:ascii="Arial" w:hAnsi="Arial" w:cs="Arial"/>
        </w:rPr>
        <w:fldChar w:fldCharType="end"/>
      </w:r>
      <w:r w:rsidR="00AD3B57" w:rsidRPr="00C3384F">
        <w:rPr>
          <w:rFonts w:ascii="Arial" w:hAnsi="Arial" w:cs="Arial"/>
        </w:rPr>
        <w:t>.</w:t>
      </w:r>
      <w:r w:rsidR="001E7782" w:rsidRPr="00C3384F">
        <w:rPr>
          <w:rFonts w:ascii="Arial" w:hAnsi="Arial" w:cs="Arial"/>
        </w:rPr>
        <w:t xml:space="preserve"> </w:t>
      </w:r>
      <w:r w:rsidR="0056163C" w:rsidRPr="00C3384F">
        <w:rPr>
          <w:rFonts w:ascii="Arial" w:hAnsi="Arial" w:cs="Arial"/>
        </w:rPr>
        <w:t>Newer</w:t>
      </w:r>
      <w:r w:rsidR="001E7782" w:rsidRPr="00C3384F">
        <w:rPr>
          <w:rFonts w:ascii="Arial" w:hAnsi="Arial" w:cs="Arial"/>
        </w:rPr>
        <w:t xml:space="preserve"> payment platforms like PayPal</w:t>
      </w:r>
      <w:r w:rsidR="00D428DA" w:rsidRPr="00C3384F">
        <w:rPr>
          <w:rFonts w:ascii="Arial" w:hAnsi="Arial" w:cs="Arial"/>
        </w:rPr>
        <w:t xml:space="preserve">, </w:t>
      </w:r>
      <w:r w:rsidR="001E7782" w:rsidRPr="00C3384F">
        <w:rPr>
          <w:rFonts w:ascii="Arial" w:hAnsi="Arial" w:cs="Arial"/>
        </w:rPr>
        <w:t>Square</w:t>
      </w:r>
      <w:r w:rsidR="00D428DA" w:rsidRPr="00C3384F">
        <w:rPr>
          <w:rFonts w:ascii="Arial" w:hAnsi="Arial" w:cs="Arial"/>
        </w:rPr>
        <w:t>, and Google Pay</w:t>
      </w:r>
      <w:r w:rsidR="001E7782" w:rsidRPr="00C3384F">
        <w:rPr>
          <w:rFonts w:ascii="Arial" w:hAnsi="Arial" w:cs="Arial"/>
        </w:rPr>
        <w:t xml:space="preserve"> </w:t>
      </w:r>
      <w:r w:rsidR="008150F1" w:rsidRPr="00C3384F">
        <w:rPr>
          <w:rFonts w:ascii="Arial" w:hAnsi="Arial" w:cs="Arial"/>
        </w:rPr>
        <w:t xml:space="preserve">have </w:t>
      </w:r>
      <w:r w:rsidR="0056163C" w:rsidRPr="00C3384F">
        <w:rPr>
          <w:rFonts w:ascii="Arial" w:hAnsi="Arial" w:cs="Arial"/>
        </w:rPr>
        <w:t xml:space="preserve">further </w:t>
      </w:r>
      <w:r w:rsidR="008150F1" w:rsidRPr="00C3384F">
        <w:rPr>
          <w:rFonts w:ascii="Arial" w:hAnsi="Arial" w:cs="Arial"/>
        </w:rPr>
        <w:t xml:space="preserve">expanded both the reach and interconnectedness of global finance. </w:t>
      </w:r>
      <w:r w:rsidR="003C7898" w:rsidRPr="00C3384F">
        <w:rPr>
          <w:rFonts w:ascii="Arial" w:hAnsi="Arial" w:cs="Arial"/>
        </w:rPr>
        <w:t xml:space="preserve">These private businesses classify </w:t>
      </w:r>
      <w:r w:rsidR="00C91BE4" w:rsidRPr="00C3384F">
        <w:rPr>
          <w:rFonts w:ascii="Arial" w:hAnsi="Arial" w:cs="Arial"/>
        </w:rPr>
        <w:t xml:space="preserve">even legal </w:t>
      </w:r>
      <w:r w:rsidR="003C7898" w:rsidRPr="00C3384F">
        <w:rPr>
          <w:rFonts w:ascii="Arial" w:hAnsi="Arial" w:cs="Arial"/>
        </w:rPr>
        <w:t xml:space="preserve">sex work as a “high risk” industry, </w:t>
      </w:r>
      <w:r w:rsidR="00C91BE4" w:rsidRPr="00C3384F">
        <w:rPr>
          <w:rFonts w:ascii="Arial" w:hAnsi="Arial" w:cs="Arial"/>
        </w:rPr>
        <w:t xml:space="preserve">or one whose likelihood of profit is in question due to its instability or </w:t>
      </w:r>
      <w:r w:rsidR="00C91BE4" w:rsidRPr="00543A40">
        <w:rPr>
          <w:rFonts w:ascii="Arial" w:hAnsi="Arial" w:cs="Arial"/>
        </w:rPr>
        <w:t>dubious legality</w:t>
      </w:r>
      <w:r w:rsidR="00517CD4" w:rsidRPr="00543A40">
        <w:rPr>
          <w:rFonts w:ascii="Arial" w:hAnsi="Arial" w:cs="Arial"/>
        </w:rPr>
        <w:t xml:space="preserve"> </w:t>
      </w:r>
      <w:r w:rsidR="00517CD4" w:rsidRPr="00543A40">
        <w:rPr>
          <w:rFonts w:ascii="Arial" w:hAnsi="Arial" w:cs="Arial"/>
        </w:rPr>
        <w:fldChar w:fldCharType="begin"/>
      </w:r>
      <w:r w:rsidR="00517CD4" w:rsidRPr="00543A40">
        <w:rPr>
          <w:rFonts w:ascii="Arial" w:hAnsi="Arial" w:cs="Arial"/>
        </w:rPr>
        <w:instrText xml:space="preserve"> ADDIN ZOTERO_ITEM CSL_CITATION {"citationID":"XDCxIznD","properties":{"formattedCitation":"(Swartz,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00517CD4" w:rsidRPr="00543A40">
        <w:rPr>
          <w:rFonts w:ascii="Arial" w:hAnsi="Arial" w:cs="Arial"/>
        </w:rPr>
        <w:fldChar w:fldCharType="separate"/>
      </w:r>
      <w:r w:rsidR="00517CD4" w:rsidRPr="00543A40">
        <w:rPr>
          <w:rFonts w:ascii="Arial" w:hAnsi="Arial" w:cs="Arial"/>
        </w:rPr>
        <w:t>(Swartz, 2020)</w:t>
      </w:r>
      <w:r w:rsidR="00517CD4" w:rsidRPr="00543A40">
        <w:rPr>
          <w:rFonts w:ascii="Arial" w:hAnsi="Arial" w:cs="Arial"/>
        </w:rPr>
        <w:fldChar w:fldCharType="end"/>
      </w:r>
      <w:r w:rsidR="00C91BE4" w:rsidRPr="00543A40">
        <w:rPr>
          <w:rFonts w:ascii="Arial" w:hAnsi="Arial" w:cs="Arial"/>
        </w:rPr>
        <w:t>.</w:t>
      </w:r>
      <w:r w:rsidR="00C91BE4" w:rsidRPr="00C3384F">
        <w:rPr>
          <w:rFonts w:ascii="Arial" w:hAnsi="Arial" w:cs="Arial"/>
        </w:rPr>
        <w:t xml:space="preserve"> As the </w:t>
      </w:r>
      <w:r w:rsidR="00ED204A" w:rsidRPr="00C3384F">
        <w:rPr>
          <w:rFonts w:ascii="Arial" w:hAnsi="Arial" w:cs="Arial"/>
        </w:rPr>
        <w:t xml:space="preserve">financial industry’s </w:t>
      </w:r>
      <w:r w:rsidR="00C91BE4" w:rsidRPr="00C3384F">
        <w:rPr>
          <w:rFonts w:ascii="Arial" w:hAnsi="Arial" w:cs="Arial"/>
        </w:rPr>
        <w:t xml:space="preserve">risk tolerance specifically for sex workers has shifted over the past two decades, sex workers have faced increasing surveillance </w:t>
      </w:r>
      <w:r w:rsidR="00C91BE4" w:rsidRPr="00543A40">
        <w:rPr>
          <w:rFonts w:ascii="Arial" w:hAnsi="Arial" w:cs="Arial"/>
        </w:rPr>
        <w:t>and discrimination</w:t>
      </w:r>
      <w:r w:rsidR="00517CD4" w:rsidRPr="00543A40">
        <w:rPr>
          <w:rFonts w:ascii="Arial" w:hAnsi="Arial" w:cs="Arial"/>
        </w:rPr>
        <w:t xml:space="preserve"> </w:t>
      </w:r>
      <w:r w:rsidR="00517CD4" w:rsidRPr="00543A40">
        <w:rPr>
          <w:rFonts w:ascii="Arial" w:hAnsi="Arial" w:cs="Arial"/>
        </w:rPr>
        <w:fldChar w:fldCharType="begin"/>
      </w:r>
      <w:r w:rsidR="00517CD4" w:rsidRPr="00543A40">
        <w:rPr>
          <w:rFonts w:ascii="Arial" w:hAnsi="Arial" w:cs="Arial"/>
        </w:rPr>
        <w:instrText xml:space="preserve"> ADDIN ZOTERO_ITEM CSL_CITATION {"citationID":"YV7bqGeJ","properties":{"formattedCitation":"(Tusikov, 2021)","plainCitation":"(Tusikov, 2021)","noteIndex":0},"citationItems":[{"id":1683,"uris":["http://zotero.org/users/local/IdeBUX8u/items/LG2RY7YG"],"uri":["http://zotero.org/users/local/IdeBUX8u/items/LG2RY7YG"],"itemData":{"id":1683,"type":"chapter","container-title":"Sociology of Crime, Law and Deviance","ISBN":"978-1-80071-730-5","note":"DOI: 10.1108/S1521-613620210000026005","page":"63-79","publisher":"Emerald Publishing Limited","source":"DOI.org (Crossref)","title":"Censoring Sex: Payment Platforms’ Regulation of Sexual Expression","title-short":"Censoring Sex","URL":"https://www.emerald.com/insight/content/doi/10.1108/S1521-613620210000026005/full/html","editor":[{"family":"Deflem","given":"Mathieu"},{"family":"Silva","given":"Derek M. D."}],"author":[{"family":"Tusikov","given":"Natasha"}],"accessed":{"date-parts":[["2021",9,30]]},"issued":{"date-parts":[["2021",4,23]]}}}],"schema":"https://github.com/citation-style-language/schema/raw/master/csl-citation.json"} </w:instrText>
      </w:r>
      <w:r w:rsidR="00517CD4" w:rsidRPr="00543A40">
        <w:rPr>
          <w:rFonts w:ascii="Arial" w:hAnsi="Arial" w:cs="Arial"/>
        </w:rPr>
        <w:fldChar w:fldCharType="separate"/>
      </w:r>
      <w:r w:rsidR="00517CD4" w:rsidRPr="00543A40">
        <w:rPr>
          <w:rFonts w:ascii="Arial" w:hAnsi="Arial" w:cs="Arial"/>
        </w:rPr>
        <w:t>(Tusikov, 2021)</w:t>
      </w:r>
      <w:r w:rsidR="00517CD4" w:rsidRPr="00543A40">
        <w:rPr>
          <w:rFonts w:ascii="Arial" w:hAnsi="Arial" w:cs="Arial"/>
        </w:rPr>
        <w:fldChar w:fldCharType="end"/>
      </w:r>
      <w:r w:rsidR="00C91BE4" w:rsidRPr="00C3384F">
        <w:rPr>
          <w:rFonts w:ascii="Arial" w:hAnsi="Arial" w:cs="Arial"/>
        </w:rPr>
        <w:t>.</w:t>
      </w:r>
      <w:r w:rsidR="00ED204A" w:rsidRPr="00C3384F">
        <w:rPr>
          <w:rFonts w:ascii="Arial" w:hAnsi="Arial" w:cs="Arial"/>
        </w:rPr>
        <w:t xml:space="preserve"> </w:t>
      </w:r>
      <w:r w:rsidR="00DF62C1" w:rsidRPr="00C3384F">
        <w:rPr>
          <w:rFonts w:ascii="Arial" w:hAnsi="Arial" w:cs="Arial"/>
        </w:rPr>
        <w:t xml:space="preserve">The </w:t>
      </w:r>
      <w:r w:rsidR="00D428DA" w:rsidRPr="00C3384F">
        <w:rPr>
          <w:rFonts w:ascii="Arial" w:hAnsi="Arial" w:cs="Arial"/>
        </w:rPr>
        <w:t>t</w:t>
      </w:r>
      <w:r w:rsidR="00DF62C1" w:rsidRPr="00C3384F">
        <w:rPr>
          <w:rFonts w:ascii="Arial" w:hAnsi="Arial" w:cs="Arial"/>
        </w:rPr>
        <w:t xml:space="preserve">erms of </w:t>
      </w:r>
      <w:r w:rsidR="00D428DA" w:rsidRPr="00C3384F">
        <w:rPr>
          <w:rFonts w:ascii="Arial" w:hAnsi="Arial" w:cs="Arial"/>
        </w:rPr>
        <w:t>s</w:t>
      </w:r>
      <w:r w:rsidR="00DF62C1" w:rsidRPr="00C3384F">
        <w:rPr>
          <w:rFonts w:ascii="Arial" w:hAnsi="Arial" w:cs="Arial"/>
        </w:rPr>
        <w:t xml:space="preserve">ervice of </w:t>
      </w:r>
      <w:r w:rsidR="002658AC" w:rsidRPr="00C3384F">
        <w:rPr>
          <w:rFonts w:ascii="Arial" w:hAnsi="Arial" w:cs="Arial"/>
        </w:rPr>
        <w:t xml:space="preserve">these </w:t>
      </w:r>
      <w:r w:rsidR="00DF62C1" w:rsidRPr="00C3384F">
        <w:rPr>
          <w:rFonts w:ascii="Arial" w:hAnsi="Arial" w:cs="Arial"/>
        </w:rPr>
        <w:t xml:space="preserve">private companies are developed to serve their own interests and apply across international </w:t>
      </w:r>
      <w:r w:rsidR="00DF62C1" w:rsidRPr="00543A40">
        <w:rPr>
          <w:rFonts w:ascii="Arial" w:hAnsi="Arial" w:cs="Arial"/>
        </w:rPr>
        <w:t>boundaries</w:t>
      </w:r>
      <w:r w:rsidR="00517CD4" w:rsidRPr="00543A40">
        <w:rPr>
          <w:rFonts w:ascii="Arial" w:hAnsi="Arial" w:cs="Arial"/>
        </w:rPr>
        <w:t xml:space="preserve"> </w:t>
      </w:r>
      <w:r w:rsidR="00517CD4" w:rsidRPr="00543A40">
        <w:rPr>
          <w:rFonts w:ascii="Arial" w:hAnsi="Arial" w:cs="Arial"/>
        </w:rPr>
        <w:fldChar w:fldCharType="begin"/>
      </w:r>
      <w:r w:rsidR="00517CD4" w:rsidRPr="00543A40">
        <w:rPr>
          <w:rFonts w:ascii="Arial" w:hAnsi="Arial" w:cs="Arial"/>
        </w:rPr>
        <w:instrText xml:space="preserve"> ADDIN ZOTERO_ITEM CSL_CITATION {"citationID":"SVthmqLy","properties":{"formattedCitation":"(Tusikov, 2018)","plainCitation":"(Tusikov, 2018)","noteIndex":0},"citationItems":[{"id":1677,"uris":["http://zotero.org/users/local/IdeBUX8u/items/MTFA9VVF"],"uri":["http://zotero.org/users/local/IdeBUX8u/items/MTFA9VVF"],"itemData":{"id":1677,"type":"article-journal","container-title":"SSRN Electronic Journal","DOI":"10.2139/ssrn.3107268","ISSN":"1556-5068","journalAbbreviation":"SSRN Journal","language":"en","source":"DOI.org (Crossref)","title":"Internet Firms as Global Regulators","URL":"https://www.ssrn.com/abstract=3107268","author":[{"family":"Tusikov","given":"Natasha"}],"accessed":{"date-parts":[["2021",9,30]]},"issued":{"date-parts":[["2018"]]}}}],"schema":"https://github.com/citation-style-language/schema/raw/master/csl-citation.json"} </w:instrText>
      </w:r>
      <w:r w:rsidR="00517CD4" w:rsidRPr="00543A40">
        <w:rPr>
          <w:rFonts w:ascii="Arial" w:hAnsi="Arial" w:cs="Arial"/>
        </w:rPr>
        <w:fldChar w:fldCharType="separate"/>
      </w:r>
      <w:r w:rsidR="00517CD4" w:rsidRPr="00543A40">
        <w:rPr>
          <w:rFonts w:ascii="Arial" w:hAnsi="Arial" w:cs="Arial"/>
        </w:rPr>
        <w:t>(Tusikov, 2018)</w:t>
      </w:r>
      <w:r w:rsidR="00517CD4" w:rsidRPr="00543A40">
        <w:rPr>
          <w:rFonts w:ascii="Arial" w:hAnsi="Arial" w:cs="Arial"/>
        </w:rPr>
        <w:fldChar w:fldCharType="end"/>
      </w:r>
      <w:r w:rsidR="00DF62C1" w:rsidRPr="00543A40">
        <w:rPr>
          <w:rFonts w:ascii="Arial" w:hAnsi="Arial" w:cs="Arial"/>
        </w:rPr>
        <w:t>.</w:t>
      </w:r>
      <w:r w:rsidR="00DF62C1" w:rsidRPr="00C3384F">
        <w:rPr>
          <w:rFonts w:ascii="Arial" w:hAnsi="Arial" w:cs="Arial"/>
        </w:rPr>
        <w:t xml:space="preserve"> Consequently, </w:t>
      </w:r>
      <w:r w:rsidR="0056163C" w:rsidRPr="00C3384F">
        <w:rPr>
          <w:rFonts w:ascii="Arial" w:hAnsi="Arial" w:cs="Arial"/>
        </w:rPr>
        <w:t xml:space="preserve">one of the reasons </w:t>
      </w:r>
      <w:r w:rsidR="00DF62C1" w:rsidRPr="00C3384F">
        <w:rPr>
          <w:rFonts w:ascii="Arial" w:hAnsi="Arial" w:cs="Arial"/>
        </w:rPr>
        <w:t>sex workers outside the United States face financial sanction even in countries with comparatively progressive sex work legislation</w:t>
      </w:r>
      <w:r w:rsidR="0056163C" w:rsidRPr="00C3384F">
        <w:rPr>
          <w:rFonts w:ascii="Arial" w:hAnsi="Arial" w:cs="Arial"/>
        </w:rPr>
        <w:t xml:space="preserve"> is </w:t>
      </w:r>
      <w:r w:rsidR="00DF62C1" w:rsidRPr="00C3384F">
        <w:rPr>
          <w:rFonts w:ascii="Arial" w:hAnsi="Arial" w:cs="Arial"/>
        </w:rPr>
        <w:t xml:space="preserve">because </w:t>
      </w:r>
      <w:r w:rsidR="0056163C" w:rsidRPr="00C3384F">
        <w:rPr>
          <w:rFonts w:ascii="Arial" w:hAnsi="Arial" w:cs="Arial"/>
        </w:rPr>
        <w:t xml:space="preserve">the banks </w:t>
      </w:r>
      <w:r w:rsidR="00DF62C1" w:rsidRPr="00C3384F">
        <w:rPr>
          <w:rFonts w:ascii="Arial" w:hAnsi="Arial" w:cs="Arial"/>
        </w:rPr>
        <w:t xml:space="preserve">need to engage globally. The United States’ dominance in the global financial market means it exercises disproportionate influence over what may be bought or sold when a bank, credit card, or online </w:t>
      </w:r>
      <w:r w:rsidR="00DF62C1" w:rsidRPr="00C3384F">
        <w:rPr>
          <w:rFonts w:ascii="Arial" w:hAnsi="Arial" w:cs="Arial"/>
        </w:rPr>
        <w:lastRenderedPageBreak/>
        <w:t>payment app is involved</w:t>
      </w:r>
      <w:r w:rsidR="00C82758">
        <w:rPr>
          <w:rFonts w:ascii="Arial" w:hAnsi="Arial" w:cs="Arial"/>
        </w:rPr>
        <w:t>.</w:t>
      </w:r>
      <w:r w:rsidR="00A86592">
        <w:rPr>
          <w:rFonts w:ascii="Arial" w:hAnsi="Arial" w:cs="Arial"/>
        </w:rPr>
        <w:t xml:space="preserve"> </w:t>
      </w:r>
      <w:r w:rsidR="00C82758">
        <w:rPr>
          <w:rFonts w:ascii="Arial" w:hAnsi="Arial" w:cs="Arial"/>
        </w:rPr>
        <w:t>For</w:t>
      </w:r>
      <w:r w:rsidR="00DF62C1" w:rsidRPr="00C3384F">
        <w:rPr>
          <w:rFonts w:ascii="Arial" w:hAnsi="Arial" w:cs="Arial"/>
        </w:rPr>
        <w:t xml:space="preserve"> an exchange to meet the terms of service set by these companies, it must be legal in both countries. This means that to use standard electronic payment processes, customers </w:t>
      </w:r>
      <w:r w:rsidR="000D6F6B" w:rsidRPr="00C3384F">
        <w:rPr>
          <w:rFonts w:ascii="Arial" w:hAnsi="Arial" w:cs="Arial"/>
        </w:rPr>
        <w:t xml:space="preserve">are obliged </w:t>
      </w:r>
      <w:r w:rsidR="00DF62C1" w:rsidRPr="00C3384F">
        <w:rPr>
          <w:rFonts w:ascii="Arial" w:hAnsi="Arial" w:cs="Arial"/>
        </w:rPr>
        <w:t xml:space="preserve">to obey sex work law from the United States, even if the commercial sex industry is permitted in their country. </w:t>
      </w:r>
      <w:r w:rsidR="00C82758">
        <w:rPr>
          <w:rFonts w:ascii="Arial" w:hAnsi="Arial" w:cs="Arial"/>
        </w:rPr>
        <w:t>Yet</w:t>
      </w:r>
      <w:r w:rsidR="001712C7" w:rsidRPr="00C3384F">
        <w:rPr>
          <w:rFonts w:ascii="Arial" w:hAnsi="Arial" w:cs="Arial"/>
        </w:rPr>
        <w:t>, much of the documented evidence of financial discrimination of sex workers relates to sexualized services that are legal in the United States as well</w:t>
      </w:r>
      <w:r w:rsidR="0056163C" w:rsidRPr="00C3384F">
        <w:rPr>
          <w:rFonts w:ascii="Arial" w:hAnsi="Arial" w:cs="Arial"/>
        </w:rPr>
        <w:t>, such as pornography</w:t>
      </w:r>
      <w:r w:rsidR="001712C7" w:rsidRPr="00C3384F">
        <w:rPr>
          <w:rFonts w:ascii="Arial" w:hAnsi="Arial" w:cs="Arial"/>
        </w:rPr>
        <w:t xml:space="preserve">. </w:t>
      </w:r>
      <w:r w:rsidR="008609E2" w:rsidRPr="00C3384F">
        <w:rPr>
          <w:rFonts w:ascii="Arial" w:hAnsi="Arial" w:cs="Arial"/>
        </w:rPr>
        <w:t>The obvious question</w:t>
      </w:r>
      <w:r w:rsidR="002658AC" w:rsidRPr="00C3384F">
        <w:rPr>
          <w:rFonts w:ascii="Arial" w:hAnsi="Arial" w:cs="Arial"/>
        </w:rPr>
        <w:t xml:space="preserve"> then,</w:t>
      </w:r>
      <w:r w:rsidR="008609E2" w:rsidRPr="00C3384F">
        <w:rPr>
          <w:rFonts w:ascii="Arial" w:hAnsi="Arial" w:cs="Arial"/>
        </w:rPr>
        <w:t xml:space="preserve"> is why</w:t>
      </w:r>
      <w:r w:rsidR="00C82758">
        <w:rPr>
          <w:rFonts w:ascii="Arial" w:hAnsi="Arial" w:cs="Arial"/>
        </w:rPr>
        <w:t xml:space="preserve"> is it happening</w:t>
      </w:r>
      <w:r w:rsidR="008609E2" w:rsidRPr="00C3384F">
        <w:rPr>
          <w:rFonts w:ascii="Arial" w:hAnsi="Arial" w:cs="Arial"/>
        </w:rPr>
        <w:t xml:space="preserve">? </w:t>
      </w:r>
      <w:r w:rsidR="008609E2" w:rsidRPr="00C3384F">
        <w:rPr>
          <w:rFonts w:ascii="Arial" w:eastAsia="Times New Roman" w:hAnsi="Arial" w:cs="Arial"/>
          <w:shd w:val="clear" w:color="auto" w:fill="FFFFFF"/>
          <w:lang w:eastAsia="en-NZ"/>
        </w:rPr>
        <w:t xml:space="preserve">It is perhaps not unexpected that a nation founded by colonial puritans would produce sex work legislation averse to evidence and steeped in morality politics </w:t>
      </w:r>
      <w:r w:rsidR="008609E2" w:rsidRPr="00C3384F">
        <w:rPr>
          <w:rFonts w:ascii="Arial" w:eastAsia="Times New Roman" w:hAnsi="Arial" w:cs="Arial"/>
          <w:shd w:val="clear" w:color="auto" w:fill="FFFFFF"/>
          <w:lang w:eastAsia="en-NZ"/>
        </w:rPr>
        <w:fldChar w:fldCharType="begin"/>
      </w:r>
      <w:r w:rsidR="008609E2" w:rsidRPr="00C3384F">
        <w:rPr>
          <w:rFonts w:ascii="Arial" w:eastAsia="Times New Roman" w:hAnsi="Arial" w:cs="Arial"/>
          <w:shd w:val="clear" w:color="auto" w:fill="FFFFFF"/>
          <w:lang w:eastAsia="en-NZ"/>
        </w:rPr>
        <w:instrText xml:space="preserve"> ADDIN ZOTERO_ITEM CSL_CITATION {"citationID":"BNPhWbEJ","properties":{"formattedCitation":"(Wagenaar &amp; Altink, 2012)","plainCitation":"(Wagenaar &amp; Altink, 2012)","noteIndex":0},"citationItems":[{"id":2270,"uris":["http://zotero.org/users/local/IdeBUX8u/items/8UIMS9LT"],"uri":["http://zotero.org/users/local/IdeBUX8u/items/8UIMS9LT"],"itemData":{"id":2270,"type":"article-journal","container-title":"Sexuality Research and Social Policy","DOI":"10.1007/s13178-012-0095-0","ISSN":"1868-9884, 1553-6610","issue":"3","journalAbbreviation":"Sex Res Soc Policy","language":"en","page":"279-292","source":"DOI.org (Crossref)","title":"Prostitution as Morality Politics or Why It Is Exceedingly Difficult To Design and Sustain Effective Prostitution Policy","volume":"9","author":[{"family":"Wagenaar","given":"Hendrik"},{"family":"Altink","given":"Sietske"}],"issued":{"date-parts":[["2012",9]]}}}],"schema":"https://github.com/citation-style-language/schema/raw/master/csl-citation.json"} </w:instrText>
      </w:r>
      <w:r w:rsidR="008609E2" w:rsidRPr="00C3384F">
        <w:rPr>
          <w:rFonts w:ascii="Arial" w:eastAsia="Times New Roman" w:hAnsi="Arial" w:cs="Arial"/>
          <w:shd w:val="clear" w:color="auto" w:fill="FFFFFF"/>
          <w:lang w:eastAsia="en-NZ"/>
        </w:rPr>
        <w:fldChar w:fldCharType="separate"/>
      </w:r>
      <w:r w:rsidR="008609E2" w:rsidRPr="00C3384F">
        <w:rPr>
          <w:rFonts w:ascii="Arial" w:hAnsi="Arial" w:cs="Arial"/>
        </w:rPr>
        <w:t>(Wagenaar &amp; Altink, 2012)</w:t>
      </w:r>
      <w:r w:rsidR="008609E2" w:rsidRPr="00C3384F">
        <w:rPr>
          <w:rFonts w:ascii="Arial" w:eastAsia="Times New Roman" w:hAnsi="Arial" w:cs="Arial"/>
          <w:shd w:val="clear" w:color="auto" w:fill="FFFFFF"/>
          <w:lang w:eastAsia="en-NZ"/>
        </w:rPr>
        <w:fldChar w:fldCharType="end"/>
      </w:r>
      <w:r w:rsidR="00C82758">
        <w:rPr>
          <w:rFonts w:ascii="Arial" w:eastAsia="Times New Roman" w:hAnsi="Arial" w:cs="Arial"/>
          <w:shd w:val="clear" w:color="auto" w:fill="FFFFFF"/>
          <w:lang w:eastAsia="en-NZ"/>
        </w:rPr>
        <w:t>.</w:t>
      </w:r>
      <w:r w:rsidR="008609E2" w:rsidRPr="00C3384F">
        <w:rPr>
          <w:rFonts w:ascii="Arial" w:eastAsia="Times New Roman" w:hAnsi="Arial" w:cs="Arial"/>
          <w:shd w:val="clear" w:color="auto" w:fill="FFFFFF"/>
          <w:lang w:eastAsia="en-NZ"/>
        </w:rPr>
        <w:t xml:space="preserve"> </w:t>
      </w:r>
      <w:r w:rsidR="00C82758">
        <w:rPr>
          <w:rFonts w:ascii="Arial" w:eastAsia="Times New Roman" w:hAnsi="Arial" w:cs="Arial"/>
          <w:shd w:val="clear" w:color="auto" w:fill="FFFFFF"/>
          <w:lang w:eastAsia="en-NZ"/>
        </w:rPr>
        <w:t>However,</w:t>
      </w:r>
      <w:r w:rsidR="008609E2" w:rsidRPr="00C3384F">
        <w:rPr>
          <w:rFonts w:ascii="Arial" w:eastAsia="Times New Roman" w:hAnsi="Arial" w:cs="Arial"/>
          <w:shd w:val="clear" w:color="auto" w:fill="FFFFFF"/>
          <w:lang w:eastAsia="en-NZ"/>
        </w:rPr>
        <w:t xml:space="preserve"> private companies’ willingness to refuse business from a multi-billion dollar industry</w:t>
      </w:r>
      <w:r w:rsidR="00C82758">
        <w:rPr>
          <w:rFonts w:ascii="Arial" w:eastAsia="Times New Roman" w:hAnsi="Arial" w:cs="Arial"/>
          <w:shd w:val="clear" w:color="auto" w:fill="FFFFFF"/>
          <w:lang w:eastAsia="en-NZ"/>
        </w:rPr>
        <w:t xml:space="preserve"> - </w:t>
      </w:r>
      <w:r w:rsidR="008609E2" w:rsidRPr="00C3384F">
        <w:rPr>
          <w:rFonts w:ascii="Arial" w:eastAsia="Times New Roman" w:hAnsi="Arial" w:cs="Arial"/>
          <w:shd w:val="clear" w:color="auto" w:fill="FFFFFF"/>
          <w:lang w:eastAsia="en-NZ"/>
        </w:rPr>
        <w:t>even if it is completely legal</w:t>
      </w:r>
      <w:r w:rsidR="00C82758">
        <w:rPr>
          <w:rFonts w:ascii="Arial" w:eastAsia="Times New Roman" w:hAnsi="Arial" w:cs="Arial"/>
          <w:shd w:val="clear" w:color="auto" w:fill="FFFFFF"/>
          <w:lang w:eastAsia="en-NZ"/>
        </w:rPr>
        <w:t xml:space="preserve"> - </w:t>
      </w:r>
      <w:r w:rsidR="008609E2" w:rsidRPr="00C3384F">
        <w:rPr>
          <w:rFonts w:ascii="Arial" w:eastAsia="Times New Roman" w:hAnsi="Arial" w:cs="Arial"/>
          <w:shd w:val="clear" w:color="auto" w:fill="FFFFFF"/>
          <w:lang w:eastAsia="en-NZ"/>
        </w:rPr>
        <w:fldChar w:fldCharType="begin"/>
      </w:r>
      <w:r w:rsidR="008609E2" w:rsidRPr="00C3384F">
        <w:rPr>
          <w:rFonts w:ascii="Arial" w:eastAsia="Times New Roman" w:hAnsi="Arial" w:cs="Arial"/>
          <w:shd w:val="clear" w:color="auto" w:fill="FFFFFF"/>
          <w:lang w:eastAsia="en-NZ"/>
        </w:rPr>
        <w:instrText xml:space="preserve"> ADDIN ZOTERO_ITEM CSL_CITATION {"citationID":"LwdlobEq","properties":{"formattedCitation":"(Naughton, 2018)","plainCitation":"(Naughton, 2018)","noteIndex":0},"citationItems":[{"id":1702,"uris":["http://zotero.org/users/local/IdeBUX8u/items/LLT4PVQ3"],"uri":["http://zotero.org/users/local/IdeBUX8u/items/LLT4PVQ3"],"itemData":{"id":1702,"type":"article-newspaper","container-title":"The Guardian","title":"The growth of internet porn tells us more about ourselves than technology","URL":"https://www.theguardian.com/commentisfree/2018/dec/30/internet-porn-says-more-about-ourselves-than-technology","author":[{"family":"Naughton","given":"John"}],"accessed":{"date-parts":[["2021",9,30]]},"issued":{"date-parts":[["2018",12,30]]}}}],"schema":"https://github.com/citation-style-language/schema/raw/master/csl-citation.json"} </w:instrText>
      </w:r>
      <w:r w:rsidR="008609E2" w:rsidRPr="00C3384F">
        <w:rPr>
          <w:rFonts w:ascii="Arial" w:eastAsia="Times New Roman" w:hAnsi="Arial" w:cs="Arial"/>
          <w:shd w:val="clear" w:color="auto" w:fill="FFFFFF"/>
          <w:lang w:eastAsia="en-NZ"/>
        </w:rPr>
        <w:fldChar w:fldCharType="separate"/>
      </w:r>
      <w:r w:rsidR="008609E2" w:rsidRPr="00C3384F">
        <w:rPr>
          <w:rFonts w:ascii="Arial" w:hAnsi="Arial" w:cs="Arial"/>
        </w:rPr>
        <w:t>(Naughton, 2018)</w:t>
      </w:r>
      <w:r w:rsidR="008609E2" w:rsidRPr="00C3384F">
        <w:rPr>
          <w:rFonts w:ascii="Arial" w:eastAsia="Times New Roman" w:hAnsi="Arial" w:cs="Arial"/>
          <w:shd w:val="clear" w:color="auto" w:fill="FFFFFF"/>
          <w:lang w:eastAsia="en-NZ"/>
        </w:rPr>
        <w:fldChar w:fldCharType="end"/>
      </w:r>
      <w:r w:rsidR="008609E2" w:rsidRPr="00C3384F">
        <w:rPr>
          <w:rFonts w:ascii="Arial" w:eastAsia="Times New Roman" w:hAnsi="Arial" w:cs="Arial"/>
          <w:shd w:val="clear" w:color="auto" w:fill="FFFFFF"/>
          <w:lang w:eastAsia="en-NZ"/>
        </w:rPr>
        <w:t xml:space="preserve"> and proactively spend time and resources surveilling bank accounts and online platforms in order to explicitly exclude even tangential involvement with sex workers is</w:t>
      </w:r>
      <w:r w:rsidR="00C82758">
        <w:rPr>
          <w:rFonts w:ascii="Arial" w:eastAsia="Times New Roman" w:hAnsi="Arial" w:cs="Arial"/>
          <w:shd w:val="clear" w:color="auto" w:fill="FFFFFF"/>
          <w:lang w:eastAsia="en-NZ"/>
        </w:rPr>
        <w:t>, I argue,</w:t>
      </w:r>
      <w:r w:rsidR="008609E2" w:rsidRPr="00C3384F">
        <w:rPr>
          <w:rFonts w:ascii="Arial" w:eastAsia="Times New Roman" w:hAnsi="Arial" w:cs="Arial"/>
          <w:shd w:val="clear" w:color="auto" w:fill="FFFFFF"/>
          <w:lang w:eastAsia="en-NZ"/>
        </w:rPr>
        <w:t xml:space="preserve"> uncharacteristically scrupulous. After all, if capitalism is primarily interested in wealth accumulation and sex sells, what exactly is the problem? </w:t>
      </w:r>
    </w:p>
    <w:p w14:paraId="7E384795" w14:textId="6D1A85B7" w:rsidR="008609E2" w:rsidRPr="00C3384F" w:rsidRDefault="008609E2" w:rsidP="00E73805">
      <w:pPr>
        <w:spacing w:after="0" w:line="360" w:lineRule="auto"/>
        <w:jc w:val="both"/>
        <w:rPr>
          <w:rFonts w:ascii="Arial" w:eastAsia="Times New Roman" w:hAnsi="Arial" w:cs="Arial"/>
          <w:shd w:val="clear" w:color="auto" w:fill="FFFFFF"/>
          <w:lang w:eastAsia="en-NZ"/>
        </w:rPr>
      </w:pPr>
    </w:p>
    <w:p w14:paraId="0A236994" w14:textId="5105989B" w:rsidR="00D10415" w:rsidRPr="00C3384F" w:rsidRDefault="008609E2"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This paper proposes a two-part answer to this question, beginning with an analysis of how stigma toward sex workers is quantified</w:t>
      </w:r>
      <w:r w:rsidR="00D10415" w:rsidRPr="00C3384F">
        <w:rPr>
          <w:rFonts w:ascii="Arial" w:eastAsia="Times New Roman" w:hAnsi="Arial" w:cs="Arial"/>
          <w:shd w:val="clear" w:color="auto" w:fill="FFFFFF"/>
          <w:lang w:eastAsia="en-NZ"/>
        </w:rPr>
        <w:t xml:space="preserve"> as</w:t>
      </w:r>
      <w:r w:rsidRPr="00C3384F">
        <w:rPr>
          <w:rFonts w:ascii="Arial" w:eastAsia="Times New Roman" w:hAnsi="Arial" w:cs="Arial"/>
          <w:shd w:val="clear" w:color="auto" w:fill="FFFFFF"/>
          <w:lang w:eastAsia="en-NZ"/>
        </w:rPr>
        <w:t xml:space="preserve"> a measure of financial risk, and </w:t>
      </w:r>
      <w:r w:rsidR="00D10415" w:rsidRPr="00C3384F">
        <w:rPr>
          <w:rFonts w:ascii="Arial" w:eastAsia="Times New Roman" w:hAnsi="Arial" w:cs="Arial"/>
          <w:shd w:val="clear" w:color="auto" w:fill="FFFFFF"/>
          <w:lang w:eastAsia="en-NZ"/>
        </w:rPr>
        <w:t xml:space="preserve">why </w:t>
      </w:r>
      <w:r w:rsidRPr="00C3384F">
        <w:rPr>
          <w:rFonts w:ascii="Arial" w:eastAsia="Times New Roman" w:hAnsi="Arial" w:cs="Arial"/>
          <w:shd w:val="clear" w:color="auto" w:fill="FFFFFF"/>
          <w:lang w:eastAsia="en-NZ"/>
        </w:rPr>
        <w:t xml:space="preserve">payment intermediaries’ tolerance for risk has changed with the emergent technology of peer-to-peer </w:t>
      </w:r>
      <w:r w:rsidR="000D6F6B" w:rsidRPr="00C3384F">
        <w:rPr>
          <w:rFonts w:ascii="Arial" w:eastAsia="Times New Roman" w:hAnsi="Arial" w:cs="Arial"/>
          <w:shd w:val="clear" w:color="auto" w:fill="FFFFFF"/>
          <w:lang w:eastAsia="en-NZ"/>
        </w:rPr>
        <w:t xml:space="preserve">online </w:t>
      </w:r>
      <w:r w:rsidRPr="00C3384F">
        <w:rPr>
          <w:rFonts w:ascii="Arial" w:eastAsia="Times New Roman" w:hAnsi="Arial" w:cs="Arial"/>
          <w:shd w:val="clear" w:color="auto" w:fill="FFFFFF"/>
          <w:lang w:eastAsia="en-NZ"/>
        </w:rPr>
        <w:t xml:space="preserve">payment platforms. It then turns to an analysis of platform governance, and how the United States’ clandestine establishment of </w:t>
      </w:r>
      <w:r w:rsidRPr="00543A40">
        <w:rPr>
          <w:rFonts w:ascii="Arial" w:eastAsia="Times New Roman" w:hAnsi="Arial" w:cs="Arial"/>
          <w:shd w:val="clear" w:color="auto" w:fill="FFFFFF"/>
          <w:lang w:eastAsia="en-NZ"/>
        </w:rPr>
        <w:t>“beyond compliance best practices”</w:t>
      </w:r>
      <w:r w:rsidR="00CC3AC6" w:rsidRPr="00543A40">
        <w:rPr>
          <w:rFonts w:ascii="Arial" w:eastAsia="Times New Roman" w:hAnsi="Arial" w:cs="Arial"/>
          <w:shd w:val="clear" w:color="auto" w:fill="FFFFFF"/>
          <w:lang w:eastAsia="en-NZ"/>
        </w:rPr>
        <w:t xml:space="preserve"> </w:t>
      </w:r>
      <w:r w:rsidR="00CC3AC6" w:rsidRPr="00543A40">
        <w:rPr>
          <w:rFonts w:ascii="Arial" w:eastAsia="Times New Roman" w:hAnsi="Arial" w:cs="Arial"/>
          <w:shd w:val="clear" w:color="auto" w:fill="FFFFFF"/>
          <w:lang w:eastAsia="en-NZ"/>
        </w:rPr>
        <w:fldChar w:fldCharType="begin"/>
      </w:r>
      <w:r w:rsidR="00CC3AC6" w:rsidRPr="00543A40">
        <w:rPr>
          <w:rFonts w:ascii="Arial" w:eastAsia="Times New Roman" w:hAnsi="Arial" w:cs="Arial"/>
          <w:shd w:val="clear" w:color="auto" w:fill="FFFFFF"/>
          <w:lang w:eastAsia="en-NZ"/>
        </w:rPr>
        <w:instrText xml:space="preserve"> ADDIN ZOTERO_ITEM CSL_CITATION {"citationID":"chGHua2E","properties":{"formattedCitation":"(Tusikov, 2017)","plainCitation":"(Tusikov, 2017)","noteIndex":0},"citationItems":[{"id":1684,"uris":["http://zotero.org/users/local/IdeBUX8u/items/9YGEMATU"],"uri":["http://zotero.org/users/local/IdeBUX8u/items/9YGEMATU"],"itemData":{"id":1684,"type":"chapter","container-title":"Platform Regulations: How Platforms Are Regulated and How They Regulate Us","page":"213-228","publisher":"FGV Direito Rio","title":"Revenue Chokepoints: Global Regulation by Payment Intermediaries","author":[{"family":"Tusikov","given":"Natasha"}],"editor":[{"family":"Belli","given":"Luca"},{"family":"Zingales","given":"Nicolo"}],"issued":{"date-parts":[["2017",12]]}}}],"schema":"https://github.com/citation-style-language/schema/raw/master/csl-citation.json"} </w:instrText>
      </w:r>
      <w:r w:rsidR="00CC3AC6" w:rsidRPr="00543A40">
        <w:rPr>
          <w:rFonts w:ascii="Arial" w:eastAsia="Times New Roman" w:hAnsi="Arial" w:cs="Arial"/>
          <w:shd w:val="clear" w:color="auto" w:fill="FFFFFF"/>
          <w:lang w:eastAsia="en-NZ"/>
        </w:rPr>
        <w:fldChar w:fldCharType="separate"/>
      </w:r>
      <w:r w:rsidR="00CC3AC6" w:rsidRPr="00543A40">
        <w:rPr>
          <w:rFonts w:ascii="Arial" w:hAnsi="Arial" w:cs="Arial"/>
        </w:rPr>
        <w:t>(Tusikov, 2017, 219)</w:t>
      </w:r>
      <w:r w:rsidR="00CC3AC6" w:rsidRPr="00543A40">
        <w:rPr>
          <w:rFonts w:ascii="Arial" w:eastAsia="Times New Roman" w:hAnsi="Arial" w:cs="Arial"/>
          <w:shd w:val="clear" w:color="auto" w:fill="FFFFFF"/>
          <w:lang w:eastAsia="en-NZ"/>
        </w:rPr>
        <w:fldChar w:fldCharType="end"/>
      </w:r>
      <w:r w:rsidR="00CC3AC6"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in lieu of legislative mandates have</w:t>
      </w:r>
      <w:r w:rsidR="000A1C9B" w:rsidRPr="00C3384F">
        <w:rPr>
          <w:rFonts w:ascii="Arial" w:eastAsia="Times New Roman" w:hAnsi="Arial" w:cs="Arial"/>
          <w:shd w:val="clear" w:color="auto" w:fill="FFFFFF"/>
          <w:lang w:eastAsia="en-NZ"/>
        </w:rPr>
        <w:t xml:space="preserve"> extended the country’s extra-territorial and extra-legal </w:t>
      </w:r>
      <w:r w:rsidR="00D10415" w:rsidRPr="00C3384F">
        <w:rPr>
          <w:rFonts w:ascii="Arial" w:eastAsia="Times New Roman" w:hAnsi="Arial" w:cs="Arial"/>
          <w:shd w:val="clear" w:color="auto" w:fill="FFFFFF"/>
          <w:lang w:eastAsia="en-NZ"/>
        </w:rPr>
        <w:t>realm</w:t>
      </w:r>
      <w:r w:rsidR="000A1C9B" w:rsidRPr="00C3384F">
        <w:rPr>
          <w:rFonts w:ascii="Arial" w:eastAsia="Times New Roman" w:hAnsi="Arial" w:cs="Arial"/>
          <w:shd w:val="clear" w:color="auto" w:fill="FFFFFF"/>
          <w:lang w:eastAsia="en-NZ"/>
        </w:rPr>
        <w:t xml:space="preserve"> of influence, as well as incentivized the development of a digital dragnet of surveillance which has an ever-widening scope but almost no democratic </w:t>
      </w:r>
      <w:r w:rsidR="000A1C9B" w:rsidRPr="00543A40">
        <w:rPr>
          <w:rFonts w:ascii="Arial" w:eastAsia="Times New Roman" w:hAnsi="Arial" w:cs="Arial"/>
          <w:shd w:val="clear" w:color="auto" w:fill="FFFFFF"/>
          <w:lang w:eastAsia="en-NZ"/>
        </w:rPr>
        <w:t>oversight</w:t>
      </w:r>
      <w:r w:rsidR="00CC3AC6" w:rsidRPr="00543A40">
        <w:rPr>
          <w:rFonts w:ascii="Arial" w:eastAsia="Times New Roman" w:hAnsi="Arial" w:cs="Arial"/>
          <w:shd w:val="clear" w:color="auto" w:fill="FFFFFF"/>
          <w:lang w:eastAsia="en-NZ"/>
        </w:rPr>
        <w:t xml:space="preserve"> </w:t>
      </w:r>
      <w:r w:rsidR="00CC3AC6" w:rsidRPr="00543A40">
        <w:rPr>
          <w:rFonts w:ascii="Arial" w:eastAsia="Times New Roman" w:hAnsi="Arial" w:cs="Arial"/>
          <w:shd w:val="clear" w:color="auto" w:fill="FFFFFF"/>
          <w:lang w:eastAsia="en-NZ"/>
        </w:rPr>
        <w:fldChar w:fldCharType="begin"/>
      </w:r>
      <w:r w:rsidR="00CC3AC6" w:rsidRPr="00543A40">
        <w:rPr>
          <w:rFonts w:ascii="Arial" w:eastAsia="Times New Roman" w:hAnsi="Arial" w:cs="Arial"/>
          <w:shd w:val="clear" w:color="auto" w:fill="FFFFFF"/>
          <w:lang w:eastAsia="en-NZ"/>
        </w:rPr>
        <w:instrText xml:space="preserve"> ADDIN ZOTERO_ITEM CSL_CITATION {"citationID":"DWAvJXXq","properties":{"formattedCitation":"(Lingel, 2021)","plainCitation":"(Lingel, 2021)","noteIndex":0},"citationItems":[{"id":2448,"uris":["http://zotero.org/users/local/IdeBUX8u/items/D2P2SBA9"],"uri":["http://zotero.org/users/local/IdeBUX8u/items/D2P2SBA9"],"itemData":{"id":2448,"type":"book","ISBN":"978-0-520-97570-5","publisher":"University of California Press","title":"The Gentrification of the Internet: How to Reclaim Our Digital Freedom","author":[{"family":"Lingel","given":"J."}],"issued":{"date-parts":[["2021"]]}}}],"schema":"https://github.com/citation-style-language/schema/raw/master/csl-citation.json"} </w:instrText>
      </w:r>
      <w:r w:rsidR="00CC3AC6" w:rsidRPr="00543A40">
        <w:rPr>
          <w:rFonts w:ascii="Arial" w:eastAsia="Times New Roman" w:hAnsi="Arial" w:cs="Arial"/>
          <w:shd w:val="clear" w:color="auto" w:fill="FFFFFF"/>
          <w:lang w:eastAsia="en-NZ"/>
        </w:rPr>
        <w:fldChar w:fldCharType="separate"/>
      </w:r>
      <w:r w:rsidR="00CC3AC6" w:rsidRPr="00543A40">
        <w:rPr>
          <w:rFonts w:ascii="Arial" w:hAnsi="Arial" w:cs="Arial"/>
        </w:rPr>
        <w:t>(Lingel, 2021)</w:t>
      </w:r>
      <w:r w:rsidR="00CC3AC6" w:rsidRPr="00543A40">
        <w:rPr>
          <w:rFonts w:ascii="Arial" w:eastAsia="Times New Roman" w:hAnsi="Arial" w:cs="Arial"/>
          <w:shd w:val="clear" w:color="auto" w:fill="FFFFFF"/>
          <w:lang w:eastAsia="en-NZ"/>
        </w:rPr>
        <w:fldChar w:fldCharType="end"/>
      </w:r>
      <w:r w:rsidR="000A1C9B" w:rsidRPr="00C3384F">
        <w:rPr>
          <w:rFonts w:ascii="Arial" w:eastAsia="Times New Roman" w:hAnsi="Arial" w:cs="Arial"/>
          <w:shd w:val="clear" w:color="auto" w:fill="FFFFFF"/>
          <w:lang w:eastAsia="en-NZ"/>
        </w:rPr>
        <w:t>.</w:t>
      </w:r>
      <w:r w:rsidR="00D10415" w:rsidRPr="00C3384F">
        <w:rPr>
          <w:rFonts w:ascii="Arial" w:eastAsia="Times New Roman" w:hAnsi="Arial" w:cs="Arial"/>
          <w:shd w:val="clear" w:color="auto" w:fill="FFFFFF"/>
          <w:lang w:eastAsia="en-NZ"/>
        </w:rPr>
        <w:t xml:space="preserve"> Finally, the focal scope of this paper is expanded to analyze the internet </w:t>
      </w:r>
      <w:r w:rsidR="00F334AD" w:rsidRPr="00C3384F">
        <w:rPr>
          <w:rFonts w:ascii="Arial" w:eastAsia="Times New Roman" w:hAnsi="Arial" w:cs="Arial"/>
          <w:shd w:val="clear" w:color="auto" w:fill="FFFFFF"/>
          <w:lang w:eastAsia="en-NZ"/>
        </w:rPr>
        <w:t xml:space="preserve">itself </w:t>
      </w:r>
      <w:r w:rsidR="00D10415" w:rsidRPr="00C3384F">
        <w:rPr>
          <w:rFonts w:ascii="Arial" w:eastAsia="Times New Roman" w:hAnsi="Arial" w:cs="Arial"/>
          <w:shd w:val="clear" w:color="auto" w:fill="FFFFFF"/>
          <w:lang w:eastAsia="en-NZ"/>
        </w:rPr>
        <w:t>as contested space, and</w:t>
      </w:r>
      <w:r w:rsidR="00F334AD" w:rsidRPr="00C3384F">
        <w:rPr>
          <w:rFonts w:ascii="Arial" w:eastAsia="Times New Roman" w:hAnsi="Arial" w:cs="Arial"/>
          <w:shd w:val="clear" w:color="auto" w:fill="FFFFFF"/>
          <w:lang w:eastAsia="en-NZ"/>
        </w:rPr>
        <w:t xml:space="preserve"> propose </w:t>
      </w:r>
      <w:r w:rsidR="00C82758">
        <w:rPr>
          <w:rFonts w:ascii="Arial" w:eastAsia="Times New Roman" w:hAnsi="Arial" w:cs="Arial"/>
          <w:shd w:val="clear" w:color="auto" w:fill="FFFFFF"/>
          <w:lang w:eastAsia="en-NZ"/>
        </w:rPr>
        <w:t xml:space="preserve">that </w:t>
      </w:r>
      <w:r w:rsidR="00F334AD" w:rsidRPr="00C3384F">
        <w:rPr>
          <w:rFonts w:ascii="Arial" w:eastAsia="Times New Roman" w:hAnsi="Arial" w:cs="Arial"/>
          <w:shd w:val="clear" w:color="auto" w:fill="FFFFFF"/>
          <w:lang w:eastAsia="en-NZ"/>
        </w:rPr>
        <w:t>the</w:t>
      </w:r>
      <w:r w:rsidR="0056163C" w:rsidRPr="00C3384F">
        <w:rPr>
          <w:rFonts w:ascii="Arial" w:eastAsia="Times New Roman" w:hAnsi="Arial" w:cs="Arial"/>
          <w:shd w:val="clear" w:color="auto" w:fill="FFFFFF"/>
          <w:lang w:eastAsia="en-NZ"/>
        </w:rPr>
        <w:t xml:space="preserve"> exclusion of sex workers from digital public space is directly analogous to the role “Prostitution Free Zones” </w:t>
      </w:r>
      <w:r w:rsidR="00C82758">
        <w:rPr>
          <w:rFonts w:ascii="Arial" w:eastAsia="Times New Roman" w:hAnsi="Arial" w:cs="Arial"/>
          <w:shd w:val="clear" w:color="auto" w:fill="FFFFFF"/>
          <w:lang w:eastAsia="en-NZ"/>
        </w:rPr>
        <w:t>ha</w:t>
      </w:r>
      <w:r w:rsidR="004C52F9">
        <w:rPr>
          <w:rFonts w:ascii="Arial" w:eastAsia="Times New Roman" w:hAnsi="Arial" w:cs="Arial"/>
          <w:shd w:val="clear" w:color="auto" w:fill="FFFFFF"/>
          <w:lang w:eastAsia="en-NZ"/>
        </w:rPr>
        <w:t>ve</w:t>
      </w:r>
      <w:r w:rsidR="00C82758">
        <w:rPr>
          <w:rFonts w:ascii="Arial" w:eastAsia="Times New Roman" w:hAnsi="Arial" w:cs="Arial"/>
          <w:shd w:val="clear" w:color="auto" w:fill="FFFFFF"/>
          <w:lang w:eastAsia="en-NZ"/>
        </w:rPr>
        <w:t xml:space="preserve"> </w:t>
      </w:r>
      <w:r w:rsidR="0056163C" w:rsidRPr="00C3384F">
        <w:rPr>
          <w:rFonts w:ascii="Arial" w:eastAsia="Times New Roman" w:hAnsi="Arial" w:cs="Arial"/>
          <w:shd w:val="clear" w:color="auto" w:fill="FFFFFF"/>
          <w:lang w:eastAsia="en-NZ"/>
        </w:rPr>
        <w:t xml:space="preserve">played in </w:t>
      </w:r>
      <w:r w:rsidR="00C82758">
        <w:rPr>
          <w:rFonts w:ascii="Arial" w:eastAsia="Times New Roman" w:hAnsi="Arial" w:cs="Arial"/>
          <w:shd w:val="clear" w:color="auto" w:fill="FFFFFF"/>
          <w:lang w:eastAsia="en-NZ"/>
        </w:rPr>
        <w:t xml:space="preserve">the </w:t>
      </w:r>
      <w:r w:rsidR="00D10415" w:rsidRPr="00C3384F">
        <w:rPr>
          <w:rFonts w:ascii="Arial" w:eastAsia="Times New Roman" w:hAnsi="Arial" w:cs="Arial"/>
          <w:shd w:val="clear" w:color="auto" w:fill="FFFFFF"/>
          <w:lang w:eastAsia="en-NZ"/>
        </w:rPr>
        <w:t xml:space="preserve">long history of </w:t>
      </w:r>
      <w:r w:rsidR="000D6F6B" w:rsidRPr="00C3384F">
        <w:rPr>
          <w:rFonts w:ascii="Arial" w:eastAsia="Times New Roman" w:hAnsi="Arial" w:cs="Arial"/>
          <w:shd w:val="clear" w:color="auto" w:fill="FFFFFF"/>
          <w:lang w:eastAsia="en-NZ"/>
        </w:rPr>
        <w:t xml:space="preserve">neighborhood </w:t>
      </w:r>
      <w:r w:rsidR="00D10415" w:rsidRPr="00C3384F">
        <w:rPr>
          <w:rFonts w:ascii="Arial" w:eastAsia="Times New Roman" w:hAnsi="Arial" w:cs="Arial"/>
          <w:shd w:val="clear" w:color="auto" w:fill="FFFFFF"/>
          <w:lang w:eastAsia="en-NZ"/>
        </w:rPr>
        <w:t>gentrification</w:t>
      </w:r>
      <w:r w:rsidR="0056163C" w:rsidRPr="00C3384F">
        <w:rPr>
          <w:rFonts w:ascii="Arial" w:eastAsia="Times New Roman" w:hAnsi="Arial" w:cs="Arial"/>
          <w:shd w:val="clear" w:color="auto" w:fill="FFFFFF"/>
          <w:lang w:eastAsia="en-NZ"/>
        </w:rPr>
        <w:t xml:space="preserve">, with sex workers experiencing the same consequences of increased danger and </w:t>
      </w:r>
      <w:r w:rsidR="0056163C" w:rsidRPr="00543A40">
        <w:rPr>
          <w:rFonts w:ascii="Arial" w:eastAsia="Times New Roman" w:hAnsi="Arial" w:cs="Arial"/>
          <w:shd w:val="clear" w:color="auto" w:fill="FFFFFF"/>
          <w:lang w:eastAsia="en-NZ"/>
        </w:rPr>
        <w:t>inequity</w:t>
      </w:r>
      <w:r w:rsidR="00AB3F77" w:rsidRPr="00543A40">
        <w:rPr>
          <w:rFonts w:ascii="Arial" w:eastAsia="Times New Roman" w:hAnsi="Arial" w:cs="Arial"/>
          <w:shd w:val="clear" w:color="auto" w:fill="FFFFFF"/>
          <w:lang w:eastAsia="en-NZ"/>
        </w:rPr>
        <w:t xml:space="preserve"> </w:t>
      </w:r>
      <w:r w:rsidR="00AB3F77" w:rsidRPr="00543A40">
        <w:rPr>
          <w:rFonts w:ascii="Arial" w:eastAsia="Times New Roman" w:hAnsi="Arial" w:cs="Arial"/>
          <w:shd w:val="clear" w:color="auto" w:fill="FFFFFF"/>
          <w:lang w:eastAsia="en-NZ"/>
        </w:rPr>
        <w:fldChar w:fldCharType="begin"/>
      </w:r>
      <w:r w:rsidR="00AB3F77" w:rsidRPr="00543A40">
        <w:rPr>
          <w:rFonts w:ascii="Arial" w:eastAsia="Times New Roman" w:hAnsi="Arial" w:cs="Arial"/>
          <w:shd w:val="clear" w:color="auto" w:fill="FFFFFF"/>
          <w:lang w:eastAsia="en-NZ"/>
        </w:rPr>
        <w:instrText xml:space="preserve"> ADDIN ZOTERO_ITEM CSL_CITATION {"citationID":"nQ9Sdpin","properties":{"formattedCitation":"(Edelman, 2011)","plainCitation":"(Edelman, 2011)","noteIndex":0},"citationItems":[{"id":2473,"uris":["http://zotero.org/users/local/IdeBUX8u/items/CU57MD72"],"uri":["http://zotero.org/users/local/IdeBUX8u/items/CU57MD72"],"itemData":{"id":2473,"type":"article-journal","container-title":"Journal of Homosexuality","issue":"6-7","note":"ISBN: 0091-8369\npublisher: Taylor &amp; Francis","page":"848-864","title":"“This area has been declared a prostitution free zone”: Discursive formations of space, the state, and trans “sex worker” bodies","volume":"58","author":[{"family":"Edelman","given":"Elijah Adiv"}],"issued":{"date-parts":[["2011"]]}}}],"schema":"https://github.com/citation-style-language/schema/raw/master/csl-citation.json"} </w:instrText>
      </w:r>
      <w:r w:rsidR="00AB3F77" w:rsidRPr="00543A40">
        <w:rPr>
          <w:rFonts w:ascii="Arial" w:eastAsia="Times New Roman" w:hAnsi="Arial" w:cs="Arial"/>
          <w:shd w:val="clear" w:color="auto" w:fill="FFFFFF"/>
          <w:lang w:eastAsia="en-NZ"/>
        </w:rPr>
        <w:fldChar w:fldCharType="separate"/>
      </w:r>
      <w:r w:rsidR="00AB3F77" w:rsidRPr="00543A40">
        <w:rPr>
          <w:rFonts w:ascii="Arial" w:hAnsi="Arial" w:cs="Arial"/>
        </w:rPr>
        <w:t>(Edelman, 2011)</w:t>
      </w:r>
      <w:r w:rsidR="00AB3F77" w:rsidRPr="00543A40">
        <w:rPr>
          <w:rFonts w:ascii="Arial" w:eastAsia="Times New Roman" w:hAnsi="Arial" w:cs="Arial"/>
          <w:shd w:val="clear" w:color="auto" w:fill="FFFFFF"/>
          <w:lang w:eastAsia="en-NZ"/>
        </w:rPr>
        <w:fldChar w:fldCharType="end"/>
      </w:r>
      <w:r w:rsidR="0056163C" w:rsidRPr="00543A40">
        <w:rPr>
          <w:rFonts w:ascii="Arial" w:eastAsia="Times New Roman" w:hAnsi="Arial" w:cs="Arial"/>
          <w:shd w:val="clear" w:color="auto" w:fill="FFFFFF"/>
          <w:lang w:eastAsia="en-NZ"/>
        </w:rPr>
        <w:t>.</w:t>
      </w:r>
      <w:r w:rsidR="0056163C" w:rsidRPr="00C3384F">
        <w:rPr>
          <w:rFonts w:ascii="Arial" w:eastAsia="Times New Roman" w:hAnsi="Arial" w:cs="Arial"/>
          <w:shd w:val="clear" w:color="auto" w:fill="FFFFFF"/>
          <w:lang w:eastAsia="en-NZ"/>
        </w:rPr>
        <w:t xml:space="preserve"> </w:t>
      </w:r>
    </w:p>
    <w:p w14:paraId="7A443A5D" w14:textId="77777777" w:rsidR="00D10415" w:rsidRPr="00C3384F" w:rsidRDefault="00D10415" w:rsidP="00E73805">
      <w:pPr>
        <w:spacing w:after="0" w:line="360" w:lineRule="auto"/>
        <w:jc w:val="both"/>
        <w:rPr>
          <w:rFonts w:ascii="Arial" w:eastAsia="Times New Roman" w:hAnsi="Arial" w:cs="Arial"/>
          <w:shd w:val="clear" w:color="auto" w:fill="FFFFFF"/>
          <w:lang w:eastAsia="en-NZ"/>
        </w:rPr>
      </w:pPr>
    </w:p>
    <w:p w14:paraId="7F13B66D" w14:textId="2C03D140" w:rsidR="00521777" w:rsidRPr="00543A40" w:rsidRDefault="00A67801" w:rsidP="00E73805">
      <w:pPr>
        <w:spacing w:after="0" w:line="360" w:lineRule="auto"/>
        <w:jc w:val="both"/>
        <w:rPr>
          <w:rFonts w:ascii="Arial" w:eastAsia="Times New Roman" w:hAnsi="Arial" w:cs="Arial"/>
          <w:b/>
          <w:bCs/>
          <w:i/>
          <w:iCs/>
          <w:lang w:eastAsia="en-NZ"/>
        </w:rPr>
      </w:pPr>
      <w:r w:rsidRPr="00543A40">
        <w:rPr>
          <w:rFonts w:ascii="Arial" w:eastAsia="Times New Roman" w:hAnsi="Arial" w:cs="Arial"/>
          <w:b/>
          <w:bCs/>
          <w:i/>
          <w:iCs/>
          <w:lang w:eastAsia="en-NZ"/>
        </w:rPr>
        <w:t>Stigma as a Measure of Risk</w:t>
      </w:r>
    </w:p>
    <w:p w14:paraId="324A7AB2" w14:textId="77777777" w:rsidR="00521777" w:rsidRPr="00C3384F" w:rsidRDefault="00521777" w:rsidP="00E73805">
      <w:pPr>
        <w:spacing w:after="0" w:line="360" w:lineRule="auto"/>
        <w:jc w:val="both"/>
        <w:rPr>
          <w:rFonts w:ascii="Arial" w:eastAsia="Times New Roman" w:hAnsi="Arial" w:cs="Arial"/>
          <w:shd w:val="clear" w:color="auto" w:fill="FFFFFF"/>
          <w:lang w:eastAsia="en-NZ"/>
        </w:rPr>
      </w:pPr>
    </w:p>
    <w:p w14:paraId="6E51C552" w14:textId="22FD3051" w:rsidR="00521777" w:rsidRPr="00C3384F" w:rsidRDefault="00521777" w:rsidP="00E73805">
      <w:pPr>
        <w:spacing w:after="0" w:line="360" w:lineRule="auto"/>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The contemporary system of electronic credit cards</w:t>
      </w:r>
      <w:r w:rsidR="00C82758">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 xml:space="preserve">issued </w:t>
      </w:r>
      <w:r w:rsidR="00C82758">
        <w:rPr>
          <w:rFonts w:ascii="Arial" w:eastAsia="Times New Roman" w:hAnsi="Arial" w:cs="Arial"/>
          <w:shd w:val="clear" w:color="auto" w:fill="FFFFFF"/>
          <w:lang w:eastAsia="en-NZ"/>
        </w:rPr>
        <w:t xml:space="preserve">by financial </w:t>
      </w:r>
      <w:r w:rsidRPr="00C3384F">
        <w:rPr>
          <w:rFonts w:ascii="Arial" w:eastAsia="Times New Roman" w:hAnsi="Arial" w:cs="Arial"/>
          <w:shd w:val="clear" w:color="auto" w:fill="FFFFFF"/>
          <w:lang w:eastAsia="en-NZ"/>
        </w:rPr>
        <w:t>giants like Visa, Mastercard, and American Express, and tied to banks</w:t>
      </w:r>
      <w:r w:rsidR="00C82758">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 xml:space="preserve">is dependent on payment intermediaries </w:t>
      </w:r>
      <w:r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{"citationID":"2EVqK0jx","properties":{"formattedCitation":"(Swartz,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(Swartz,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In this system, the merchant (the person or entity being paid) pays an acquiring bank (acquirer) to accept these credit card payments for them. The acquirers pay the credit card company a fee for access to this transaction, which is usually </w:t>
      </w:r>
      <w:r w:rsidRPr="00C3384F">
        <w:rPr>
          <w:rFonts w:ascii="Arial" w:eastAsia="Times New Roman" w:hAnsi="Arial" w:cs="Arial"/>
          <w:shd w:val="clear" w:color="auto" w:fill="FFFFFF"/>
          <w:lang w:eastAsia="en-NZ"/>
        </w:rPr>
        <w:lastRenderedPageBreak/>
        <w:t xml:space="preserve">passed on to the merchants. Acquiring banks are generally only profitable through scale: they deal with large businesses that will bring in a high volume of transactions, but generally don’t engage with individuals or small businesses. Instead, smaller businesses will use an independent sales organization (ISO), which is a company that sells the </w:t>
      </w:r>
      <w:r w:rsidRPr="00C3384F">
        <w:rPr>
          <w:rFonts w:ascii="Arial" w:eastAsia="Times New Roman" w:hAnsi="Arial" w:cs="Arial"/>
          <w:i/>
          <w:iCs/>
          <w:shd w:val="clear" w:color="auto" w:fill="FFFFFF"/>
          <w:lang w:eastAsia="en-NZ"/>
        </w:rPr>
        <w:t>service</w:t>
      </w:r>
      <w:r w:rsidRPr="00C3384F">
        <w:rPr>
          <w:rFonts w:ascii="Arial" w:eastAsia="Times New Roman" w:hAnsi="Arial" w:cs="Arial"/>
          <w:shd w:val="clear" w:color="auto" w:fill="FFFFFF"/>
          <w:lang w:eastAsia="en-NZ"/>
        </w:rPr>
        <w:t xml:space="preserve"> (not the card) of processing credit transactions and is separate from a bank. Although ISOs are useful for merchants who are not large enough to directly deal with an acquiring bank, they are still dependent on scale to be profitable: rather than be a middleman between each merchant and acquiring bank individually, ISOs bundle the services usually provided by an acquirer and then sell them to the merchants. ISOs differ widely in size and cost to the merchant; that cost is dependent on the level of risk the merchant is perceived to pose </w:t>
      </w:r>
      <w:r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{"citationID":"wf3OeopQ","properties":{"formattedCitation":"(Swartz,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(Swartz,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Within finance, risk is commonly defined as a situation in which the probability of an outcome can be quantitatively determined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{"citationID":"qRNDnjYE","properties":{"formattedCitation":"(Knight, 1921)","plainCitation":"(Knight, 1921)","noteIndex":0},"citationItems":[{"id":2458,"uris":["http://zotero.org/users/local/IdeBUX8u/items/Q2DZKQ5P"],"uri":["http://zotero.org/users/local/IdeBUX8u/items/Q2DZKQ5P"],"itemData":{"id":2458,"type":"book","publisher":"Houghton Mifflin","title":"Risk, uncertainty and profit","volume":"31","author":[{"family":"Knight","given":"Frank Hyneman"}],"issued":{"date-parts":[["1921"]]}}}],"schema":"https://github.com/citation-style-language/schema/raw/master/csl-citation.json"}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(Knight, 1921)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Risk analysis is an entire industry in </w:t>
      </w:r>
      <w:r w:rsidR="002F5EBF" w:rsidRPr="00C3384F">
        <w:rPr>
          <w:rFonts w:ascii="Arial" w:eastAsia="Times New Roman" w:hAnsi="Arial" w:cs="Arial"/>
          <w:shd w:val="clear" w:color="auto" w:fill="FFFFFF"/>
          <w:lang w:eastAsia="en-NZ"/>
        </w:rPr>
        <w:t>itself but</w:t>
      </w:r>
      <w:r w:rsidRPr="00C3384F">
        <w:rPr>
          <w:rFonts w:ascii="Arial" w:eastAsia="Times New Roman" w:hAnsi="Arial" w:cs="Arial"/>
          <w:shd w:val="clear" w:color="auto" w:fill="FFFFFF"/>
          <w:lang w:eastAsia="en-NZ"/>
        </w:rPr>
        <w:t xml:space="preserve"> suffice to say that when a payment intermediary is determining the risk a merchant poses, ‘risk’ is being used as a quantitative relation to a desired outcome (usually profit).  </w:t>
      </w:r>
    </w:p>
    <w:p w14:paraId="520BBFA4" w14:textId="77777777" w:rsidR="00521777" w:rsidRPr="00C3384F" w:rsidRDefault="00521777" w:rsidP="00E73805">
      <w:pPr>
        <w:spacing w:after="0" w:line="360" w:lineRule="auto"/>
        <w:jc w:val="both"/>
        <w:rPr>
          <w:rFonts w:ascii="Arial" w:eastAsia="Times New Roman" w:hAnsi="Arial" w:cs="Arial"/>
          <w:shd w:val="clear" w:color="auto" w:fill="FFFFFF"/>
          <w:lang w:eastAsia="en-NZ"/>
        </w:rPr>
      </w:pPr>
    </w:p>
    <w:p w14:paraId="053D9171" w14:textId="475E6A6D" w:rsidR="002A5292" w:rsidRPr="00C3384F" w:rsidRDefault="00521777"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Both an acquiring bank and </w:t>
      </w:r>
      <w:r w:rsidR="009076CB">
        <w:rPr>
          <w:rFonts w:ascii="Arial" w:eastAsia="Times New Roman" w:hAnsi="Arial" w:cs="Arial"/>
          <w:shd w:val="clear" w:color="auto" w:fill="FFFFFF"/>
          <w:lang w:eastAsia="en-NZ"/>
        </w:rPr>
        <w:t xml:space="preserve">an </w:t>
      </w:r>
      <w:r w:rsidRPr="00C3384F">
        <w:rPr>
          <w:rFonts w:ascii="Arial" w:eastAsia="Times New Roman" w:hAnsi="Arial" w:cs="Arial"/>
          <w:shd w:val="clear" w:color="auto" w:fill="FFFFFF"/>
          <w:lang w:eastAsia="en-NZ"/>
        </w:rPr>
        <w:t xml:space="preserve">ISOs’ function is to be a middleman in a transaction: the transfer of money from merchant to purchaser is not instantaneous, so the middleman essentially fronts the money or “holds the risk for the merchant” </w:t>
      </w:r>
      <w:r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{"citationID":"GJbzz6ZH","properties":{"formattedCitation":"(Swartz,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(Swartz,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A “high risk” customer is one that is more likely to not settle this debt, leaving the acquirer/ISO without payment. Of course, with risk comes the possibility of reward. As a major entity, an acquiring bank is likely to be risk-averse, but some ISOs specialize in “high-risk” payments, for which they can charge merchants higher fees. Assessing financial risk </w:t>
      </w:r>
      <w:r w:rsidR="00AE7C68" w:rsidRPr="00C3384F">
        <w:rPr>
          <w:rFonts w:ascii="Arial" w:eastAsia="Times New Roman" w:hAnsi="Arial" w:cs="Arial"/>
          <w:shd w:val="clear" w:color="auto" w:fill="FFFFFF"/>
          <w:lang w:eastAsia="en-NZ"/>
        </w:rPr>
        <w:t xml:space="preserve">is a multi-factorial question, </w:t>
      </w:r>
      <w:r w:rsidRPr="00C3384F">
        <w:rPr>
          <w:rFonts w:ascii="Arial" w:eastAsia="Times New Roman" w:hAnsi="Arial" w:cs="Arial"/>
          <w:shd w:val="clear" w:color="auto" w:fill="FFFFFF"/>
          <w:lang w:eastAsia="en-NZ"/>
        </w:rPr>
        <w:t xml:space="preserve">but is generally determined based on the likelihood of explicit fraud or chargebacks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{"citationID":"UgZSCBF5","properties":{"formattedCitation":"(Hayashi et al., 2016)","plainCitation":"(Hayashi et al., 2016)","noteIndex":0},"citationItems":[{"id":2285,"uris":["http://zotero.org/users/local/IdeBUX8u/items/ZQDTUCAH"],"uri":["http://zotero.org/users/local/IdeBUX8u/items/ZQDTUCAH"],"itemData":{"id":2285,"type":"article-journal","container-title":"SSRN Electronic Journal","DOI":"10.2139/ssrn.2720386","ISSN":"1556-5068","journalAbbreviation":"SSRN Journal","language":"en","source":"DOI.org (Crossref)","title":"Chargebacks: Another Payment Card Acceptance Cost for Merchants","title-short":"Chargebacks","URL":"https://www.ssrn.com/abstract=2720386","author":[{"family":"Hayashi","given":"Fumiko"},{"family":"Markiewicz","given":"Zach"},{"family":"Sullivan","given":"Richard J."}],"accessed":{"date-parts":[["2021",10,29]]},"issued":{"date-parts":[["2016"]]}}}],"schema":"https://github.com/citation-style-language/schema/raw/master/csl-citation.json"}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(Hayashi et al., 2016)</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‘Chargebacks’ happen when a purchaser disputes a payment and demands their money back; if that happens, the acquirer is responsible, not the merchant. Refunds due to fraud are easy to understand, but predicting chargebacks is more complicated because their likelihood is</w:t>
      </w:r>
      <w:r w:rsidR="009076CB">
        <w:rPr>
          <w:rFonts w:ascii="Arial" w:eastAsia="Times New Roman" w:hAnsi="Arial" w:cs="Arial"/>
          <w:shd w:val="clear" w:color="auto" w:fill="FFFFFF"/>
          <w:lang w:eastAsia="en-NZ"/>
        </w:rPr>
        <w:t>, I argue,</w:t>
      </w:r>
      <w:r w:rsidRPr="00C3384F">
        <w:rPr>
          <w:rFonts w:ascii="Arial" w:eastAsia="Times New Roman" w:hAnsi="Arial" w:cs="Arial"/>
          <w:shd w:val="clear" w:color="auto" w:fill="FFFFFF"/>
          <w:lang w:eastAsia="en-NZ"/>
        </w:rPr>
        <w:t xml:space="preserve"> just as much about stigma as it is legality. </w:t>
      </w:r>
    </w:p>
    <w:p w14:paraId="431C3B2A" w14:textId="77777777" w:rsidR="002A5292" w:rsidRPr="00C3384F" w:rsidRDefault="002A5292" w:rsidP="00E73805">
      <w:pPr>
        <w:spacing w:after="0" w:line="360" w:lineRule="auto"/>
        <w:jc w:val="both"/>
        <w:rPr>
          <w:rFonts w:ascii="Arial" w:eastAsia="Times New Roman" w:hAnsi="Arial" w:cs="Arial"/>
          <w:shd w:val="clear" w:color="auto" w:fill="FFFFFF"/>
          <w:lang w:eastAsia="en-NZ"/>
        </w:rPr>
      </w:pPr>
    </w:p>
    <w:p w14:paraId="27C3E34D" w14:textId="1BECD4AF" w:rsidR="00521777" w:rsidRPr="00C3384F" w:rsidRDefault="00521777"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lang w:eastAsia="en-NZ"/>
        </w:rPr>
        <w:t xml:space="preserve">Stigma </w:t>
      </w:r>
      <w:r w:rsidR="00E61D0C">
        <w:rPr>
          <w:rFonts w:ascii="Arial" w:eastAsia="Times New Roman" w:hAnsi="Arial" w:cs="Arial"/>
          <w:lang w:eastAsia="en-NZ"/>
        </w:rPr>
        <w:t>is</w:t>
      </w:r>
      <w:r w:rsidRPr="00C3384F">
        <w:rPr>
          <w:rFonts w:ascii="Arial" w:eastAsia="Times New Roman" w:hAnsi="Arial" w:cs="Arial"/>
          <w:lang w:eastAsia="en-NZ"/>
        </w:rPr>
        <w:t xml:space="preserve"> a social process by which the physical or social characteristics attributed to a person or group are ‘discrediting’ within normative opinion, resulting in diminished social power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{"citationID":"dLEuLupD","properties":{"formattedCitation":"(Goffman, 2014)","plainCitation":"(Goffman, 2014)","noteIndex":0},"citationItems":[{"id":2305,"uris":["http://zotero.org/users/local/IdeBUX8u/items/QQS3XDEL"],"uri":["http://zotero.org/users/local/IdeBUX8u/items/QQS3XDEL"],"itemData":{"id":2305,"type":"book","abstract":"From the author of The Presentation of Self in Everyday Life, Stigma is analyzes a person's feelings about himself and his relationship to people whom society calls \"normal.\" Stigma is an illuminating excursion into the situation of persons who are unable to conform to standards that society calls normal. Disqualified from full social acceptance, they are stigmatized individuals. Physically deformed people, ex-mental patients, drug addicts, prostitutes, or those ostracized for other reasons must constantly strive to adjust to their precarious social identities. Their image of themselves must daily confront and be affronted by the image which others reflect back to them. Drawing extensively on autobiographies and case studies, sociologist Erving Goffman analyzes the stigmatized person's feelings about himself and his relationship to \"normals\" He explores the variety of strategies stigmatized individuals employ to deal with the rejection of others, and the complex sorts of information about themselves they project. In Stigma the interplay of alternatives the stigmatized individual must face every day is brilliantly examined by one of America's leading social analysts.","event-place":"New York","ISBN":"978-1-4391-8833-0","language":"English","note":"OCLC: 893162034","publisher":"Touchstone","publisher-place":"New York","source":"Open WorldCat","title":"Stigma: notes on the management of spoiled identity","title-short":"Stigma","URL":"http://rbdigital.oneclickdigital.com","author":[{"family":"Goffman","given":"Erving"}],"accessed":{"date-parts":[["2021",10,29]]},"issued":{"date-parts":[["2014"]]}}}],"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(Goffman, 2014)</w:t>
      </w:r>
      <w:r w:rsidRPr="00C3384F">
        <w:rPr>
          <w:rFonts w:ascii="Arial" w:eastAsia="Times New Roman" w:hAnsi="Arial" w:cs="Arial"/>
          <w:lang w:eastAsia="en-NZ"/>
        </w:rPr>
        <w:fldChar w:fldCharType="end"/>
      </w:r>
      <w:r w:rsidRPr="00C3384F">
        <w:rPr>
          <w:rFonts w:ascii="Arial" w:eastAsia="Times New Roman" w:hAnsi="Arial" w:cs="Arial"/>
          <w:lang w:eastAsia="en-NZ"/>
        </w:rPr>
        <w:t xml:space="preserve">; stigma can be transferred by association when someone interacts with a stigmatized person or group.  </w:t>
      </w:r>
      <w:r w:rsidRPr="00C3384F">
        <w:rPr>
          <w:rFonts w:ascii="Arial" w:eastAsia="Times New Roman" w:hAnsi="Arial" w:cs="Arial"/>
          <w:shd w:val="clear" w:color="auto" w:fill="FFFFFF"/>
          <w:lang w:eastAsia="en-NZ"/>
        </w:rPr>
        <w:t>Things of questionable legality, or legally available only in certain states, or legal but stigmatizing, are all considered a high risk for chargebacks. Unfortunately, sex work (including legal services like porn) meets all three categories, and thus has been marked an inherently “high risk” industry, so only ISOs who specialize in expensive, high-risk merchants would benefit from engaging with it</w:t>
      </w:r>
      <w:r w:rsidR="002A5292" w:rsidRPr="00C3384F">
        <w:rPr>
          <w:rFonts w:ascii="Arial" w:eastAsia="Times New Roman" w:hAnsi="Arial" w:cs="Arial"/>
          <w:shd w:val="clear" w:color="auto" w:fill="FFFFFF"/>
          <w:lang w:eastAsia="en-NZ"/>
        </w:rPr>
        <w:t xml:space="preserve"> </w:t>
      </w:r>
      <w:r w:rsidR="002A5292"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{"citationID":"Hni3xv6O","properties":{"formattedCitation":"(Swartz,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002A5292" w:rsidRPr="00C3384F">
        <w:rPr>
          <w:rFonts w:ascii="Arial" w:eastAsia="Times New Roman" w:hAnsi="Arial" w:cs="Arial"/>
          <w:shd w:val="clear" w:color="auto" w:fill="FFFFFF"/>
          <w:lang w:eastAsia="en-NZ"/>
        </w:rPr>
        <w:fldChar w:fldCharType="separate"/>
      </w:r>
      <w:r w:rsidR="002A5292" w:rsidRPr="00C3384F">
        <w:rPr>
          <w:rFonts w:ascii="Arial" w:hAnsi="Arial" w:cs="Arial"/>
        </w:rPr>
        <w:t>(Swartz, 2020)</w:t>
      </w:r>
      <w:r w:rsidR="002A5292" w:rsidRPr="00C3384F">
        <w:rPr>
          <w:rFonts w:ascii="Arial" w:eastAsia="Times New Roman" w:hAnsi="Arial" w:cs="Arial"/>
          <w:shd w:val="clear" w:color="auto" w:fill="FFFFFF"/>
          <w:lang w:eastAsia="en-NZ"/>
        </w:rPr>
        <w:fldChar w:fldCharType="end"/>
      </w:r>
      <w:r w:rsidR="002A5292" w:rsidRPr="00C3384F">
        <w:rPr>
          <w:rFonts w:ascii="Arial" w:eastAsia="Times New Roman" w:hAnsi="Arial" w:cs="Arial"/>
          <w:shd w:val="clear" w:color="auto" w:fill="FFFFFF"/>
          <w:lang w:eastAsia="en-NZ"/>
        </w:rPr>
        <w:t>.</w:t>
      </w:r>
    </w:p>
    <w:p w14:paraId="20F3C9F4" w14:textId="77777777" w:rsidR="00521777" w:rsidRPr="00C3384F" w:rsidRDefault="00521777" w:rsidP="00E73805">
      <w:pPr>
        <w:spacing w:after="0" w:line="360" w:lineRule="auto"/>
        <w:jc w:val="both"/>
        <w:rPr>
          <w:rFonts w:ascii="Arial" w:eastAsia="Times New Roman" w:hAnsi="Arial" w:cs="Arial"/>
          <w:lang w:eastAsia="en-NZ"/>
        </w:rPr>
      </w:pPr>
    </w:p>
    <w:p w14:paraId="43976C55" w14:textId="3124EDE7" w:rsidR="00521777" w:rsidRPr="00C3384F" w:rsidRDefault="00521777"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t xml:space="preserve">Chargebacks in the sex industry are particularly interesting because they demonstrate how both stigma and discriminatory sex work laws </w:t>
      </w:r>
      <w:r w:rsidRPr="00C3384F">
        <w:rPr>
          <w:rFonts w:ascii="Arial" w:eastAsia="Times New Roman" w:hAnsi="Arial" w:cs="Arial"/>
          <w:i/>
          <w:iCs/>
          <w:shd w:val="clear" w:color="auto" w:fill="FFFFFF"/>
          <w:lang w:eastAsia="en-NZ"/>
        </w:rPr>
        <w:t>create</w:t>
      </w:r>
      <w:r w:rsidRPr="00C3384F">
        <w:rPr>
          <w:rFonts w:ascii="Arial" w:eastAsia="Times New Roman" w:hAnsi="Arial" w:cs="Arial"/>
          <w:shd w:val="clear" w:color="auto" w:fill="FFFFFF"/>
          <w:lang w:eastAsia="en-NZ"/>
        </w:rPr>
        <w:t xml:space="preserve"> the conditions for sex workers’ vulnerability. Swartz says a low-risk business will usually have less than 1% of their sales result in chargebacks, whereas “</w:t>
      </w:r>
      <w:r w:rsidR="00121EBF">
        <w:rPr>
          <w:rFonts w:ascii="Arial" w:eastAsia="Times New Roman" w:hAnsi="Arial" w:cs="Arial"/>
          <w:shd w:val="clear" w:color="auto" w:fill="FFFFFF"/>
          <w:lang w:eastAsia="en-NZ"/>
        </w:rPr>
        <w:t>a</w:t>
      </w:r>
      <w:r w:rsidRPr="00C3384F">
        <w:rPr>
          <w:rFonts w:ascii="Arial" w:eastAsia="Times New Roman" w:hAnsi="Arial" w:cs="Arial"/>
          <w:shd w:val="clear" w:color="auto" w:fill="FFFFFF"/>
          <w:lang w:eastAsia="en-NZ"/>
        </w:rPr>
        <w:t xml:space="preserve">ccording to some industry estimates, the rate of chargebacks in relation to total transactions for adult-services merchants can be as high as 4%” </w:t>
      </w:r>
      <w:r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{"citationID":"ncnmDS73","properties":{"formattedCitation":"(Swartz, 2020)","plainCitation":"(Swartz, 2020)","dontUpdate":true,"noteIndex":0},"citationItems":[{"id":1685,"uris":["http://zotero.org/users/local/IdeBUX8u/items/784JDPMQ"],"uri":["http://zotero.org/users/local/IdeBUX8u/items/784JDPMQ"],"itemData":{"id":1685,"type":"book","event-place":"New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(Swartz, 2020</w:t>
      </w:r>
      <w:r w:rsidR="00ED176A" w:rsidRPr="00C3384F">
        <w:rPr>
          <w:rFonts w:ascii="Arial" w:hAnsi="Arial" w:cs="Arial"/>
        </w:rPr>
        <w:t>, 95</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It is worth </w:t>
      </w:r>
      <w:r w:rsidR="00C575FA" w:rsidRPr="00C3384F">
        <w:rPr>
          <w:rFonts w:ascii="Arial" w:eastAsia="Times New Roman" w:hAnsi="Arial" w:cs="Arial"/>
          <w:shd w:val="clear" w:color="auto" w:fill="FFFFFF"/>
          <w:lang w:eastAsia="en-NZ"/>
        </w:rPr>
        <w:t>emphasizing</w:t>
      </w:r>
      <w:r w:rsidRPr="00C3384F">
        <w:rPr>
          <w:rFonts w:ascii="Arial" w:eastAsia="Times New Roman" w:hAnsi="Arial" w:cs="Arial"/>
          <w:shd w:val="clear" w:color="auto" w:fill="FFFFFF"/>
          <w:lang w:eastAsia="en-NZ"/>
        </w:rPr>
        <w:t xml:space="preserve"> that 4% is in relation to </w:t>
      </w:r>
      <w:r w:rsidRPr="00C3384F">
        <w:rPr>
          <w:rFonts w:ascii="Arial" w:eastAsia="Times New Roman" w:hAnsi="Arial" w:cs="Arial"/>
          <w:i/>
          <w:iCs/>
          <w:shd w:val="clear" w:color="auto" w:fill="FFFFFF"/>
          <w:lang w:eastAsia="en-NZ"/>
        </w:rPr>
        <w:t>legal</w:t>
      </w:r>
      <w:r w:rsidRPr="00C3384F">
        <w:rPr>
          <w:rFonts w:ascii="Arial" w:eastAsia="Times New Roman" w:hAnsi="Arial" w:cs="Arial"/>
          <w:shd w:val="clear" w:color="auto" w:fill="FFFFFF"/>
          <w:lang w:eastAsia="en-NZ"/>
        </w:rPr>
        <w:t xml:space="preserve"> purchases of things like pornography; sex workers who engage in borderline or outright illegal work, such as escorting, are even more vulnerable to a client who wants to take advantage of them through chargebacks</w:t>
      </w:r>
      <w:r w:rsidR="00121EBF">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because they cannot seek legal recourse without incriminating themselves (comparative quantitative data on the rate of chargebacks based on sex work policy were unavailable at the time of this writing). Stigma helps create the labor conditions that enhance sex workers’ structural vulnerability. </w:t>
      </w:r>
    </w:p>
    <w:p w14:paraId="2323D8CA" w14:textId="77777777" w:rsidR="00521777" w:rsidRPr="00C3384F" w:rsidRDefault="00521777" w:rsidP="00E73805">
      <w:pPr>
        <w:spacing w:after="0" w:line="360" w:lineRule="auto"/>
        <w:jc w:val="both"/>
        <w:rPr>
          <w:rFonts w:ascii="Arial" w:eastAsia="Times New Roman" w:hAnsi="Arial" w:cs="Arial"/>
          <w:shd w:val="clear" w:color="auto" w:fill="FFFFFF"/>
          <w:lang w:eastAsia="en-NZ"/>
        </w:rPr>
      </w:pPr>
    </w:p>
    <w:p w14:paraId="3140840B" w14:textId="1C7E776D" w:rsidR="00521777" w:rsidRPr="00C3384F" w:rsidRDefault="00521777"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t xml:space="preserve">The nature of payments, and with them intermediaries’ risk tolerance, fundamentally changed with the introduction of the internet and peer-to-peer (P2P) payments. A P2P payment is an electronic transfer from the bank account of one user to another through a payment service provider (PSP). PSPs circumvent the acquiring system entirely by setting themselves up as the nexus of as many transactions as possible: users can purchase items, pay each other, and keep their money in their platform account. This way, the PSP can charge the individual user without having to pay a middleman. They are still dependent on government infrastructure, particularly the automated clearinghouse (ACH), a nonprofit network set up by the Federal Reserve for bank-to-bank transfers </w:t>
      </w:r>
      <w:r w:rsidR="002A5292" w:rsidRPr="00C3384F">
        <w:rPr>
          <w:rFonts w:ascii="Arial" w:eastAsia="Times New Roman" w:hAnsi="Arial" w:cs="Arial"/>
          <w:shd w:val="clear" w:color="auto" w:fill="FFFFFF"/>
          <w:lang w:eastAsia="en-NZ"/>
        </w:rPr>
        <w:fldChar w:fldCharType="begin"/>
      </w:r>
      <w:r w:rsidR="002A5292" w:rsidRPr="00C3384F">
        <w:rPr>
          <w:rFonts w:ascii="Arial" w:eastAsia="Times New Roman" w:hAnsi="Arial" w:cs="Arial"/>
          <w:shd w:val="clear" w:color="auto" w:fill="FFFFFF"/>
          <w:lang w:eastAsia="en-NZ"/>
        </w:rPr>
        <w:instrText xml:space="preserve"> ADDIN ZOTERO_ITEM CSL_CITATION {"citationID":"mRYJVe7L","properties":{"formattedCitation":"(Tusikov, 2021)","plainCitation":"(Tusikov, 2021)","noteIndex":0},"citationItems":[{"id":1683,"uris":["http://zotero.org/users/local/IdeBUX8u/items/LG2RY7YG"],"uri":["http://zotero.org/users/local/IdeBUX8u/items/LG2RY7YG"],"itemData":{"id":1683,"type":"chapter","container-title":"Sociology of Crime, Law and Deviance","ISBN":"978-1-80071-730-5","note":"DOI: 10.1108/S1521-613620210000026005","page":"63-79","publisher":"Emerald Publishing Limited","source":"DOI.org (Crossref)","title":"Censoring Sex: Payment Platforms’ Regulation of Sexual Expression","title-short":"Censoring Sex","URL":"https://www.emerald.com/insight/content/doi/10.1108/S1521-613620210000026005/full/html","editor":[{"family":"Deflem","given":"Mathieu"},{"family":"Silva","given":"Derek M. D."}],"author":[{"family":"Tusikov","given":"Natasha"}],"accessed":{"date-parts":[["2021",9,30]]},"issued":{"date-parts":[["2021",4,23]]}}}],"schema":"https://github.com/citation-style-language/schema/raw/master/csl-citation.json"} </w:instrText>
      </w:r>
      <w:r w:rsidR="002A5292" w:rsidRPr="00C3384F">
        <w:rPr>
          <w:rFonts w:ascii="Arial" w:eastAsia="Times New Roman" w:hAnsi="Arial" w:cs="Arial"/>
          <w:shd w:val="clear" w:color="auto" w:fill="FFFFFF"/>
          <w:lang w:eastAsia="en-NZ"/>
        </w:rPr>
        <w:fldChar w:fldCharType="separate"/>
      </w:r>
      <w:r w:rsidR="002A5292" w:rsidRPr="00C3384F">
        <w:rPr>
          <w:rFonts w:ascii="Arial" w:hAnsi="Arial" w:cs="Arial"/>
        </w:rPr>
        <w:t>(Tusikov, 2021)</w:t>
      </w:r>
      <w:r w:rsidR="002A5292" w:rsidRPr="00C3384F">
        <w:rPr>
          <w:rFonts w:ascii="Arial" w:eastAsia="Times New Roman" w:hAnsi="Arial" w:cs="Arial"/>
          <w:shd w:val="clear" w:color="auto" w:fill="FFFFFF"/>
          <w:lang w:eastAsia="en-NZ"/>
        </w:rPr>
        <w:fldChar w:fldCharType="end"/>
      </w:r>
      <w:r w:rsidR="00F05BBE"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 xml:space="preserve">PSPs emerged in the 1990s as an alternative to the ISO-model with the introduction of </w:t>
      </w:r>
      <w:r w:rsidR="002F5EBF" w:rsidRPr="00C3384F">
        <w:rPr>
          <w:rFonts w:ascii="Arial" w:eastAsia="Times New Roman" w:hAnsi="Arial" w:cs="Arial"/>
          <w:shd w:val="clear" w:color="auto" w:fill="FFFFFF"/>
          <w:lang w:eastAsia="en-NZ"/>
        </w:rPr>
        <w:t>PayPal</w:t>
      </w:r>
      <w:r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{"citationID":"EsuLI0mO","properties":{"formattedCitation":"(Trautman, 2013)","plainCitation":"(Trautman, 2013)","noteIndex":0},"citationItems":[{"id":2286,"uris":["http://zotero.org/users/local/IdeBUX8u/items/HVRI8LNT"],"uri":["http://zotero.org/users/local/IdeBUX8u/items/HVRI8LNT"],"itemData":{"id":2286,"type":"article-journal","container-title":"SSRN Electronic Journal","DOI":"10.2139/ssrn.2314119","ISSN":"1556-5068","journalAbbreviation":"SSRN Journal","language":"en","source":"DOI.org (Crossref)","title":"E-Commerce and Electronic Payment System Risks: Lessons from Paypal","title-short":"E-Commerce and Electronic Payment System Risks","URL":"http://www.ssrn.com/abstract=2314119","author":[{"family":"Trautman","given":"Lawrence J."}],"accessed":{"date-parts":[["2021",10,29]]},"issued":{"date-parts":[["2013"]]}}}],"schema":"https://github.com/citation-style-language/schema/raw/master/csl-citation.json"}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(Trautman, 2013)</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in 1998. P2P transactions became increasingly common when eBay purchased PayPal in 2002</w:t>
      </w:r>
      <w:r w:rsidR="00121EBF">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the company received its initial public offering, and began to grow exponentially</w:t>
      </w:r>
      <w:r w:rsidR="00AE7C68" w:rsidRPr="00C3384F">
        <w:rPr>
          <w:rFonts w:ascii="Arial" w:eastAsia="Times New Roman" w:hAnsi="Arial" w:cs="Arial"/>
          <w:shd w:val="clear" w:color="auto" w:fill="FFFFFF"/>
          <w:lang w:eastAsia="en-NZ"/>
        </w:rPr>
        <w:t xml:space="preserve"> </w:t>
      </w:r>
      <w:r w:rsidR="002A5292" w:rsidRPr="00C3384F">
        <w:rPr>
          <w:rFonts w:ascii="Arial" w:eastAsia="Times New Roman" w:hAnsi="Arial" w:cs="Arial"/>
          <w:shd w:val="clear" w:color="auto" w:fill="FFFFFF"/>
          <w:lang w:eastAsia="en-NZ"/>
        </w:rPr>
        <w:fldChar w:fldCharType="begin"/>
      </w:r>
      <w:r w:rsidR="002A5292" w:rsidRPr="00C3384F">
        <w:rPr>
          <w:rFonts w:ascii="Arial" w:eastAsia="Times New Roman" w:hAnsi="Arial" w:cs="Arial"/>
          <w:shd w:val="clear" w:color="auto" w:fill="FFFFFF"/>
          <w:lang w:eastAsia="en-NZ"/>
        </w:rPr>
        <w:instrText xml:space="preserve"> ADDIN ZOTERO_ITEM CSL_CITATION {"citationID":"IFbRWfjJ","properties":{"formattedCitation":"(Kaminski, 2003)","plainCitation":"(Kaminski, 2003)","noteIndex":0},"citationItems":[{"id":2468,"uris":["http://zotero.org/users/local/IdeBUX8u/items/P24VDCZJ"],"uri":["http://zotero.org/users/local/IdeBUX8u/items/P24VDCZJ"],"itemData":{"id":2468,"type":"article-journal","container-title":"NC Banking Inst.","note":"publisher: HeinOnline","page":"375","title":"Online peer-to-peer payments: PayPal primes the pump, will banks follow","volume":"7","author":[{"family":"Kaminski","given":"Carl"}],"issued":{"date-parts":[["2003"]]}}}],"schema":"https://github.com/citation-style-language/schema/raw/master/csl-citation.json"} </w:instrText>
      </w:r>
      <w:r w:rsidR="002A5292" w:rsidRPr="00C3384F">
        <w:rPr>
          <w:rFonts w:ascii="Arial" w:eastAsia="Times New Roman" w:hAnsi="Arial" w:cs="Arial"/>
          <w:shd w:val="clear" w:color="auto" w:fill="FFFFFF"/>
          <w:lang w:eastAsia="en-NZ"/>
        </w:rPr>
        <w:fldChar w:fldCharType="separate"/>
      </w:r>
      <w:r w:rsidR="002A5292" w:rsidRPr="00C3384F">
        <w:rPr>
          <w:rFonts w:ascii="Arial" w:hAnsi="Arial" w:cs="Arial"/>
        </w:rPr>
        <w:t>(Kaminski, 2003)</w:t>
      </w:r>
      <w:r w:rsidR="002A5292"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w:t>
      </w:r>
    </w:p>
    <w:p w14:paraId="1316587D" w14:textId="77777777" w:rsidR="00521777" w:rsidRPr="00C3384F" w:rsidRDefault="00521777" w:rsidP="00E73805">
      <w:pPr>
        <w:spacing w:after="0" w:line="360" w:lineRule="auto"/>
        <w:jc w:val="both"/>
        <w:rPr>
          <w:rFonts w:ascii="Arial" w:eastAsia="Times New Roman" w:hAnsi="Arial" w:cs="Arial"/>
          <w:lang w:eastAsia="en-NZ"/>
        </w:rPr>
      </w:pPr>
    </w:p>
    <w:p w14:paraId="5B4D799E" w14:textId="0B68FDA9" w:rsidR="00521777" w:rsidRPr="00C3384F" w:rsidRDefault="00521777"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t xml:space="preserve">PSPs are how the platform economy runs: a platform is a digital space where software programs are executed; the platform economy refers to the financial transactions that occur on digital platforms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{"citationID":"qXETjie2","properties":{"formattedCitation":"(Kenney &amp; Zysman, 2020)","plainCitation":"(Kenney &amp; Zysman, 2020)","noteIndex":0},"citationItems":[{"id":2435,"uris":["http://zotero.org/users/local/IdeBUX8u/items/DZBZ2E8J"],"uri":["http://zotero.org/users/local/IdeBUX8u/items/DZBZ2E8J"],"itemData":{"id":2435,"type":"article-journal","abstract":"Abstract\n            The platform economy and its leading firms, such as Amazon, Facebook and Google, are reorganising the geography of value creation and capture on both a local and global scale. This article argues that economic geographers have underappreciated the implications of the platform on space. First, we demonstrate the concentration of platform giants in terms of location on the US West Coast and in terms of their market share in various services, such as search, maps and online sales. Platforms are simultaneously intermediaries, two-sided markets, data aggregators and leading users of artificial intelligence (AI). Second, we use a labour taxonomy to demonstrate the extensive reach of these platforms in terms of the labour markets that they serve and shape. To illustrate these changes in the geography of value creation, we present case studies of Amazon and Google Maps to show their effects on the location of economic activity. Third, we elaborate on our contention that platforms are at once intermediaries and data hubs. AI is likely to reinforce the power of these platform leaders because they have the largest data sets, the most computational power, enormous teams of the best AI researchers and vast reservoirs of capital that they can use to make acquisitions. We conclude by identifying areas for future research and calling upon economic geographers to consider the implications of the platform economy in reshaping the space of economic activity.","container-title":"Cambridge Journal of Regions, Economy and Society","DOI":"10.1093/cjres/rsaa001","ISSN":"1752-1378, 1752-1386","issue":"1","language":"en","page":"55-76","source":"DOI.org (Crossref)","title":"The platform economy: restructuring the space of capitalist accumulation","title-short":"The platform economy","volume":"13","author":[{"family":"Kenney","given":"Martin"},{"family":"Zysman","given":"John"}],"issued":{"date-parts":[["2020",5,15]]}}}],"schema":"https://github.com/citation-style-language/schema/raw/master/csl-citation.json"}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(Kenney &amp; Zysman,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The transition from ISOs to PSPs to enable online payment platforms </w:t>
      </w:r>
      <w:r w:rsidR="00AE7C68" w:rsidRPr="00C3384F">
        <w:rPr>
          <w:rFonts w:ascii="Arial" w:eastAsia="Times New Roman" w:hAnsi="Arial" w:cs="Arial"/>
          <w:shd w:val="clear" w:color="auto" w:fill="FFFFFF"/>
          <w:lang w:eastAsia="en-NZ"/>
        </w:rPr>
        <w:t xml:space="preserve">is </w:t>
      </w:r>
      <w:r w:rsidRPr="00C3384F">
        <w:rPr>
          <w:rFonts w:ascii="Arial" w:eastAsia="Times New Roman" w:hAnsi="Arial" w:cs="Arial"/>
          <w:shd w:val="clear" w:color="auto" w:fill="FFFFFF"/>
          <w:lang w:eastAsia="en-NZ"/>
        </w:rPr>
        <w:t>a large contributor to the banking discrimination faced by sex workers because it changed who is working for whom. Under the ISO model, the credit card has obligations to the people it has signed up as members, and acquiring banks represent the merchants they take on as clients</w:t>
      </w:r>
      <w:r w:rsidR="00121EBF">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w:t>
      </w:r>
      <w:r w:rsidR="00121EBF">
        <w:rPr>
          <w:rFonts w:ascii="Arial" w:eastAsia="Times New Roman" w:hAnsi="Arial" w:cs="Arial"/>
          <w:shd w:val="clear" w:color="auto" w:fill="FFFFFF"/>
          <w:lang w:eastAsia="en-NZ"/>
        </w:rPr>
        <w:t>C</w:t>
      </w:r>
      <w:r w:rsidRPr="00C3384F">
        <w:rPr>
          <w:rFonts w:ascii="Arial" w:eastAsia="Times New Roman" w:hAnsi="Arial" w:cs="Arial"/>
          <w:shd w:val="clear" w:color="auto" w:fill="FFFFFF"/>
          <w:lang w:eastAsia="en-NZ"/>
        </w:rPr>
        <w:t xml:space="preserve">onversely, “the true client of the PSP is the platform, not the parties on either end of the transaction” </w:t>
      </w:r>
      <w:r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{"citationID":"09srkbKG","properties":{"formattedCitation":"(Swartz, 2020)","plainCitation":"(Swartz, 2020)","dontUpdate":true,"noteIndex":0},"citationItems":[{"id":1685,"uris":["http://zotero.org/users/local/IdeBUX8u/items/784JDPMQ"],"uri":["http://zotero.org/users/local/IdeBUX8u/items/784JDPMQ"],"itemData":{"id":1685,"type":"book","event-place":"New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(Swartz, 2020</w:t>
      </w:r>
      <w:r w:rsidR="002A5292" w:rsidRPr="00C3384F">
        <w:rPr>
          <w:rFonts w:ascii="Arial" w:hAnsi="Arial" w:cs="Arial"/>
        </w:rPr>
        <w:t>, 91</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The PSPs circumvent an ISO to negotiate with an acquirer on behalf of the platform; in order to guarantee a low rate, the </w:t>
      </w:r>
      <w:r w:rsidRPr="00C3384F">
        <w:rPr>
          <w:rFonts w:ascii="Arial" w:eastAsia="Times New Roman" w:hAnsi="Arial" w:cs="Arial"/>
          <w:shd w:val="clear" w:color="auto" w:fill="FFFFFF"/>
          <w:lang w:eastAsia="en-NZ"/>
        </w:rPr>
        <w:lastRenderedPageBreak/>
        <w:t xml:space="preserve">“PSPs must guarantee that all the transactions they conduct will be low risk for chargebacks” </w:t>
      </w:r>
      <w:r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{"citationID":"5v4s3zp1","properties":{"formattedCitation":"(Swartz, 2020)","plainCitation":"(Swartz, 2020)","dontUpdate":true,"noteIndex":0},"citationItems":[{"id":1685,"uris":["http://zotero.org/users/local/IdeBUX8u/items/784JDPMQ"],"uri":["http://zotero.org/users/local/IdeBUX8u/items/784JDPMQ"],"itemData":{"id":1685,"type":"book","event-place":"New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(Swartz, 2020</w:t>
      </w:r>
      <w:r w:rsidR="006D3CAD" w:rsidRPr="00C3384F">
        <w:rPr>
          <w:rFonts w:ascii="Arial" w:hAnsi="Arial" w:cs="Arial"/>
        </w:rPr>
        <w:t>,</w:t>
      </w:r>
      <w:r w:rsidR="00121EBF">
        <w:rPr>
          <w:rFonts w:ascii="Arial" w:hAnsi="Arial" w:cs="Arial"/>
        </w:rPr>
        <w:t xml:space="preserve"> </w:t>
      </w:r>
      <w:r w:rsidR="006D3CAD" w:rsidRPr="00C3384F">
        <w:rPr>
          <w:rFonts w:ascii="Arial" w:hAnsi="Arial" w:cs="Arial"/>
        </w:rPr>
        <w:t>93</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The elimination of ISOs meant the elimination of the possibility of reward for risk: it is in a PSP’s </w:t>
      </w:r>
      <w:r w:rsidR="00055792" w:rsidRPr="00C3384F">
        <w:rPr>
          <w:rFonts w:ascii="Arial" w:eastAsia="Times New Roman" w:hAnsi="Arial" w:cs="Arial"/>
          <w:shd w:val="clear" w:color="auto" w:fill="FFFFFF"/>
          <w:lang w:eastAsia="en-NZ"/>
        </w:rPr>
        <w:t>economic</w:t>
      </w:r>
      <w:r w:rsidRPr="00C3384F">
        <w:rPr>
          <w:rFonts w:ascii="Arial" w:eastAsia="Times New Roman" w:hAnsi="Arial" w:cs="Arial"/>
          <w:shd w:val="clear" w:color="auto" w:fill="FFFFFF"/>
          <w:lang w:eastAsia="en-NZ"/>
        </w:rPr>
        <w:t xml:space="preserve"> interest to refuse service to anyone deemed a likely risk, which includes anyone in the sex industry. PayPal confirmed this rational</w:t>
      </w:r>
      <w:r w:rsidR="00E61D0C">
        <w:rPr>
          <w:rFonts w:ascii="Arial" w:eastAsia="Times New Roman" w:hAnsi="Arial" w:cs="Arial"/>
          <w:shd w:val="clear" w:color="auto" w:fill="FFFFFF"/>
          <w:lang w:eastAsia="en-NZ"/>
        </w:rPr>
        <w:t>e</w:t>
      </w:r>
      <w:r w:rsidRPr="00C3384F">
        <w:rPr>
          <w:rFonts w:ascii="Arial" w:eastAsia="Times New Roman" w:hAnsi="Arial" w:cs="Arial"/>
          <w:shd w:val="clear" w:color="auto" w:fill="FFFFFF"/>
          <w:lang w:eastAsia="en-NZ"/>
        </w:rPr>
        <w:t xml:space="preserve"> in 2003</w:t>
      </w:r>
      <w:r w:rsidR="00121EBF">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less than a year after being acquired by eBay and going public</w:t>
      </w:r>
      <w:r w:rsidR="00121EBF">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 xml:space="preserve">when it announced it would no longer process transactions that involved adult-themed content, including legal products and services. PayPal insisted this decision was not based in moralism but money, claiming there was simply too much fraud associated with adult-themed content to continue processing transactions for such merchants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{"citationID":"ff8huT9R","properties":{"formattedCitation":"(Cho, 2003)","plainCitation":"(Cho, 2003)","noteIndex":0},"citationItems":[{"id":2434,"uris":["http://zotero.org/users/local/IdeBUX8u/items/QF9HXBB5"],"uri":["http://zotero.org/users/local/IdeBUX8u/items/QF9HXBB5"],"itemData":{"id":2434,"type":"article-newspaper","container-title":"Los Angeles Times","title":"Banned by PayPal: X-Rated Merchants","URL":"https://www.latimes.com/archives/la-xpm-2003-may-08-fi-ebay8-story.html","author":[{"family":"Cho","given":"Hanah"}],"accessed":{"date-parts":[["2022",2,16]]},"issued":{"date-parts":[["2003",5,8]]}}}],"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(Cho, 2003)</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w:t>
      </w:r>
    </w:p>
    <w:p w14:paraId="463F83CE" w14:textId="77777777" w:rsidR="00521777" w:rsidRPr="00C3384F" w:rsidRDefault="00521777" w:rsidP="00E73805">
      <w:pPr>
        <w:spacing w:after="0" w:line="360" w:lineRule="auto"/>
        <w:jc w:val="both"/>
        <w:rPr>
          <w:rFonts w:ascii="Arial" w:eastAsia="Times New Roman" w:hAnsi="Arial" w:cs="Arial"/>
          <w:lang w:eastAsia="en-NZ"/>
        </w:rPr>
      </w:pPr>
    </w:p>
    <w:p w14:paraId="0DB054C6" w14:textId="5D374381" w:rsidR="00521777" w:rsidRPr="00C3384F" w:rsidRDefault="00521777"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It</w:t>
      </w:r>
      <w:r w:rsidR="00121EBF">
        <w:rPr>
          <w:rFonts w:ascii="Arial" w:eastAsia="Times New Roman" w:hAnsi="Arial" w:cs="Arial"/>
          <w:shd w:val="clear" w:color="auto" w:fill="FFFFFF"/>
          <w:lang w:eastAsia="en-NZ"/>
        </w:rPr>
        <w:t xml:space="preserve"> is</w:t>
      </w:r>
      <w:r w:rsidRPr="00C3384F">
        <w:rPr>
          <w:rFonts w:ascii="Arial" w:eastAsia="Times New Roman" w:hAnsi="Arial" w:cs="Arial"/>
          <w:shd w:val="clear" w:color="auto" w:fill="FFFFFF"/>
          <w:lang w:eastAsia="en-NZ"/>
        </w:rPr>
        <w:t xml:space="preserve"> important to remember the goal of risk elimination only makes sense for PSPs; ISOs can still profit</w:t>
      </w:r>
      <w:r w:rsidR="00234D07">
        <w:rPr>
          <w:rFonts w:ascii="Arial" w:eastAsia="Times New Roman" w:hAnsi="Arial" w:cs="Arial"/>
          <w:shd w:val="clear" w:color="auto" w:fill="FFFFFF"/>
          <w:lang w:eastAsia="en-NZ"/>
        </w:rPr>
        <w:t xml:space="preserve"> handsomely</w:t>
      </w:r>
      <w:r w:rsidRPr="00C3384F">
        <w:rPr>
          <w:rFonts w:ascii="Arial" w:eastAsia="Times New Roman" w:hAnsi="Arial" w:cs="Arial"/>
          <w:shd w:val="clear" w:color="auto" w:fill="FFFFFF"/>
          <w:lang w:eastAsia="en-NZ"/>
        </w:rPr>
        <w:t xml:space="preserve"> from high-risk businesses because they can charge a premium for it. The accounts of </w:t>
      </w:r>
      <w:r w:rsidR="00731F73" w:rsidRPr="00C3384F">
        <w:rPr>
          <w:rFonts w:ascii="Arial" w:eastAsia="Times New Roman" w:hAnsi="Arial" w:cs="Arial"/>
          <w:shd w:val="clear" w:color="auto" w:fill="FFFFFF"/>
          <w:lang w:eastAsia="en-NZ"/>
        </w:rPr>
        <w:t xml:space="preserve">the </w:t>
      </w:r>
      <w:r w:rsidRPr="00C3384F">
        <w:rPr>
          <w:rFonts w:ascii="Arial" w:eastAsia="Times New Roman" w:hAnsi="Arial" w:cs="Arial"/>
          <w:shd w:val="clear" w:color="auto" w:fill="FFFFFF"/>
          <w:lang w:eastAsia="en-NZ"/>
        </w:rPr>
        <w:t xml:space="preserve">independent sex workers, educators, and boutique sex toy shops </w:t>
      </w:r>
      <w:r w:rsidR="00731F73" w:rsidRPr="00C3384F">
        <w:rPr>
          <w:rFonts w:ascii="Arial" w:eastAsia="Times New Roman" w:hAnsi="Arial" w:cs="Arial"/>
          <w:shd w:val="clear" w:color="auto" w:fill="FFFFFF"/>
          <w:lang w:eastAsia="en-NZ"/>
        </w:rPr>
        <w:t xml:space="preserve">mentioned in the introduction of this article </w:t>
      </w:r>
      <w:r w:rsidRPr="00C3384F">
        <w:rPr>
          <w:rFonts w:ascii="Arial" w:eastAsia="Times New Roman" w:hAnsi="Arial" w:cs="Arial"/>
          <w:shd w:val="clear" w:color="auto" w:fill="FFFFFF"/>
          <w:lang w:eastAsia="en-NZ"/>
        </w:rPr>
        <w:t xml:space="preserve">are frequently frozen, and their users permanently </w:t>
      </w:r>
      <w:r w:rsidRPr="00121EBF">
        <w:rPr>
          <w:rFonts w:ascii="Arial" w:eastAsia="Times New Roman" w:hAnsi="Arial" w:cs="Arial"/>
          <w:shd w:val="clear" w:color="auto" w:fill="FFFFFF"/>
          <w:lang w:eastAsia="en-NZ"/>
        </w:rPr>
        <w:t xml:space="preserve">banned </w:t>
      </w:r>
      <w:r w:rsidRPr="00543A40">
        <w:rPr>
          <w:rFonts w:ascii="Arial" w:eastAsia="Times New Roman" w:hAnsi="Arial" w:cs="Arial"/>
          <w:shd w:val="clear" w:color="auto" w:fill="FFFFFF"/>
          <w:lang w:eastAsia="en-NZ"/>
        </w:rPr>
        <w:t>from the platform</w:t>
      </w:r>
      <w:r w:rsidR="00922297" w:rsidRPr="00543A40">
        <w:rPr>
          <w:rFonts w:ascii="Arial" w:eastAsia="Times New Roman" w:hAnsi="Arial" w:cs="Arial"/>
          <w:shd w:val="clear" w:color="auto" w:fill="FFFFFF"/>
          <w:lang w:eastAsia="en-NZ"/>
        </w:rPr>
        <w:t xml:space="preserve"> in use</w:t>
      </w:r>
      <w:r w:rsidRPr="00C3384F">
        <w:rPr>
          <w:rFonts w:ascii="Arial" w:eastAsia="Times New Roman" w:hAnsi="Arial" w:cs="Arial"/>
          <w:shd w:val="clear" w:color="auto" w:fill="FFFFFF"/>
          <w:lang w:eastAsia="en-NZ"/>
        </w:rPr>
        <w:t>, because they were</w:t>
      </w:r>
      <w:r w:rsidR="00731F73" w:rsidRPr="00C3384F">
        <w:rPr>
          <w:rFonts w:ascii="Arial" w:eastAsia="Times New Roman" w:hAnsi="Arial" w:cs="Arial"/>
          <w:shd w:val="clear" w:color="auto" w:fill="FFFFFF"/>
          <w:lang w:eastAsia="en-NZ"/>
        </w:rPr>
        <w:t xml:space="preserve"> (</w:t>
      </w:r>
      <w:r w:rsidR="00121EBF">
        <w:rPr>
          <w:rFonts w:ascii="Arial" w:eastAsia="Times New Roman" w:hAnsi="Arial" w:cs="Arial"/>
          <w:shd w:val="clear" w:color="auto" w:fill="FFFFFF"/>
          <w:lang w:eastAsia="en-NZ"/>
        </w:rPr>
        <w:t>often</w:t>
      </w:r>
      <w:r w:rsidR="00121EBF" w:rsidRPr="00C3384F">
        <w:rPr>
          <w:rFonts w:ascii="Arial" w:eastAsia="Times New Roman" w:hAnsi="Arial" w:cs="Arial"/>
          <w:shd w:val="clear" w:color="auto" w:fill="FFFFFF"/>
          <w:lang w:eastAsia="en-NZ"/>
        </w:rPr>
        <w:t xml:space="preserve"> </w:t>
      </w:r>
      <w:r w:rsidR="00731F73" w:rsidRPr="00C3384F">
        <w:rPr>
          <w:rFonts w:ascii="Arial" w:eastAsia="Times New Roman" w:hAnsi="Arial" w:cs="Arial"/>
          <w:shd w:val="clear" w:color="auto" w:fill="FFFFFF"/>
          <w:lang w:eastAsia="en-NZ"/>
        </w:rPr>
        <w:t>without knowing it)</w:t>
      </w:r>
      <w:r w:rsidRPr="00C3384F">
        <w:rPr>
          <w:rFonts w:ascii="Arial" w:eastAsia="Times New Roman" w:hAnsi="Arial" w:cs="Arial"/>
          <w:shd w:val="clear" w:color="auto" w:fill="FFFFFF"/>
          <w:lang w:eastAsia="en-NZ"/>
        </w:rPr>
        <w:t xml:space="preserve"> using a PSP</w:t>
      </w:r>
      <w:r w:rsidR="00731F73" w:rsidRPr="00C3384F">
        <w:rPr>
          <w:rFonts w:ascii="Arial" w:eastAsia="Times New Roman" w:hAnsi="Arial" w:cs="Arial"/>
          <w:shd w:val="clear" w:color="auto" w:fill="FFFFFF"/>
          <w:lang w:eastAsia="en-NZ"/>
        </w:rPr>
        <w:t xml:space="preserve"> through their chosen </w:t>
      </w:r>
      <w:r w:rsidR="00731F73" w:rsidRPr="00543A40">
        <w:rPr>
          <w:rFonts w:ascii="Arial" w:eastAsia="Times New Roman" w:hAnsi="Arial" w:cs="Arial"/>
          <w:shd w:val="clear" w:color="auto" w:fill="FFFFFF"/>
          <w:lang w:eastAsia="en-NZ"/>
        </w:rPr>
        <w:t>payment platform</w:t>
      </w:r>
      <w:r w:rsidR="00922297" w:rsidRPr="00543A40">
        <w:rPr>
          <w:rFonts w:ascii="Arial" w:eastAsia="Times New Roman" w:hAnsi="Arial" w:cs="Arial"/>
          <w:shd w:val="clear" w:color="auto" w:fill="FFFFFF"/>
          <w:lang w:eastAsia="en-NZ"/>
        </w:rPr>
        <w:t xml:space="preserve"> </w:t>
      </w:r>
      <w:r w:rsidR="00922297" w:rsidRPr="00543A40">
        <w:rPr>
          <w:rFonts w:ascii="Arial" w:eastAsia="Times New Roman" w:hAnsi="Arial" w:cs="Arial"/>
          <w:shd w:val="clear" w:color="auto" w:fill="FFFFFF"/>
          <w:lang w:eastAsia="en-NZ"/>
        </w:rPr>
        <w:fldChar w:fldCharType="begin"/>
      </w:r>
      <w:r w:rsidR="00922297" w:rsidRPr="00543A40">
        <w:rPr>
          <w:rFonts w:ascii="Arial" w:eastAsia="Times New Roman" w:hAnsi="Arial" w:cs="Arial"/>
          <w:shd w:val="clear" w:color="auto" w:fill="FFFFFF"/>
          <w:lang w:eastAsia="en-NZ"/>
        </w:rPr>
        <w:instrText xml:space="preserve"> ADDIN ZOTERO_ITEM CSL_CITATION {"citationID":"kplg3lBr","properties":{"formattedCitation":"(Swartz,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00922297" w:rsidRPr="00543A40">
        <w:rPr>
          <w:rFonts w:ascii="Arial" w:eastAsia="Times New Roman" w:hAnsi="Arial" w:cs="Arial"/>
          <w:shd w:val="clear" w:color="auto" w:fill="FFFFFF"/>
          <w:lang w:eastAsia="en-NZ"/>
        </w:rPr>
        <w:fldChar w:fldCharType="separate"/>
      </w:r>
      <w:r w:rsidR="00922297" w:rsidRPr="00543A40">
        <w:rPr>
          <w:rFonts w:ascii="Arial" w:hAnsi="Arial" w:cs="Arial"/>
        </w:rPr>
        <w:t>(Swartz, 2020)</w:t>
      </w:r>
      <w:r w:rsidR="00922297" w:rsidRPr="00543A40">
        <w:rPr>
          <w:rFonts w:ascii="Arial" w:eastAsia="Times New Roman" w:hAnsi="Arial" w:cs="Arial"/>
          <w:shd w:val="clear" w:color="auto" w:fill="FFFFFF"/>
          <w:lang w:eastAsia="en-NZ"/>
        </w:rPr>
        <w:fldChar w:fldCharType="end"/>
      </w:r>
      <w:r w:rsidR="00731F73" w:rsidRPr="00121EBF">
        <w:rPr>
          <w:rFonts w:ascii="Arial" w:eastAsia="Times New Roman" w:hAnsi="Arial" w:cs="Arial"/>
          <w:shd w:val="clear" w:color="auto" w:fill="FFFFFF"/>
          <w:lang w:eastAsia="en-NZ"/>
        </w:rPr>
        <w:t>.</w:t>
      </w:r>
      <w:r w:rsidR="00731F73" w:rsidRPr="00C3384F">
        <w:rPr>
          <w:rFonts w:ascii="Arial" w:eastAsia="Times New Roman" w:hAnsi="Arial" w:cs="Arial"/>
          <w:shd w:val="clear" w:color="auto" w:fill="FFFFFF"/>
          <w:lang w:eastAsia="en-NZ"/>
        </w:rPr>
        <w:t xml:space="preserve"> The terms of service of these platforms explicitly forbid any sexualized material in order to guarantee they have a low risk pool, and allow for termination of accounts without </w:t>
      </w:r>
      <w:r w:rsidR="00731F73" w:rsidRPr="00543A40">
        <w:rPr>
          <w:rFonts w:ascii="Arial" w:eastAsia="Times New Roman" w:hAnsi="Arial" w:cs="Arial"/>
          <w:shd w:val="clear" w:color="auto" w:fill="FFFFFF"/>
          <w:lang w:eastAsia="en-NZ"/>
        </w:rPr>
        <w:t>warning</w:t>
      </w:r>
      <w:r w:rsidR="005A1A5A" w:rsidRPr="00543A40">
        <w:rPr>
          <w:rFonts w:ascii="Arial" w:eastAsia="Times New Roman" w:hAnsi="Arial" w:cs="Arial"/>
          <w:shd w:val="clear" w:color="auto" w:fill="FFFFFF"/>
          <w:lang w:eastAsia="en-NZ"/>
        </w:rPr>
        <w:t xml:space="preserve"> </w:t>
      </w:r>
      <w:r w:rsidR="005A1A5A" w:rsidRPr="00543A40">
        <w:rPr>
          <w:rFonts w:ascii="Arial" w:eastAsia="Times New Roman" w:hAnsi="Arial" w:cs="Arial"/>
          <w:shd w:val="clear" w:color="auto" w:fill="FFFFFF"/>
          <w:lang w:eastAsia="en-NZ"/>
        </w:rPr>
        <w:fldChar w:fldCharType="begin"/>
      </w:r>
      <w:r w:rsidR="005A1A5A" w:rsidRPr="00543A40">
        <w:rPr>
          <w:rFonts w:ascii="Arial" w:eastAsia="Times New Roman" w:hAnsi="Arial" w:cs="Arial"/>
          <w:shd w:val="clear" w:color="auto" w:fill="FFFFFF"/>
          <w:lang w:eastAsia="en-NZ"/>
        </w:rPr>
        <w:instrText xml:space="preserve"> ADDIN ZOTERO_ITEM CSL_CITATION {"citationID":"danyLiXg","properties":{"formattedCitation":"(Watson &amp; D\\uc0\\u8217{}Adamo, 2021)","plainCitation":"(Watson &amp; D’Adamo, 2021)","noteIndex":0},"citationItems":[{"id":2496,"uris":["http://zotero.org/users/local/IdeBUX8u/items/VCT5JT4W"],"uri":["http://zotero.org/users/local/IdeBUX8u/items/VCT5JT4W"],"itemData":{"id":2496,"type":"report","publisher":"Center for LGBTQ Economic Advancement &amp; Research","title":"Shut &amp; Shut Out: Access to Financial Services and Online Payments for Sex Workers in the US","URL":"https://lgbtq-economics.org/wp-content/uploads/2021/06/Shut-Down-Shut-Out.pdf","author":[{"family":"Watson","given":"Spencer"},{"family":"D'Adamo","given":"Kate"}],"issued":{"date-parts":[["2021"]]}}}],"schema":"https://github.com/citation-style-language/schema/raw/master/csl-citation.json"} </w:instrText>
      </w:r>
      <w:r w:rsidR="005A1A5A" w:rsidRPr="00543A40">
        <w:rPr>
          <w:rFonts w:ascii="Arial" w:eastAsia="Times New Roman" w:hAnsi="Arial" w:cs="Arial"/>
          <w:shd w:val="clear" w:color="auto" w:fill="FFFFFF"/>
          <w:lang w:eastAsia="en-NZ"/>
        </w:rPr>
        <w:fldChar w:fldCharType="separate"/>
      </w:r>
      <w:r w:rsidR="005A1A5A" w:rsidRPr="00543A40">
        <w:rPr>
          <w:rFonts w:ascii="Arial" w:hAnsi="Arial" w:cs="Arial"/>
        </w:rPr>
        <w:t>(Watson &amp; D’Adamo, 2021)</w:t>
      </w:r>
      <w:r w:rsidR="005A1A5A" w:rsidRPr="00543A40">
        <w:rPr>
          <w:rFonts w:ascii="Arial" w:eastAsia="Times New Roman" w:hAnsi="Arial" w:cs="Arial"/>
          <w:shd w:val="clear" w:color="auto" w:fill="FFFFFF"/>
          <w:lang w:eastAsia="en-NZ"/>
        </w:rPr>
        <w:fldChar w:fldCharType="end"/>
      </w:r>
      <w:r w:rsidR="00731F73" w:rsidRPr="00543A40">
        <w:rPr>
          <w:rFonts w:ascii="Arial" w:eastAsia="Times New Roman" w:hAnsi="Arial" w:cs="Arial"/>
          <w:shd w:val="clear" w:color="auto" w:fill="FFFFFF"/>
          <w:lang w:eastAsia="en-NZ"/>
        </w:rPr>
        <w:t>.</w:t>
      </w:r>
      <w:r w:rsidR="00731F73" w:rsidRPr="00C3384F">
        <w:rPr>
          <w:rFonts w:ascii="Arial" w:eastAsia="Times New Roman" w:hAnsi="Arial" w:cs="Arial"/>
          <w:shd w:val="clear" w:color="auto" w:fill="FFFFFF"/>
          <w:lang w:eastAsia="en-NZ"/>
        </w:rPr>
        <w:t xml:space="preserve"> I</w:t>
      </w:r>
      <w:r w:rsidRPr="00C3384F">
        <w:rPr>
          <w:rFonts w:ascii="Arial" w:eastAsia="Times New Roman" w:hAnsi="Arial" w:cs="Arial"/>
          <w:shd w:val="clear" w:color="auto" w:fill="FFFFFF"/>
          <w:lang w:eastAsia="en-NZ"/>
        </w:rPr>
        <w:t xml:space="preserve">ndividuals or small companies usually do not have access to high-risk ISOs, and even if they did, they would likely be prohibitively expensive </w:t>
      </w:r>
      <w:r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{"citationID":"0OVz5XN4","properties":{"formattedCitation":"(Swartz,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(Swartz,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By contrast, large porn production companies </w:t>
      </w:r>
      <w:r w:rsidR="008E5D82" w:rsidRPr="00C3384F">
        <w:rPr>
          <w:rFonts w:ascii="Arial" w:eastAsia="Times New Roman" w:hAnsi="Arial" w:cs="Arial"/>
          <w:shd w:val="clear" w:color="auto" w:fill="FFFFFF"/>
          <w:lang w:eastAsia="en-NZ"/>
        </w:rPr>
        <w:t xml:space="preserve">or brothels </w:t>
      </w:r>
      <w:r w:rsidRPr="00C3384F">
        <w:rPr>
          <w:rFonts w:ascii="Arial" w:eastAsia="Times New Roman" w:hAnsi="Arial" w:cs="Arial"/>
          <w:shd w:val="clear" w:color="auto" w:fill="FFFFFF"/>
          <w:lang w:eastAsia="en-NZ"/>
        </w:rPr>
        <w:t>can offer the volume and afford the fees to make them an attractive client to the right ISO. This is another way that stigma and sex work legislation create the conditions of vulnerability for sex workers: the current system of platform governance means small, independent workers or businesses cannot legally participate in the transactional community</w:t>
      </w:r>
      <w:r w:rsidR="008E5D82" w:rsidRPr="00C3384F">
        <w:rPr>
          <w:rFonts w:ascii="Arial" w:eastAsia="Times New Roman" w:hAnsi="Arial" w:cs="Arial"/>
          <w:shd w:val="clear" w:color="auto" w:fill="FFFFFF"/>
          <w:lang w:eastAsia="en-NZ"/>
        </w:rPr>
        <w:t xml:space="preserve"> because, regardless of their actual transactional history, they are classified as high risk and consequently undesirable to the payment platform’s PSP. Since </w:t>
      </w:r>
      <w:r w:rsidR="00CE6715" w:rsidRPr="00C3384F">
        <w:rPr>
          <w:rFonts w:ascii="Arial" w:eastAsia="Times New Roman" w:hAnsi="Arial" w:cs="Arial"/>
          <w:shd w:val="clear" w:color="auto" w:fill="FFFFFF"/>
          <w:lang w:eastAsia="en-NZ"/>
        </w:rPr>
        <w:t>high-risk</w:t>
      </w:r>
      <w:r w:rsidR="008E5D82" w:rsidRPr="00C3384F">
        <w:rPr>
          <w:rFonts w:ascii="Arial" w:eastAsia="Times New Roman" w:hAnsi="Arial" w:cs="Arial"/>
          <w:shd w:val="clear" w:color="auto" w:fill="FFFFFF"/>
          <w:lang w:eastAsia="en-NZ"/>
        </w:rPr>
        <w:t xml:space="preserve"> ISOs are generally inaccessible to independent workers, they instead need to be contractors or employees through a larger entity which has an ISO</w:t>
      </w:r>
      <w:r w:rsidR="00D2051A" w:rsidRPr="00C3384F">
        <w:rPr>
          <w:rFonts w:ascii="Arial" w:eastAsia="Times New Roman" w:hAnsi="Arial" w:cs="Arial"/>
          <w:shd w:val="clear" w:color="auto" w:fill="FFFFFF"/>
          <w:lang w:eastAsia="en-NZ"/>
        </w:rPr>
        <w:t>.</w:t>
      </w:r>
      <w:r w:rsidR="008E5D82"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This essentially gives third-party actors in sex work</w:t>
      </w:r>
      <w:r w:rsidR="00121EBF">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porn production companies, large escort agencies, etc</w:t>
      </w:r>
      <w:r w:rsidR="00121EBF">
        <w:rPr>
          <w:rFonts w:ascii="Arial" w:eastAsia="Times New Roman" w:hAnsi="Arial" w:cs="Arial"/>
          <w:shd w:val="clear" w:color="auto" w:fill="FFFFFF"/>
          <w:lang w:eastAsia="en-NZ"/>
        </w:rPr>
        <w:t xml:space="preserve"> - </w:t>
      </w:r>
      <w:r w:rsidR="00D471FA" w:rsidRPr="00C3384F">
        <w:rPr>
          <w:rFonts w:ascii="Arial" w:eastAsia="Times New Roman" w:hAnsi="Arial" w:cs="Arial"/>
          <w:shd w:val="clear" w:color="auto" w:fill="FFFFFF"/>
          <w:lang w:eastAsia="en-NZ"/>
        </w:rPr>
        <w:t xml:space="preserve">significant influence </w:t>
      </w:r>
      <w:r w:rsidRPr="00C3384F">
        <w:rPr>
          <w:rFonts w:ascii="Arial" w:eastAsia="Times New Roman" w:hAnsi="Arial" w:cs="Arial"/>
          <w:shd w:val="clear" w:color="auto" w:fill="FFFFFF"/>
          <w:lang w:eastAsia="en-NZ"/>
        </w:rPr>
        <w:t>over the people who are actually performing the labor</w:t>
      </w:r>
      <w:r w:rsidR="00D2051A" w:rsidRPr="00C3384F">
        <w:rPr>
          <w:rFonts w:ascii="Arial" w:eastAsia="Times New Roman" w:hAnsi="Arial" w:cs="Arial"/>
          <w:shd w:val="clear" w:color="auto" w:fill="FFFFFF"/>
          <w:lang w:eastAsia="en-NZ"/>
        </w:rPr>
        <w:t xml:space="preserve">, which is another way that stigma and discriminatory legislation create the structural vulnerability sex workers face while performing their labor. </w:t>
      </w:r>
    </w:p>
    <w:p w14:paraId="40B0E8BA" w14:textId="77777777" w:rsidR="00521777" w:rsidRPr="00C3384F" w:rsidRDefault="00521777" w:rsidP="00E73805">
      <w:pPr>
        <w:spacing w:after="0" w:line="360" w:lineRule="auto"/>
        <w:jc w:val="both"/>
        <w:rPr>
          <w:rFonts w:ascii="Arial" w:eastAsia="Times New Roman" w:hAnsi="Arial" w:cs="Arial"/>
          <w:shd w:val="clear" w:color="auto" w:fill="FFFFFF"/>
          <w:lang w:eastAsia="en-NZ"/>
        </w:rPr>
      </w:pPr>
    </w:p>
    <w:p w14:paraId="5DDCF545" w14:textId="3F4C2E54" w:rsidR="00521777" w:rsidRPr="00C3384F" w:rsidRDefault="00521777"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t xml:space="preserve">This dynamic is exemplified by Visa and Mastercard’s decision to cease processing transactions on Pornhub in December 2020, as a result of accusations that the online porn site shared videos of both adult and child sexual abuse </w:t>
      </w:r>
      <w:r w:rsidR="00D471FA" w:rsidRPr="00C3384F">
        <w:rPr>
          <w:rFonts w:ascii="Arial" w:eastAsia="Times New Roman" w:hAnsi="Arial" w:cs="Arial"/>
          <w:shd w:val="clear" w:color="auto" w:fill="FFFFFF"/>
          <w:lang w:eastAsia="en-NZ"/>
        </w:rPr>
        <w:fldChar w:fldCharType="begin"/>
      </w:r>
      <w:r w:rsidR="00D471FA" w:rsidRPr="00C3384F">
        <w:rPr>
          <w:rFonts w:ascii="Arial" w:eastAsia="Times New Roman" w:hAnsi="Arial" w:cs="Arial"/>
          <w:shd w:val="clear" w:color="auto" w:fill="FFFFFF"/>
          <w:lang w:eastAsia="en-NZ"/>
        </w:rPr>
        <w:instrText xml:space="preserve"> ADDIN ZOTERO_ITEM CSL_CITATION {"citationID":"PyG6IRmH","properties":{"formattedCitation":"(Associated Press, 2020)","plainCitation":"(Associated Press, 2020)","noteIndex":0},"citationItems":[{"id":2469,"uris":["http://zotero.org/users/local/IdeBUX8u/items/7T4QSQ3S"],"uri":["http://zotero.org/users/local/IdeBUX8u/items/7T4QSQ3S"],"itemData":{"id":2469,"type":"article-newspaper","container-title":"The Guardian","title":"Pornhub: Mastercard and Visa to block use of cards on site after child abuse allegations","URL":"https://www.theguardian.com/us-news/2020/dec/10/pornhub-mastercard-visa-rape-child-abuse-images","author":[{"family":"Associated Press","given":""}],"accessed":{"date-parts":[["2022",2,19]]},"issued":{"date-parts":[["2020",12,10]]}}}],"schema":"https://github.com/citation-style-language/schema/raw/master/csl-citation.json"} </w:instrText>
      </w:r>
      <w:r w:rsidR="00D471FA" w:rsidRPr="00C3384F">
        <w:rPr>
          <w:rFonts w:ascii="Arial" w:eastAsia="Times New Roman" w:hAnsi="Arial" w:cs="Arial"/>
          <w:shd w:val="clear" w:color="auto" w:fill="FFFFFF"/>
          <w:lang w:eastAsia="en-NZ"/>
        </w:rPr>
        <w:fldChar w:fldCharType="separate"/>
      </w:r>
      <w:r w:rsidR="00D471FA" w:rsidRPr="00C3384F">
        <w:rPr>
          <w:rFonts w:ascii="Arial" w:hAnsi="Arial" w:cs="Arial"/>
        </w:rPr>
        <w:t>(Associated Press, 2020)</w:t>
      </w:r>
      <w:r w:rsidR="00D471FA" w:rsidRPr="00C3384F">
        <w:rPr>
          <w:rFonts w:ascii="Arial" w:eastAsia="Times New Roman" w:hAnsi="Arial" w:cs="Arial"/>
          <w:shd w:val="clear" w:color="auto" w:fill="FFFFFF"/>
          <w:lang w:eastAsia="en-NZ"/>
        </w:rPr>
        <w:fldChar w:fldCharType="end"/>
      </w:r>
      <w:r w:rsidR="00D471FA" w:rsidRPr="00C3384F">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w:t>
      </w:r>
      <w:r w:rsidRPr="00543A40">
        <w:rPr>
          <w:rFonts w:ascii="Arial" w:eastAsia="Times New Roman" w:hAnsi="Arial" w:cs="Arial"/>
          <w:shd w:val="clear" w:color="auto" w:fill="FFFFFF"/>
          <w:lang w:eastAsia="en-NZ"/>
        </w:rPr>
        <w:t>Pornhub is</w:t>
      </w:r>
      <w:r w:rsidR="002047A5" w:rsidRPr="00543A40">
        <w:rPr>
          <w:rFonts w:ascii="Arial" w:eastAsia="Times New Roman" w:hAnsi="Arial" w:cs="Arial"/>
          <w:shd w:val="clear" w:color="auto" w:fill="FFFFFF"/>
          <w:lang w:eastAsia="en-NZ"/>
        </w:rPr>
        <w:t xml:space="preserve"> </w:t>
      </w:r>
      <w:r w:rsidR="002047A5" w:rsidRPr="00543A40">
        <w:rPr>
          <w:rFonts w:ascii="Arial" w:eastAsia="Times New Roman" w:hAnsi="Arial" w:cs="Arial"/>
          <w:shd w:val="clear" w:color="auto" w:fill="FFFFFF"/>
          <w:lang w:eastAsia="en-NZ"/>
        </w:rPr>
        <w:lastRenderedPageBreak/>
        <w:t xml:space="preserve">one of many subsidiaries of the company MindGeek, which controls most of the internet’s </w:t>
      </w:r>
      <w:r w:rsidR="008D30AF" w:rsidRPr="00543A40">
        <w:rPr>
          <w:rFonts w:ascii="Arial" w:eastAsia="Times New Roman" w:hAnsi="Arial" w:cs="Arial"/>
          <w:shd w:val="clear" w:color="auto" w:fill="FFFFFF"/>
          <w:lang w:eastAsia="en-NZ"/>
        </w:rPr>
        <w:t xml:space="preserve">popular </w:t>
      </w:r>
      <w:r w:rsidR="002047A5" w:rsidRPr="00543A40">
        <w:rPr>
          <w:rFonts w:ascii="Arial" w:eastAsia="Times New Roman" w:hAnsi="Arial" w:cs="Arial"/>
          <w:shd w:val="clear" w:color="auto" w:fill="FFFFFF"/>
          <w:lang w:eastAsia="en-NZ"/>
        </w:rPr>
        <w:t xml:space="preserve">porn </w:t>
      </w:r>
      <w:r w:rsidR="00B55F03">
        <w:rPr>
          <w:rFonts w:ascii="Arial" w:eastAsia="Times New Roman" w:hAnsi="Arial" w:cs="Arial"/>
          <w:shd w:val="clear" w:color="auto" w:fill="FFFFFF"/>
          <w:lang w:eastAsia="en-NZ"/>
        </w:rPr>
        <w:t xml:space="preserve">streaming </w:t>
      </w:r>
      <w:r w:rsidR="002047A5" w:rsidRPr="00543A40">
        <w:rPr>
          <w:rFonts w:ascii="Arial" w:eastAsia="Times New Roman" w:hAnsi="Arial" w:cs="Arial"/>
          <w:shd w:val="clear" w:color="auto" w:fill="FFFFFF"/>
          <w:lang w:eastAsia="en-NZ"/>
        </w:rPr>
        <w:t>sites (including Pornhub, RedTube, YouPorn, and many more)</w:t>
      </w:r>
      <w:r w:rsidR="00DF7CFE" w:rsidRPr="00543A40">
        <w:rPr>
          <w:rFonts w:ascii="Arial" w:eastAsia="Times New Roman" w:hAnsi="Arial" w:cs="Arial"/>
          <w:shd w:val="clear" w:color="auto" w:fill="FFFFFF"/>
          <w:lang w:eastAsia="en-NZ"/>
        </w:rPr>
        <w:t xml:space="preserve"> </w:t>
      </w:r>
      <w:r w:rsidR="00DF7CFE" w:rsidRPr="00543A40">
        <w:rPr>
          <w:rFonts w:ascii="Arial" w:eastAsia="Times New Roman" w:hAnsi="Arial" w:cs="Arial"/>
          <w:shd w:val="clear" w:color="auto" w:fill="FFFFFF"/>
          <w:lang w:eastAsia="en-NZ"/>
        </w:rPr>
        <w:fldChar w:fldCharType="begin"/>
      </w:r>
      <w:r w:rsidR="00DF7CFE" w:rsidRPr="00543A40">
        <w:rPr>
          <w:rFonts w:ascii="Arial" w:eastAsia="Times New Roman" w:hAnsi="Arial" w:cs="Arial"/>
          <w:shd w:val="clear" w:color="auto" w:fill="FFFFFF"/>
          <w:lang w:eastAsia="en-NZ"/>
        </w:rPr>
        <w:instrText xml:space="preserve"> ADDIN ZOTERO_ITEM CSL_CITATION {"citationID":"hm2driBF","properties":{"formattedCitation":"(Auerbach, 2014)","plainCitation":"(Auerbach, 2014)","noteIndex":0},"citationItems":[{"id":2502,"uris":["http://zotero.org/users/local/IdeBUX8u/items/XKZ7B6FK"],"uri":["http://zotero.org/users/local/IdeBUX8u/items/XKZ7B6FK"],"itemData":{"id":2502,"type":"article-newspaper","container-title":"Slate","title":"Vampire Porn","URL":"https://slate.com/technology/2014/10/mindgeek-porn-monopoly-its-dominance-is-a-cautionary-tale-for-other-industries.html","author":[{"family":"Auerbach","given":"David"}],"issued":{"date-parts":[["2014",10,23]]}}}],"schema":"https://github.com/citation-style-language/schema/raw/master/csl-citation.json"} </w:instrText>
      </w:r>
      <w:r w:rsidR="00DF7CFE" w:rsidRPr="00543A40">
        <w:rPr>
          <w:rFonts w:ascii="Arial" w:eastAsia="Times New Roman" w:hAnsi="Arial" w:cs="Arial"/>
          <w:shd w:val="clear" w:color="auto" w:fill="FFFFFF"/>
          <w:lang w:eastAsia="en-NZ"/>
        </w:rPr>
        <w:fldChar w:fldCharType="separate"/>
      </w:r>
      <w:r w:rsidR="00DF7CFE" w:rsidRPr="00543A40">
        <w:rPr>
          <w:rFonts w:ascii="Arial" w:hAnsi="Arial" w:cs="Arial"/>
        </w:rPr>
        <w:t>(Auerbach, 2014)</w:t>
      </w:r>
      <w:r w:rsidR="00DF7CFE" w:rsidRPr="00543A40">
        <w:rPr>
          <w:rFonts w:ascii="Arial" w:eastAsia="Times New Roman" w:hAnsi="Arial" w:cs="Arial"/>
          <w:shd w:val="clear" w:color="auto" w:fill="FFFFFF"/>
          <w:lang w:eastAsia="en-NZ"/>
        </w:rPr>
        <w:fldChar w:fldCharType="end"/>
      </w:r>
      <w:r w:rsidR="002047A5" w:rsidRPr="00543A40">
        <w:rPr>
          <w:rFonts w:ascii="Arial" w:eastAsia="Times New Roman" w:hAnsi="Arial" w:cs="Arial"/>
          <w:shd w:val="clear" w:color="auto" w:fill="FFFFFF"/>
          <w:lang w:eastAsia="en-NZ"/>
        </w:rPr>
        <w:t>. Pornhub</w:t>
      </w:r>
      <w:r w:rsidRPr="00543A40">
        <w:rPr>
          <w:rFonts w:ascii="Arial" w:eastAsia="Times New Roman" w:hAnsi="Arial" w:cs="Arial"/>
          <w:shd w:val="clear" w:color="auto" w:fill="FFFFFF"/>
          <w:lang w:eastAsia="en-NZ"/>
        </w:rPr>
        <w:t xml:space="preserve"> </w:t>
      </w:r>
      <w:r w:rsidR="002047A5" w:rsidRPr="00543A40">
        <w:rPr>
          <w:rFonts w:ascii="Arial" w:eastAsia="Times New Roman" w:hAnsi="Arial" w:cs="Arial"/>
          <w:shd w:val="clear" w:color="auto" w:fill="FFFFFF"/>
          <w:lang w:eastAsia="en-NZ"/>
        </w:rPr>
        <w:t xml:space="preserve">is </w:t>
      </w:r>
      <w:r w:rsidRPr="00543A40">
        <w:rPr>
          <w:rFonts w:ascii="Arial" w:eastAsia="Times New Roman" w:hAnsi="Arial" w:cs="Arial"/>
          <w:shd w:val="clear" w:color="auto" w:fill="FFFFFF"/>
          <w:lang w:eastAsia="en-NZ"/>
        </w:rPr>
        <w:t>the largest free porn streaming service in the world, and has frequently been a point of controversy within the porn industry</w:t>
      </w:r>
      <w:r w:rsidR="00C27799" w:rsidRPr="00543A40">
        <w:rPr>
          <w:rFonts w:ascii="Arial" w:eastAsia="Times New Roman" w:hAnsi="Arial" w:cs="Arial"/>
          <w:shd w:val="clear" w:color="auto" w:fill="FFFFFF"/>
          <w:lang w:eastAsia="en-NZ"/>
        </w:rPr>
        <w:t xml:space="preserve"> due to the proliferation of stolen content on the site, despite Pornhub’s piracy prohibitions </w:t>
      </w:r>
      <w:r w:rsidR="000F195B" w:rsidRPr="00543A40">
        <w:rPr>
          <w:rFonts w:ascii="Arial" w:eastAsia="Times New Roman" w:hAnsi="Arial" w:cs="Arial"/>
          <w:shd w:val="clear" w:color="auto" w:fill="FFFFFF"/>
          <w:lang w:eastAsia="en-NZ"/>
        </w:rPr>
        <w:fldChar w:fldCharType="begin"/>
      </w:r>
      <w:r w:rsidR="000F195B" w:rsidRPr="00543A40">
        <w:rPr>
          <w:rFonts w:ascii="Arial" w:eastAsia="Times New Roman" w:hAnsi="Arial" w:cs="Arial"/>
          <w:shd w:val="clear" w:color="auto" w:fill="FFFFFF"/>
          <w:lang w:eastAsia="en-NZ"/>
        </w:rPr>
        <w:instrText xml:space="preserve"> ADDIN ZOTERO_ITEM CSL_CITATION {"citationID":"aCBOECpP","properties":{"formattedCitation":"(Nilsson, 2020)","plainCitation":"(Nilsson, 2020)","noteIndex":0},"citationItems":[{"id":2497,"uris":["http://zotero.org/users/local/IdeBUX8u/items/6QISAM5V"],"uri":["http://zotero.org/users/local/IdeBUX8u/items/6QISAM5V"],"itemData":{"id":2497,"type":"article-newspaper","container-title":"Financial Post","title":"The secretive world of MindGeek: the Montreal-based company behind Pornhub and RedTube","URL":"https://financialpost.com/financial-times/the-secretive-world-of-mindgeek-the-montreal-based-company-behind-pornhub-and-redtube","author":[{"family":"Nilsson","given":"Patricia"}],"accessed":{"date-parts":[["2022",5,3]]},"issued":{"date-parts":[["2020",12,18]]}}}],"schema":"https://github.com/citation-style-language/schema/raw/master/csl-citation.json"} </w:instrText>
      </w:r>
      <w:r w:rsidR="000F195B" w:rsidRPr="00543A40">
        <w:rPr>
          <w:rFonts w:ascii="Arial" w:eastAsia="Times New Roman" w:hAnsi="Arial" w:cs="Arial"/>
          <w:shd w:val="clear" w:color="auto" w:fill="FFFFFF"/>
          <w:lang w:eastAsia="en-NZ"/>
        </w:rPr>
        <w:fldChar w:fldCharType="separate"/>
      </w:r>
      <w:r w:rsidR="000F195B" w:rsidRPr="00543A40">
        <w:rPr>
          <w:rFonts w:ascii="Arial" w:hAnsi="Arial" w:cs="Arial"/>
        </w:rPr>
        <w:t>(Nilsson, 2020)</w:t>
      </w:r>
      <w:r w:rsidR="000F195B" w:rsidRPr="00543A40">
        <w:rPr>
          <w:rFonts w:ascii="Arial" w:eastAsia="Times New Roman" w:hAnsi="Arial" w:cs="Arial"/>
          <w:shd w:val="clear" w:color="auto" w:fill="FFFFFF"/>
          <w:lang w:eastAsia="en-NZ"/>
        </w:rPr>
        <w:fldChar w:fldCharType="end"/>
      </w:r>
      <w:r w:rsidRPr="00543A40">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 xml:space="preserve">Accusations of Pornhub’s apathy toward victims of sexual assault also have merit: many victims of assault have spent years trying to get videos of themselves permanently removed to no avail, and lawyer Carrie Goldberg has written extensively about representing victims of revenge porn that were uploaded to Pornhub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{"citationID":"ueeom633","properties":{"formattedCitation":"(Goldberg &amp; Amber, 2019)","plainCitation":"(Goldberg &amp; Amber, 2019)","noteIndex":0},"citationItems":[{"id":2287,"uris":["http://zotero.org/users/local/IdeBUX8u/items/6EIPR4IS"],"uri":["http://zotero.org/users/local/IdeBUX8u/items/6EIPR4IS"],"itemData":{"id":2287,"type":"book","abstract":"\"Riveting and an essential timely conversation-starter, Nobody's Victim invites readers to join Carrie on the front lines of the war against sexual violence and privacy violations as she fights for revenge porn and sextortion laws, uncovers major Title IX violations, and sues the hell out of tech companies, schools, and powerful sexual predators. Her battleground is the courtroom; her crusade is to transform clients from victims into warriors. In gripping detail, Carrie shares the diabolical ways her clients are attacked and how she, through her unique combination of advocacy, badass relentlessness, risk-taking, and client-empowerment, pursues justice for them all. There are stories about a woman whose ex-boyfriend made fake bomb threats in her name and caused a national panic; a fifteen-year-old girl who was sexually assaulted on school grounds and then suspended when she reported the attack; and a man whose ex-boyfriend used a dating app to send more than 1,200 men to ex's home and work for sex. With breathtaking honesty, Carrie also shares her own shattering story about why she began her work and the uphill battle of building a business. While her clients are a diverse group--from every gender, sexual orientation, age, class, race, religion, occupation, and background--the offenders are not. They are highly predictable. In this book, Carrie offers a taxonomy of the four types of offenders she encounters most often at her firm: assholes, psychos, pervs, and trolls\"--","call-number":"KF373.G59 A3 2019","event-place":"New York","ISBN":"978-0-525-53377-1","number-of-pages":"295","publisher":"Plume","publisher-place":"New York","source":"Library of Congress ISBN","title":"Nobody's victim: fighting psychos, stalkers, pervs, and trolls","title-short":"Nobody's victim","author":[{"family":"Goldberg","given":"Carrie"},{"family":"Amber","given":"Jeannine"}],"issued":{"date-parts":[["2019"]]}}}],"schema":"https://github.com/citation-style-language/schema/raw/master/csl-citation.json"}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(Goldberg &amp; Amber, 2019)</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After a long campaign from Exodus Cry</w:t>
      </w:r>
      <w:r w:rsidR="00DE6A07">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 xml:space="preserve">a </w:t>
      </w:r>
      <w:r w:rsidR="002F5EBF" w:rsidRPr="00C3384F">
        <w:rPr>
          <w:rFonts w:ascii="Arial" w:eastAsia="Times New Roman" w:hAnsi="Arial" w:cs="Arial"/>
          <w:shd w:val="clear" w:color="auto" w:fill="FFFFFF"/>
          <w:lang w:eastAsia="en-NZ"/>
        </w:rPr>
        <w:t>non-profit</w:t>
      </w:r>
      <w:r w:rsidRPr="00C3384F">
        <w:rPr>
          <w:rFonts w:ascii="Arial" w:eastAsia="Times New Roman" w:hAnsi="Arial" w:cs="Arial"/>
          <w:shd w:val="clear" w:color="auto" w:fill="FFFFFF"/>
          <w:lang w:eastAsia="en-NZ"/>
        </w:rPr>
        <w:t xml:space="preserve"> that seeks to abolish the sex industry entirely, and has focused much of their attention on Pornhub</w:t>
      </w:r>
      <w:r w:rsidR="00DE6A07">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 xml:space="preserve">and a </w:t>
      </w:r>
      <w:r w:rsidRPr="00C3384F">
        <w:rPr>
          <w:rFonts w:ascii="Arial" w:eastAsia="Times New Roman" w:hAnsi="Arial" w:cs="Arial"/>
          <w:i/>
          <w:iCs/>
          <w:shd w:val="clear" w:color="auto" w:fill="FFFFFF"/>
          <w:lang w:eastAsia="en-NZ"/>
        </w:rPr>
        <w:t>New York Times</w:t>
      </w:r>
      <w:r w:rsidRPr="00C3384F">
        <w:rPr>
          <w:rFonts w:ascii="Arial" w:eastAsia="Times New Roman" w:hAnsi="Arial" w:cs="Arial"/>
          <w:shd w:val="clear" w:color="auto" w:fill="FFFFFF"/>
          <w:lang w:eastAsia="en-NZ"/>
        </w:rPr>
        <w:t xml:space="preserve"> op-ed by Nicholas Kristof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{"citationID":"EvO5Mujw","properties":{"formattedCitation":"(Gira Grant, 2020)","plainCitation":"(Gira Grant, 2020)","noteIndex":0},"citationItems":[{"id":2289,"uris":["http://zotero.org/users/local/IdeBUX8u/items/M57US8PY"],"uri":["http://zotero.org/users/local/IdeBUX8u/items/M57US8PY"],"itemData":{"id":2289,"type":"article-newspaper","container-title":"New Republic","title":"Nick Kristof and the Holy War on Pornhub","URL":"https://newrepublic.com/article/160488/nick-kristof-holy-war-pornhub","author":[{"family":"Gira Grant","given":"Melissa"}],"accessed":{"date-parts":[["2021",10,29]]},"issued":{"date-parts":[["2020",12,11]]}}}],"schema":"https://github.com/citation-style-language/schema/raw/master/csl-citation.json"}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(Gira Grant,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w:t>
      </w:r>
      <w:r w:rsidR="00D2051A" w:rsidRPr="00C3384F">
        <w:rPr>
          <w:rFonts w:ascii="Arial" w:eastAsia="Times New Roman" w:hAnsi="Arial" w:cs="Arial"/>
          <w:shd w:val="clear" w:color="auto" w:fill="FFFFFF"/>
          <w:lang w:eastAsia="en-NZ"/>
        </w:rPr>
        <w:t xml:space="preserve">Visa and Mastercard announced they were terminating their relationship with </w:t>
      </w:r>
      <w:r w:rsidRPr="00C3384F">
        <w:rPr>
          <w:rFonts w:ascii="Arial" w:eastAsia="Times New Roman" w:hAnsi="Arial" w:cs="Arial"/>
          <w:shd w:val="clear" w:color="auto" w:fill="FFFFFF"/>
          <w:lang w:eastAsia="en-NZ"/>
        </w:rPr>
        <w:t>Pornhub</w:t>
      </w:r>
      <w:r w:rsidR="00D2051A" w:rsidRPr="00C3384F">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w:t>
      </w:r>
    </w:p>
    <w:p w14:paraId="00BA3FC5" w14:textId="77777777" w:rsidR="00521777" w:rsidRPr="00C3384F" w:rsidRDefault="00521777" w:rsidP="00E73805">
      <w:pPr>
        <w:spacing w:after="0" w:line="360" w:lineRule="auto"/>
        <w:jc w:val="both"/>
        <w:rPr>
          <w:rFonts w:ascii="Arial" w:eastAsia="Times New Roman" w:hAnsi="Arial" w:cs="Arial"/>
          <w:lang w:eastAsia="en-NZ"/>
        </w:rPr>
      </w:pPr>
    </w:p>
    <w:p w14:paraId="042D2B08" w14:textId="0A161B8C" w:rsidR="00521777" w:rsidRPr="00C3384F" w:rsidRDefault="00521777"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There is no evidence this decision has had any impact on the amount of child pornography available online, and substantial evidence that it has harmed independent sex workers by </w:t>
      </w:r>
      <w:r w:rsidR="00DE6A07">
        <w:rPr>
          <w:rFonts w:ascii="Arial" w:eastAsia="Times New Roman" w:hAnsi="Arial" w:cs="Arial"/>
          <w:shd w:val="clear" w:color="auto" w:fill="FFFFFF"/>
          <w:lang w:eastAsia="en-NZ"/>
        </w:rPr>
        <w:t>removing</w:t>
      </w:r>
      <w:r w:rsidRPr="00C3384F">
        <w:rPr>
          <w:rFonts w:ascii="Arial" w:eastAsia="Times New Roman" w:hAnsi="Arial" w:cs="Arial"/>
          <w:shd w:val="clear" w:color="auto" w:fill="FFFFFF"/>
          <w:lang w:eastAsia="en-NZ"/>
        </w:rPr>
        <w:t xml:space="preserve"> their livelihood and further concentrating power within large porn production companies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{"citationID":"4tzeopA8","properties":{"formattedCitation":"(Jones, 2021)","plainCitation":"(Jones, 2021)","noteIndex":0},"citationItems":[{"id":2291,"uris":["http://zotero.org/users/local/IdeBUX8u/items/2E5WKSIV"],"uri":["http://zotero.org/users/local/IdeBUX8u/items/2E5WKSIV"],"itemData":{"id":2291,"type":"article-newspaper","container-title":"Peepshow Magazine","title":"Credit Card Companies Investigate While Sex Workers’ Livelihoods Still Hang in The Balance","URL":"https://peepshowmagazine.com/2021/05/29/credit-companies-investigate-while-sex-workers-livelihoods-still-hang-in-the-balance/","author":[{"family":"Jones","given":"Angela"}],"accessed":{"date-parts":[["2021",10,29]]},"issued":{"date-parts":[["2021",5,29]]}}}],"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(Jones, 2021)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As adult star and writer Cherie DeVille, and multiple NYT reports have reiterated, Facebook distributes more child porn than any other platform in the world, accounting for up to 90% of imagery reported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{"citationID":"N2GY4qVx","properties":{"formattedCitation":"(DeVille, 2021)","plainCitation":"(DeVille, 2021)","noteIndex":0},"citationItems":[{"id":1709,"uris":["http://zotero.org/users/local/IdeBUX8u/items/PW9U8CDM"],"uri":["http://zotero.org/users/local/IdeBUX8u/items/PW9U8CDM"],"itemData":{"id":1709,"type":"article-newspaper","container-title":"DailyBeast","title":"Why the OnlyFans Porn Mess Is a Wake-Up Call for Sex Workers","URL":"https://www.thedailybeast.com/why-the-onlyfans-porn-mess-is-a-wake-up-call-for-sex-workers?ref=author","author":[{"family":"DeVille","given":"Cherie"}],"accessed":{"date-parts":[["2021",9,30]]},"issued":{"date-parts":[["2021",8,26]]}}}],"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(DeVille, 2021)</w:t>
      </w:r>
      <w:r w:rsidRPr="00C3384F">
        <w:rPr>
          <w:rFonts w:ascii="Arial" w:eastAsia="Times New Roman" w:hAnsi="Arial" w:cs="Arial"/>
          <w:shd w:val="clear" w:color="auto" w:fill="FFFFFF"/>
          <w:lang w:eastAsia="en-NZ"/>
        </w:rPr>
        <w:fldChar w:fldCharType="end"/>
      </w:r>
      <w:r w:rsidR="00DE6A07">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w:t>
      </w:r>
      <w:r w:rsidR="008D30AF" w:rsidRPr="00C3384F">
        <w:rPr>
          <w:rFonts w:ascii="Arial" w:eastAsia="Times New Roman" w:hAnsi="Arial" w:cs="Arial"/>
          <w:shd w:val="clear" w:color="auto" w:fill="FFFFFF"/>
          <w:lang w:eastAsia="en-NZ"/>
        </w:rPr>
        <w:t>A</w:t>
      </w:r>
      <w:r w:rsidRPr="00C3384F">
        <w:rPr>
          <w:rFonts w:ascii="Arial" w:eastAsia="Times New Roman" w:hAnsi="Arial" w:cs="Arial"/>
          <w:shd w:val="clear" w:color="auto" w:fill="FFFFFF"/>
          <w:lang w:eastAsia="en-NZ"/>
        </w:rPr>
        <w:t>s Angela Jones points out, 84 million cases of videos depicting sexual abuse have been flagged on Facebook within the past 3 years, whereas Internet Watchdog Foundation has found only 118 on Pornhub, meaning “</w:t>
      </w:r>
      <w:r w:rsidRPr="00C3384F">
        <w:rPr>
          <w:rFonts w:ascii="Arial" w:hAnsi="Arial" w:cs="Arial"/>
          <w:color w:val="222222"/>
          <w:shd w:val="clear" w:color="auto" w:fill="FFFFFF"/>
        </w:rPr>
        <w:t xml:space="preserve">0.0008 percent of videos on Pornhub featured sexual abuse. As a result, Pornhub elected to purge over 10 million videos and users whose accounts had already been verified” </w:t>
      </w:r>
      <w:r w:rsidRPr="00C3384F">
        <w:rPr>
          <w:rFonts w:ascii="Arial" w:hAnsi="Arial" w:cs="Arial"/>
          <w:color w:val="222222"/>
          <w:shd w:val="clear" w:color="auto" w:fill="FFFFFF"/>
        </w:rPr>
        <w:fldChar w:fldCharType="begin"/>
      </w:r>
      <w:r w:rsidR="005C5D2B" w:rsidRPr="00C3384F">
        <w:rPr>
          <w:rFonts w:ascii="Arial" w:hAnsi="Arial" w:cs="Arial"/>
          <w:color w:val="222222"/>
          <w:shd w:val="clear" w:color="auto" w:fill="FFFFFF"/>
        </w:rPr>
        <w:instrText xml:space="preserve"> ADDIN ZOTERO_ITEM CSL_CITATION {"citationID":"dz4kk53x","properties":{"formattedCitation":"(Jones, 2020)","plainCitation":"(Jones, 2020)","dontUpdate":true,"noteIndex":0},"citationItems":[{"id":2292,"uris":["http://zotero.org/users/local/IdeBUX8u/items/XKE2EZ3N"],"uri":["http://zotero.org/users/local/IdeBUX8u/items/XKE2EZ3N"],"itemData":{"id":2292,"type":"article-newspaper","container-title":"Salon","title":"The anti-porn religious lobby just destroyed the livelihoods of thousands of pornographers","URL":"https://www.salon.com/2020/12/30/the-anti-porn-religious-lobby-just-destroyed-the-livelihoods-of-thousands-of-pornographers/","author":[{"family":"Jones","given":"Angela"}],"accessed":{"date-parts":[["2021",10,29]]},"issued":{"date-parts":[["2020",12,30]]}}}],"schema":"https://github.com/citation-style-language/schema/raw/master/csl-citation.json"} </w:instrText>
      </w:r>
      <w:r w:rsidRPr="00C3384F">
        <w:rPr>
          <w:rFonts w:ascii="Arial" w:hAnsi="Arial" w:cs="Arial"/>
          <w:color w:val="222222"/>
          <w:shd w:val="clear" w:color="auto" w:fill="FFFFFF"/>
        </w:rPr>
        <w:fldChar w:fldCharType="separate"/>
      </w:r>
      <w:r w:rsidRPr="00C3384F">
        <w:rPr>
          <w:rFonts w:ascii="Arial" w:hAnsi="Arial" w:cs="Arial"/>
        </w:rPr>
        <w:t>(Jones, 2020</w:t>
      </w:r>
      <w:r w:rsidR="00D2051A" w:rsidRPr="00C3384F">
        <w:rPr>
          <w:rFonts w:ascii="Arial" w:hAnsi="Arial" w:cs="Arial"/>
        </w:rPr>
        <w:t>, np</w:t>
      </w:r>
      <w:r w:rsidRPr="00C3384F">
        <w:rPr>
          <w:rFonts w:ascii="Arial" w:hAnsi="Arial" w:cs="Arial"/>
        </w:rPr>
        <w:t>)</w:t>
      </w:r>
      <w:r w:rsidRPr="00C3384F">
        <w:rPr>
          <w:rFonts w:ascii="Arial" w:hAnsi="Arial" w:cs="Arial"/>
          <w:color w:val="222222"/>
          <w:shd w:val="clear" w:color="auto" w:fill="FFFFFF"/>
        </w:rPr>
        <w:fldChar w:fldCharType="end"/>
      </w:r>
      <w:r w:rsidRPr="00C3384F">
        <w:rPr>
          <w:rFonts w:ascii="Arial" w:hAnsi="Arial" w:cs="Arial"/>
          <w:color w:val="222222"/>
          <w:shd w:val="clear" w:color="auto" w:fill="FFFFFF"/>
        </w:rPr>
        <w:t xml:space="preserve">. </w:t>
      </w:r>
      <w:r w:rsidRPr="00C3384F">
        <w:rPr>
          <w:rFonts w:ascii="Arial" w:eastAsia="Times New Roman" w:hAnsi="Arial" w:cs="Arial"/>
          <w:shd w:val="clear" w:color="auto" w:fill="FFFFFF"/>
          <w:lang w:eastAsia="en-NZ"/>
        </w:rPr>
        <w:t xml:space="preserve">DeVille further notes, “Exodus Cry’s tax filings revealed that the company had amended their mission statement to include ‘abolishing sex trafficking and the commercial sex industry’” </w:t>
      </w:r>
      <w:r w:rsidRPr="00C3384F">
        <w:rPr>
          <w:rFonts w:ascii="Arial" w:eastAsia="Times New Roman" w:hAnsi="Arial" w:cs="Arial"/>
          <w:shd w:val="clear" w:color="auto" w:fill="FFFFFF"/>
          <w:lang w:eastAsia="en-NZ"/>
        </w:rPr>
        <w:fldChar w:fldCharType="begin"/>
      </w:r>
      <w:r w:rsidR="005C5D2B" w:rsidRPr="00C3384F">
        <w:rPr>
          <w:rFonts w:ascii="Arial" w:eastAsia="Times New Roman" w:hAnsi="Arial" w:cs="Arial"/>
          <w:shd w:val="clear" w:color="auto" w:fill="FFFFFF"/>
          <w:lang w:eastAsia="en-NZ"/>
        </w:rPr>
        <w:instrText xml:space="preserve"> ADDIN ZOTERO_ITEM CSL_CITATION {"citationID":"yayNrLdz","properties":{"formattedCitation":"(DeVille, 2021)","plainCitation":"(DeVille, 2021)","dontUpdate":true,"noteIndex":0},"citationItems":[{"id":1709,"uris":["http://zotero.org/users/local/IdeBUX8u/items/PW9U8CDM"],"uri":["http://zotero.org/users/local/IdeBUX8u/items/PW9U8CDM"],"itemData":{"id":1709,"type":"article-newspaper","container-title":"DailyBeast","title":"Why the OnlyFans Porn Mess Is a Wake-Up Call for Sex Workers","URL":"https://www.thedailybeast.com/why-the-onlyfans-porn-mess-is-a-wake-up-call-for-sex-workers?ref=author","author":[{"family":"DeVille","given":"Cherie"}],"accessed":{"date-parts":[["2021",9,30]]},"issued":{"date-parts":[["2021",8,26]]}}}],"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(DeVille, 2021</w:t>
      </w:r>
      <w:r w:rsidR="00D2051A" w:rsidRPr="00C3384F">
        <w:rPr>
          <w:rFonts w:ascii="Arial" w:hAnsi="Arial" w:cs="Arial"/>
        </w:rPr>
        <w:t>, np</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Pornhub is just a convenient proxy to attack sex work, not child pornography. </w:t>
      </w:r>
    </w:p>
    <w:p w14:paraId="53D889CE" w14:textId="77777777" w:rsidR="00521777" w:rsidRPr="00C3384F" w:rsidRDefault="00521777" w:rsidP="00E73805">
      <w:pPr>
        <w:spacing w:after="0" w:line="360" w:lineRule="auto"/>
        <w:jc w:val="both"/>
        <w:rPr>
          <w:rFonts w:ascii="Arial" w:eastAsia="Times New Roman" w:hAnsi="Arial" w:cs="Arial"/>
          <w:shd w:val="clear" w:color="auto" w:fill="FFFFFF"/>
          <w:lang w:eastAsia="en-NZ"/>
        </w:rPr>
      </w:pPr>
    </w:p>
    <w:p w14:paraId="38AAC022" w14:textId="7BA76F46" w:rsidR="0069102B" w:rsidRPr="00C3384F" w:rsidRDefault="00521777"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Although losing a partnership with Visa and Mastercard negatively impacts Pornhub, they quickly switched to cryptocurrencies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{"citationID":"f2BkZxub","properties":{"formattedCitation":"(Tusikov, 2021)","plainCitation":"(Tusikov, 2021)","noteIndex":0},"citationItems":[{"id":1683,"uris":["http://zotero.org/users/local/IdeBUX8u/items/LG2RY7YG"],"uri":["http://zotero.org/users/local/IdeBUX8u/items/LG2RY7YG"],"itemData":{"id":1683,"type":"chapter","container-title":"Sociology of Crime, Law and Deviance","ISBN":"978-1-80071-730-5","note":"DOI: 10.1108/S1521-613620210000026005","page":"63-79","publisher":"Emerald Publishing Limited","source":"DOI.org (Crossref)","title":"Censoring Sex: Payment Platforms’ Regulation of Sexual Expression","title-short":"Censoring Sex","URL":"https://www.emerald.com/insight/content/doi/10.1108/S1521-613620210000026005/full/html","editor":[{"family":"Deflem","given":"Mathieu"},{"family":"Silva","given":"Derek M. D."}],"author":[{"family":"Tusikov","given":"Natasha"}],"accessed":{"date-parts":[["2021",9,30]]},"issued":{"date-parts":[["2021",4,23]]}}}],"schema":"https://github.com/citation-style-language/schema/raw/master/csl-citation.json"}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(Tusikov, 2021)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and have enough capital to negotiate with an ISO specialising in high-risk clients. By contrast, Visa, Mastercard, and </w:t>
      </w:r>
      <w:r w:rsidR="002F5EBF" w:rsidRPr="00C3384F">
        <w:rPr>
          <w:rFonts w:ascii="Arial" w:eastAsia="Times New Roman" w:hAnsi="Arial" w:cs="Arial"/>
          <w:shd w:val="clear" w:color="auto" w:fill="FFFFFF"/>
          <w:lang w:eastAsia="en-NZ"/>
        </w:rPr>
        <w:t>PayPal’s</w:t>
      </w:r>
      <w:r w:rsidRPr="00C3384F">
        <w:rPr>
          <w:rFonts w:ascii="Arial" w:eastAsia="Times New Roman" w:hAnsi="Arial" w:cs="Arial"/>
          <w:shd w:val="clear" w:color="auto" w:fill="FFFFFF"/>
          <w:lang w:eastAsia="en-NZ"/>
        </w:rPr>
        <w:t xml:space="preserve"> termination severely impacted Porn</w:t>
      </w:r>
      <w:r w:rsidR="006E4653" w:rsidRPr="00C3384F">
        <w:rPr>
          <w:rFonts w:ascii="Arial" w:eastAsia="Times New Roman" w:hAnsi="Arial" w:cs="Arial"/>
          <w:shd w:val="clear" w:color="auto" w:fill="FFFFFF"/>
          <w:lang w:eastAsia="en-NZ"/>
        </w:rPr>
        <w:t>h</w:t>
      </w:r>
      <w:r w:rsidRPr="00C3384F">
        <w:rPr>
          <w:rFonts w:ascii="Arial" w:eastAsia="Times New Roman" w:hAnsi="Arial" w:cs="Arial"/>
          <w:shd w:val="clear" w:color="auto" w:fill="FFFFFF"/>
          <w:lang w:eastAsia="en-NZ"/>
        </w:rPr>
        <w:t xml:space="preserve">ub’s Model Program, in which individual performers can upload their own content and earn revenue independently of Pornhub itself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{"citationID":"YABNx1la","properties":{"formattedCitation":"(Jones, 2020)","plainCitation":"(Jones, 2020)","noteIndex":0},"citationItems":[{"id":2292,"uris":["http://zotero.org/users/local/IdeBUX8u/items/XKE2EZ3N"],"uri":["http://zotero.org/users/local/IdeBUX8u/items/XKE2EZ3N"],"itemData":{"id":2292,"type":"article-newspaper","container-title":"Salon","title":"The anti-porn religious lobby just destroyed the livelihoods of thousands of pornographers","URL":"https://www.salon.com/2020/12/30/the-anti-porn-religious-lobby-just-destroyed-the-livelihoods-of-thousands-of-pornographers/","author":[{"family":"Jones","given":"Angela"}],"accessed":{"date-parts":[["2021",10,29]]},"issued":{"date-parts":[["2020",12,30]]}}}],"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(Jones,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In the middle of a pandemic, where sex workers ha</w:t>
      </w:r>
      <w:r w:rsidR="006E4653" w:rsidRPr="00C3384F">
        <w:rPr>
          <w:rFonts w:ascii="Arial" w:eastAsia="Times New Roman" w:hAnsi="Arial" w:cs="Arial"/>
          <w:shd w:val="clear" w:color="auto" w:fill="FFFFFF"/>
          <w:lang w:eastAsia="en-NZ"/>
        </w:rPr>
        <w:t>d</w:t>
      </w:r>
      <w:r w:rsidRPr="00C3384F">
        <w:rPr>
          <w:rFonts w:ascii="Arial" w:eastAsia="Times New Roman" w:hAnsi="Arial" w:cs="Arial"/>
          <w:shd w:val="clear" w:color="auto" w:fill="FFFFFF"/>
          <w:lang w:eastAsia="en-NZ"/>
        </w:rPr>
        <w:t xml:space="preserve"> already been systematically denied access to government assistance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{"citationID":"uHcmhckK","properties":{"formattedCitation":"(LaGrone, 2020)","plainCitation":"(LaGrone, 2020)","noteIndex":0},"citationItems":[{"id":1674,"uris":["http://zotero.org/users/local/IdeBUX8u/items/8FJISSVB"],"uri":["http://zotero.org/users/local/IdeBUX8u/items/8FJISSVB"],"itemData":{"id":1674,"type":"article-newspaper","container-title":"Washington Post","title":"Excluding those in the sex industry from covid-19 relief is a mistake","URL":"https://www.washingtonpost.com/outlook/2020/04/23/excluding-those-sex-industry-covid-19-relief-is-mistake/","author":[{"family":"LaGrone","given":"Leah"}],"accessed":{"date-parts":[["2021",9,30]]},"issued":{"date-parts":[["2020",4,23]]}}}],"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(LaGrone, 2020)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up to 250,000 performers </w:t>
      </w:r>
      <w:r w:rsidR="006E4653" w:rsidRPr="00C3384F">
        <w:rPr>
          <w:rFonts w:ascii="Arial" w:eastAsia="Times New Roman" w:hAnsi="Arial" w:cs="Arial"/>
          <w:shd w:val="clear" w:color="auto" w:fill="FFFFFF"/>
          <w:lang w:eastAsia="en-NZ"/>
        </w:rPr>
        <w:t>lost</w:t>
      </w:r>
      <w:r w:rsidRPr="00C3384F">
        <w:rPr>
          <w:rFonts w:ascii="Arial" w:eastAsia="Times New Roman" w:hAnsi="Arial" w:cs="Arial"/>
          <w:shd w:val="clear" w:color="auto" w:fill="FFFFFF"/>
          <w:lang w:eastAsia="en-NZ"/>
        </w:rPr>
        <w:t xml:space="preserve"> thousands of dollars of income per month due to credit card companies’ </w:t>
      </w:r>
      <w:r w:rsidRPr="00C3384F">
        <w:rPr>
          <w:rFonts w:ascii="Arial" w:eastAsia="Times New Roman" w:hAnsi="Arial" w:cs="Arial"/>
          <w:shd w:val="clear" w:color="auto" w:fill="FFFFFF"/>
          <w:lang w:eastAsia="en-NZ"/>
        </w:rPr>
        <w:lastRenderedPageBreak/>
        <w:t xml:space="preserve">spurious claims that they </w:t>
      </w:r>
      <w:r w:rsidR="006E4653" w:rsidRPr="00C3384F">
        <w:rPr>
          <w:rFonts w:ascii="Arial" w:eastAsia="Times New Roman" w:hAnsi="Arial" w:cs="Arial"/>
          <w:shd w:val="clear" w:color="auto" w:fill="FFFFFF"/>
          <w:lang w:eastAsia="en-NZ"/>
        </w:rPr>
        <w:t>were</w:t>
      </w:r>
      <w:r w:rsidRPr="00C3384F">
        <w:rPr>
          <w:rFonts w:ascii="Arial" w:eastAsia="Times New Roman" w:hAnsi="Arial" w:cs="Arial"/>
          <w:shd w:val="clear" w:color="auto" w:fill="FFFFFF"/>
          <w:lang w:eastAsia="en-NZ"/>
        </w:rPr>
        <w:t xml:space="preserve"> halting these payments in order to prevent child porn or establish consent of performers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{"citationID":"kud3zKeA","properties":{"formattedCitation":"(Jones, 2021)","plainCitation":"(Jones, 2021)","noteIndex":0},"citationItems":[{"id":2291,"uris":["http://zotero.org/users/local/IdeBUX8u/items/2E5WKSIV"],"uri":["http://zotero.org/users/local/IdeBUX8u/items/2E5WKSIV"],"itemData":{"id":2291,"type":"article-newspaper","container-title":"Peepshow Magazine","title":"Credit Card Companies Investigate While Sex Workers’ Livelihoods Still Hang in The Balance","URL":"https://peepshowmagazine.com/2021/05/29/credit-companies-investigate-while-sex-workers-livelihoods-still-hang-in-the-balance/","author":[{"family":"Jones","given":"Angela"}],"accessed":{"date-parts":[["2021",10,29]]},"issued":{"date-parts":[["2021",5,29]]}}}],"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(Jones, 2021)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As Angela Jones </w:t>
      </w:r>
      <w:r w:rsidR="00D2051A" w:rsidRPr="00C3384F">
        <w:rPr>
          <w:rFonts w:ascii="Arial" w:eastAsia="Times New Roman" w:hAnsi="Arial" w:cs="Arial"/>
          <w:shd w:val="clear" w:color="auto" w:fill="FFFFFF"/>
          <w:lang w:eastAsia="en-NZ"/>
        </w:rPr>
        <w:t xml:space="preserve">also </w:t>
      </w:r>
      <w:r w:rsidRPr="00C3384F">
        <w:rPr>
          <w:rFonts w:ascii="Arial" w:eastAsia="Times New Roman" w:hAnsi="Arial" w:cs="Arial"/>
          <w:shd w:val="clear" w:color="auto" w:fill="FFFFFF"/>
          <w:lang w:eastAsia="en-NZ"/>
        </w:rPr>
        <w:t>points out, “</w:t>
      </w:r>
      <w:r w:rsidRPr="00C3384F">
        <w:rPr>
          <w:rFonts w:ascii="Arial" w:hAnsi="Arial" w:cs="Arial"/>
          <w:color w:val="222222"/>
          <w:shd w:val="clear" w:color="auto" w:fill="FFFFFF"/>
        </w:rPr>
        <w:t>the only monetized content on Pornhub was already verified, so the policy’s only impact </w:t>
      </w:r>
      <w:r w:rsidRPr="00C3384F">
        <w:rPr>
          <w:rStyle w:val="Emphasis"/>
          <w:rFonts w:ascii="Arial" w:hAnsi="Arial" w:cs="Arial"/>
          <w:color w:val="222222"/>
          <w:shd w:val="clear" w:color="auto" w:fill="FFFFFF"/>
        </w:rPr>
        <w:t>was </w:t>
      </w:r>
      <w:r w:rsidRPr="00C3384F">
        <w:rPr>
          <w:rFonts w:ascii="Arial" w:hAnsi="Arial" w:cs="Arial"/>
          <w:color w:val="222222"/>
          <w:shd w:val="clear" w:color="auto" w:fill="FFFFFF"/>
        </w:rPr>
        <w:t xml:space="preserve">on legal work” </w:t>
      </w:r>
      <w:r w:rsidRPr="00C3384F">
        <w:rPr>
          <w:rFonts w:ascii="Arial" w:hAnsi="Arial" w:cs="Arial"/>
          <w:color w:val="222222"/>
          <w:shd w:val="clear" w:color="auto" w:fill="FFFFFF"/>
        </w:rPr>
        <w:fldChar w:fldCharType="begin"/>
      </w:r>
      <w:r w:rsidR="005C5D2B" w:rsidRPr="00C3384F">
        <w:rPr>
          <w:rFonts w:ascii="Arial" w:hAnsi="Arial" w:cs="Arial"/>
          <w:color w:val="222222"/>
          <w:shd w:val="clear" w:color="auto" w:fill="FFFFFF"/>
        </w:rPr>
        <w:instrText xml:space="preserve"> ADDIN ZOTERO_ITEM CSL_CITATION {"citationID":"lIDZXp8N","properties":{"formattedCitation":"(Jones, 2021)","plainCitation":"(Jones, 2021)","dontUpdate":true,"noteIndex":0},"citationItems":[{"id":2291,"uris":["http://zotero.org/users/local/IdeBUX8u/items/2E5WKSIV"],"uri":["http://zotero.org/users/local/IdeBUX8u/items/2E5WKSIV"],"itemData":{"id":2291,"type":"article-newspaper","container-title":"Peepshow Magazine","title":"Credit Card Companies Investigate While Sex Workers’ Livelihoods Still Hang in The Balance","URL":"https://peepshowmagazine.com/2021/05/29/credit-companies-investigate-while-sex-workers-livelihoods-still-hang-in-the-balance/","author":[{"family":"Jones","given":"Angela"}],"accessed":{"date-parts":[["2021",10,29]]},"issued":{"date-parts":[["2021",5,29]]}}}],"schema":"https://github.com/citation-style-language/schema/raw/master/csl-citation.json"} </w:instrText>
      </w:r>
      <w:r w:rsidRPr="00C3384F">
        <w:rPr>
          <w:rFonts w:ascii="Arial" w:hAnsi="Arial" w:cs="Arial"/>
          <w:color w:val="222222"/>
          <w:shd w:val="clear" w:color="auto" w:fill="FFFFFF"/>
        </w:rPr>
        <w:fldChar w:fldCharType="separate"/>
      </w:r>
      <w:r w:rsidRPr="00C3384F">
        <w:rPr>
          <w:rFonts w:ascii="Arial" w:hAnsi="Arial" w:cs="Arial"/>
        </w:rPr>
        <w:t>(Jones, 2021</w:t>
      </w:r>
      <w:r w:rsidR="00D2051A" w:rsidRPr="00C3384F">
        <w:rPr>
          <w:rFonts w:ascii="Arial" w:hAnsi="Arial" w:cs="Arial"/>
        </w:rPr>
        <w:t>, np</w:t>
      </w:r>
      <w:r w:rsidRPr="00C3384F">
        <w:rPr>
          <w:rFonts w:ascii="Arial" w:hAnsi="Arial" w:cs="Arial"/>
        </w:rPr>
        <w:t>)</w:t>
      </w:r>
      <w:r w:rsidRPr="00C3384F">
        <w:rPr>
          <w:rFonts w:ascii="Arial" w:hAnsi="Arial" w:cs="Arial"/>
          <w:color w:val="222222"/>
          <w:shd w:val="clear" w:color="auto" w:fill="FFFFFF"/>
        </w:rPr>
        <w:fldChar w:fldCharType="end"/>
      </w:r>
      <w:r w:rsidRPr="00C3384F">
        <w:rPr>
          <w:rFonts w:ascii="Arial" w:hAnsi="Arial" w:cs="Arial"/>
          <w:color w:val="222222"/>
          <w:shd w:val="clear" w:color="auto" w:fill="FFFFFF"/>
        </w:rPr>
        <w:t>.</w:t>
      </w:r>
      <w:r w:rsidR="006E4653" w:rsidRPr="00C3384F">
        <w:rPr>
          <w:rFonts w:ascii="Arial" w:hAnsi="Arial" w:cs="Arial"/>
          <w:color w:val="222222"/>
          <w:shd w:val="clear" w:color="auto" w:fill="FFFFFF"/>
        </w:rPr>
        <w:t xml:space="preserve"> </w:t>
      </w:r>
      <w:r w:rsidRPr="00C3384F">
        <w:rPr>
          <w:rFonts w:ascii="Arial" w:eastAsia="Times New Roman" w:hAnsi="Arial" w:cs="Arial"/>
          <w:shd w:val="clear" w:color="auto" w:fill="FFFFFF"/>
          <w:lang w:eastAsia="en-NZ"/>
        </w:rPr>
        <w:t>Once again, the options and independence of the actual workers have been greatly restricted, enhancing the dominance of large, third-party platforms.  </w:t>
      </w:r>
    </w:p>
    <w:p w14:paraId="40DB8B5D" w14:textId="77777777" w:rsidR="00DE6A07" w:rsidRDefault="00DE6A07" w:rsidP="00E73805">
      <w:pPr>
        <w:spacing w:after="0" w:line="360" w:lineRule="auto"/>
        <w:jc w:val="both"/>
        <w:rPr>
          <w:rFonts w:ascii="Arial" w:hAnsi="Arial" w:cs="Arial"/>
        </w:rPr>
      </w:pPr>
    </w:p>
    <w:p w14:paraId="33DAF570" w14:textId="0D2B9025" w:rsidR="00C72717" w:rsidRPr="00C3384F" w:rsidRDefault="0069102B" w:rsidP="00543A40">
      <w:pPr>
        <w:spacing w:after="0" w:line="360" w:lineRule="auto"/>
        <w:ind w:firstLine="720"/>
        <w:jc w:val="both"/>
        <w:rPr>
          <w:rFonts w:ascii="Arial" w:hAnsi="Arial" w:cs="Arial"/>
        </w:rPr>
      </w:pPr>
      <w:r w:rsidRPr="00C3384F">
        <w:rPr>
          <w:rFonts w:ascii="Arial" w:hAnsi="Arial" w:cs="Arial"/>
        </w:rPr>
        <w:t>There is also the far more nebulous question of what happens to the funds when payment platforms close an account due to a supposed violation of their terms of service</w:t>
      </w:r>
      <w:r w:rsidR="0040530F" w:rsidRPr="00C3384F">
        <w:rPr>
          <w:rFonts w:ascii="Arial" w:hAnsi="Arial" w:cs="Arial"/>
        </w:rPr>
        <w:t xml:space="preserve">. Although peer-reviewed, quantitative data </w:t>
      </w:r>
      <w:r w:rsidR="001A44D2" w:rsidRPr="00C3384F">
        <w:rPr>
          <w:rFonts w:ascii="Arial" w:hAnsi="Arial" w:cs="Arial"/>
        </w:rPr>
        <w:t xml:space="preserve">is so far unavailable </w:t>
      </w:r>
      <w:r w:rsidR="0040530F" w:rsidRPr="00C3384F">
        <w:rPr>
          <w:rFonts w:ascii="Arial" w:hAnsi="Arial" w:cs="Arial"/>
        </w:rPr>
        <w:t xml:space="preserve">on how often payment platforms simply keep the remaining balance on an account </w:t>
      </w:r>
      <w:r w:rsidR="008F355A" w:rsidRPr="00C3384F">
        <w:rPr>
          <w:rFonts w:ascii="Arial" w:hAnsi="Arial" w:cs="Arial"/>
        </w:rPr>
        <w:t xml:space="preserve">they have </w:t>
      </w:r>
      <w:r w:rsidR="0040530F" w:rsidRPr="00C3384F">
        <w:rPr>
          <w:rFonts w:ascii="Arial" w:hAnsi="Arial" w:cs="Arial"/>
        </w:rPr>
        <w:t>closed, anecdotal evidence on social media sites like Twitter indicate this is a common practice.</w:t>
      </w:r>
      <w:r w:rsidR="008F355A" w:rsidRPr="00C3384F">
        <w:rPr>
          <w:rFonts w:ascii="Arial" w:hAnsi="Arial" w:cs="Arial"/>
        </w:rPr>
        <w:t xml:space="preserve"> On the 21</w:t>
      </w:r>
      <w:r w:rsidR="008F355A" w:rsidRPr="00C3384F">
        <w:rPr>
          <w:rFonts w:ascii="Arial" w:hAnsi="Arial" w:cs="Arial"/>
          <w:vertAlign w:val="superscript"/>
        </w:rPr>
        <w:t>st</w:t>
      </w:r>
      <w:r w:rsidR="008F355A" w:rsidRPr="00C3384F">
        <w:rPr>
          <w:rFonts w:ascii="Arial" w:hAnsi="Arial" w:cs="Arial"/>
        </w:rPr>
        <w:t xml:space="preserve"> February 2021, popular writer and Twitter user Imani Gandy DeBarge tweeted “I was today years old when I found out @CashApp will just close your account for no reason and keep your money,” </w:t>
      </w:r>
      <w:r w:rsidR="001A44D2" w:rsidRPr="00C3384F">
        <w:rPr>
          <w:rFonts w:ascii="Arial" w:hAnsi="Arial" w:cs="Arial"/>
        </w:rPr>
        <w:fldChar w:fldCharType="begin"/>
      </w:r>
      <w:r w:rsidR="001A44D2" w:rsidRPr="00C3384F">
        <w:rPr>
          <w:rFonts w:ascii="Arial" w:hAnsi="Arial" w:cs="Arial"/>
        </w:rPr>
        <w:instrText xml:space="preserve"> ADDIN ZOTERO_ITEM CSL_CITATION {"citationID":"BllTppu5","properties":{"formattedCitation":"(DeBarge, 2021)","plainCitation":"(DeBarge, 2021)","noteIndex":0},"citationItems":[{"id":2470,"uris":["http://zotero.org/users/local/IdeBUX8u/items/XW6MBNMV"],"uri":["http://zotero.org/users/local/IdeBUX8u/items/XW6MBNMV"],"itemData":{"id":2470,"type":"post-weblog","genre":"Twitter","language":"I was today years old when I found out @CashApp will just close your account for no reason and keep your money. What the hell, @CashSupport?? [Tweet]","author":[{"family":"DeBarge","given":"Imani Gandy"}],"issued":{"date-parts":[["2021",2,21]]}}}],"schema":"https://github.com/citation-style-language/schema/raw/master/csl-citation.json"} </w:instrText>
      </w:r>
      <w:r w:rsidR="001A44D2" w:rsidRPr="00C3384F">
        <w:rPr>
          <w:rFonts w:ascii="Arial" w:hAnsi="Arial" w:cs="Arial"/>
        </w:rPr>
        <w:fldChar w:fldCharType="separate"/>
      </w:r>
      <w:r w:rsidR="001A44D2" w:rsidRPr="00C3384F">
        <w:rPr>
          <w:rFonts w:ascii="Arial" w:hAnsi="Arial" w:cs="Arial"/>
        </w:rPr>
        <w:t>(DeBarge, 2021)</w:t>
      </w:r>
      <w:r w:rsidR="001A44D2" w:rsidRPr="00C3384F">
        <w:rPr>
          <w:rFonts w:ascii="Arial" w:hAnsi="Arial" w:cs="Arial"/>
        </w:rPr>
        <w:fldChar w:fldCharType="end"/>
      </w:r>
      <w:r w:rsidR="000D3669">
        <w:rPr>
          <w:rFonts w:ascii="Arial" w:hAnsi="Arial" w:cs="Arial"/>
        </w:rPr>
        <w:t>,</w:t>
      </w:r>
      <w:r w:rsidR="00064476" w:rsidRPr="00C3384F">
        <w:rPr>
          <w:rFonts w:ascii="Arial" w:hAnsi="Arial" w:cs="Arial"/>
        </w:rPr>
        <w:t xml:space="preserve"> </w:t>
      </w:r>
      <w:r w:rsidR="008F355A" w:rsidRPr="00C3384F">
        <w:rPr>
          <w:rFonts w:ascii="Arial" w:hAnsi="Arial" w:cs="Arial"/>
        </w:rPr>
        <w:t xml:space="preserve">along with an accompanying screenshot showing an email from CashApp </w:t>
      </w:r>
      <w:r w:rsidR="00AA2544" w:rsidRPr="00C3384F">
        <w:rPr>
          <w:rFonts w:ascii="Arial" w:hAnsi="Arial" w:cs="Arial"/>
        </w:rPr>
        <w:t xml:space="preserve">(owned by Square) </w:t>
      </w:r>
      <w:r w:rsidR="008F355A" w:rsidRPr="00C3384F">
        <w:rPr>
          <w:rFonts w:ascii="Arial" w:hAnsi="Arial" w:cs="Arial"/>
        </w:rPr>
        <w:t xml:space="preserve">confirming that she had violated their terms of service, they are exercising their discretion to block her funds, and for security reasons will not provide further details. DeBarge tweeted her ongoing debate with CashApp to her 260,000 followers as she attempted to recover what she said was nearly $1,000 from an account that was closed with no warning or explanation. She started the hashtag #CashAppStealsMoney in order to apply public pressure and awareness; although DeBarge says her funds were later returned, dozens of other Twitter users without the power of a very large social media audience used #CashAppStealsMoney to share their stories of their accounts being closed </w:t>
      </w:r>
      <w:r w:rsidR="00C72717" w:rsidRPr="00C3384F">
        <w:rPr>
          <w:rFonts w:ascii="Arial" w:hAnsi="Arial" w:cs="Arial"/>
        </w:rPr>
        <w:t>with no warning or recourse, and no return of the balance that had been in the accoun</w:t>
      </w:r>
      <w:r w:rsidR="00D83F91" w:rsidRPr="00C3384F">
        <w:rPr>
          <w:rFonts w:ascii="Arial" w:hAnsi="Arial" w:cs="Arial"/>
        </w:rPr>
        <w:t>t; m</w:t>
      </w:r>
      <w:r w:rsidR="00C72717" w:rsidRPr="00C3384F">
        <w:rPr>
          <w:rFonts w:ascii="Arial" w:hAnsi="Arial" w:cs="Arial"/>
        </w:rPr>
        <w:t>any of the tweets shared were from sex worker</w:t>
      </w:r>
      <w:r w:rsidR="00D83F91" w:rsidRPr="00C3384F">
        <w:rPr>
          <w:rFonts w:ascii="Arial" w:hAnsi="Arial" w:cs="Arial"/>
        </w:rPr>
        <w:t xml:space="preserve"> accounts. </w:t>
      </w:r>
    </w:p>
    <w:p w14:paraId="567BDA22" w14:textId="77777777" w:rsidR="00D83F91" w:rsidRPr="00C3384F" w:rsidRDefault="00D83F91" w:rsidP="00E73805">
      <w:pPr>
        <w:spacing w:after="0" w:line="360" w:lineRule="auto"/>
        <w:jc w:val="both"/>
        <w:rPr>
          <w:rFonts w:ascii="Arial" w:hAnsi="Arial" w:cs="Arial"/>
        </w:rPr>
      </w:pPr>
    </w:p>
    <w:p w14:paraId="31E77A7E" w14:textId="4714623C" w:rsidR="005C0B7D" w:rsidRPr="00C3384F" w:rsidRDefault="00C72717" w:rsidP="00CE6715">
      <w:pPr>
        <w:spacing w:after="0" w:line="360" w:lineRule="auto"/>
        <w:ind w:firstLine="720"/>
        <w:jc w:val="both"/>
        <w:rPr>
          <w:rFonts w:ascii="Arial" w:eastAsia="Times New Roman" w:hAnsi="Arial" w:cs="Arial"/>
          <w:shd w:val="clear" w:color="auto" w:fill="FFFFFF"/>
          <w:lang w:eastAsia="en-NZ"/>
        </w:rPr>
      </w:pPr>
      <w:r w:rsidRPr="00C3384F">
        <w:rPr>
          <w:rFonts w:ascii="Arial" w:hAnsi="Arial" w:cs="Arial"/>
        </w:rPr>
        <w:t>This dynamic is by no means restricted to CashApp, with sex workers often reporting that various payment platforms closed their accounts without warning and refused to refund the existing balance</w:t>
      </w:r>
      <w:r w:rsidR="00552CD8" w:rsidRPr="00C3384F">
        <w:rPr>
          <w:rFonts w:ascii="Arial" w:hAnsi="Arial" w:cs="Arial"/>
        </w:rPr>
        <w:t>. In 2015, Violet Blue wrote</w:t>
      </w:r>
      <w:r w:rsidRPr="00C3384F">
        <w:rPr>
          <w:rFonts w:ascii="Arial" w:hAnsi="Arial" w:cs="Arial"/>
        </w:rPr>
        <w:t>, “</w:t>
      </w:r>
      <w:r w:rsidRPr="00C3384F">
        <w:rPr>
          <w:rFonts w:ascii="Arial" w:hAnsi="Arial" w:cs="Arial"/>
          <w:color w:val="000000"/>
        </w:rPr>
        <w:t>For over ten years PayPal, the world's most ubiquitous payment processor, has emerged as the king of denying service, seizing accounts and freezing funds for anyone discovered to be associated with sexual content online</w:t>
      </w:r>
      <w:r w:rsidR="00552CD8" w:rsidRPr="00C3384F">
        <w:rPr>
          <w:rFonts w:ascii="Arial" w:hAnsi="Arial" w:cs="Arial"/>
          <w:color w:val="000000"/>
        </w:rPr>
        <w:t xml:space="preserve">” </w:t>
      </w:r>
      <w:r w:rsidR="00552CD8" w:rsidRPr="00C3384F">
        <w:rPr>
          <w:rFonts w:ascii="Arial" w:hAnsi="Arial" w:cs="Arial"/>
          <w:color w:val="000000"/>
        </w:rPr>
        <w:fldChar w:fldCharType="begin"/>
      </w:r>
      <w:r w:rsidR="0086514C" w:rsidRPr="00C3384F">
        <w:rPr>
          <w:rFonts w:ascii="Arial" w:hAnsi="Arial" w:cs="Arial"/>
          <w:color w:val="000000"/>
        </w:rPr>
        <w:instrText xml:space="preserve"> ADDIN ZOTERO_ITEM CSL_CITATION {"citationID":"T6SJbUF7","properties":{"formattedCitation":"(Blue, 2015)","plainCitation":"(Blue, 2015)","dontUpdate":true,"noteIndex":0},"citationItems":[{"id":1701,"uris":["http://zotero.org/users/local/IdeBUX8u/items/YBMW8CS9"],"uri":["http://zotero.org/users/local/IdeBUX8u/items/YBMW8CS9"],"itemData":{"id":1701,"type":"article-newspaper","container-title":"Engadget","title":"PayPal, Square and big banking's war on the sex industry","URL":"https://www.engadget.com/2015-12-02-paypal-square-and-big-bankings-war-on-the-sex-industry.html","author":[{"family":"Blue","given":"Violet"}],"accessed":{"date-parts":[["2021",9,30]]},"issued":{"date-parts":[["2015",12,2]]}}}],"schema":"https://github.com/citation-style-language/schema/raw/master/csl-citation.json"} </w:instrText>
      </w:r>
      <w:r w:rsidR="00552CD8" w:rsidRPr="00C3384F">
        <w:rPr>
          <w:rFonts w:ascii="Arial" w:hAnsi="Arial" w:cs="Arial"/>
          <w:color w:val="000000"/>
        </w:rPr>
        <w:fldChar w:fldCharType="separate"/>
      </w:r>
      <w:r w:rsidR="00552CD8" w:rsidRPr="00C3384F">
        <w:rPr>
          <w:rFonts w:ascii="Arial" w:hAnsi="Arial" w:cs="Arial"/>
        </w:rPr>
        <w:t>(Blue, 2015, np)</w:t>
      </w:r>
      <w:r w:rsidR="00552CD8" w:rsidRPr="00C3384F">
        <w:rPr>
          <w:rFonts w:ascii="Arial" w:hAnsi="Arial" w:cs="Arial"/>
          <w:color w:val="000000"/>
        </w:rPr>
        <w:fldChar w:fldCharType="end"/>
      </w:r>
      <w:r w:rsidR="00552CD8" w:rsidRPr="00C3384F">
        <w:rPr>
          <w:rFonts w:ascii="Arial" w:hAnsi="Arial" w:cs="Arial"/>
          <w:color w:val="000000"/>
        </w:rPr>
        <w:t>.</w:t>
      </w:r>
      <w:r w:rsidR="00F552C9" w:rsidRPr="00C3384F">
        <w:rPr>
          <w:rFonts w:ascii="Arial" w:hAnsi="Arial" w:cs="Arial"/>
          <w:color w:val="000000"/>
        </w:rPr>
        <w:t xml:space="preserve"> Some light may soon be shed on how frequently PayPal engages in this practice</w:t>
      </w:r>
      <w:r w:rsidR="00254B43" w:rsidRPr="00C3384F">
        <w:rPr>
          <w:rFonts w:ascii="Arial" w:hAnsi="Arial" w:cs="Arial"/>
          <w:color w:val="000000"/>
        </w:rPr>
        <w:t xml:space="preserve"> as they come under increasing legal scrutiny. In May 2021, former poker champion Chris Moneymaker announced his intent to sue PayPal for seizing $12,000 in his account </w:t>
      </w:r>
      <w:r w:rsidR="00254B43" w:rsidRPr="00C3384F">
        <w:rPr>
          <w:rFonts w:ascii="Arial" w:hAnsi="Arial" w:cs="Arial"/>
          <w:color w:val="000000"/>
        </w:rPr>
        <w:fldChar w:fldCharType="begin"/>
      </w:r>
      <w:r w:rsidR="00254B43" w:rsidRPr="00C3384F">
        <w:rPr>
          <w:rFonts w:ascii="Arial" w:hAnsi="Arial" w:cs="Arial"/>
          <w:color w:val="000000"/>
        </w:rPr>
        <w:instrText xml:space="preserve"> ADDIN ZOTERO_ITEM CSL_CITATION {"citationID":"QnT68JYP","properties":{"formattedCitation":"(Pill, 2021)","plainCitation":"(Pill, 2021)","noteIndex":0},"citationItems":[{"id":2460,"uris":["http://zotero.org/users/local/IdeBUX8u/items/H474NSQ8"],"uri":["http://zotero.org/users/local/IdeBUX8u/items/H474NSQ8"],"itemData":{"id":2460,"type":"article-newspaper","container-title":"Poker.org","title":"Moneymaker loses $12k to Paypal small print","URL":"https://www.poker.org/moneymaker-loses-12k-to-paypal-small-print/","author":[{"family":"Pill","given":"Jon"}],"accessed":{"date-parts":[["2022",2,19]]},"issued":{"date-parts":[["2021",5,20]]}}}],"schema":"https://github.com/citation-style-language/schema/raw/master/csl-citation.json"} </w:instrText>
      </w:r>
      <w:r w:rsidR="00254B43" w:rsidRPr="00C3384F">
        <w:rPr>
          <w:rFonts w:ascii="Arial" w:hAnsi="Arial" w:cs="Arial"/>
          <w:color w:val="000000"/>
        </w:rPr>
        <w:fldChar w:fldCharType="separate"/>
      </w:r>
      <w:r w:rsidR="00254B43" w:rsidRPr="00C3384F">
        <w:rPr>
          <w:rFonts w:ascii="Arial" w:hAnsi="Arial" w:cs="Arial"/>
        </w:rPr>
        <w:t>(Pill, 2021)</w:t>
      </w:r>
      <w:r w:rsidR="00254B43" w:rsidRPr="00C3384F">
        <w:rPr>
          <w:rFonts w:ascii="Arial" w:hAnsi="Arial" w:cs="Arial"/>
          <w:color w:val="000000"/>
        </w:rPr>
        <w:fldChar w:fldCharType="end"/>
      </w:r>
      <w:r w:rsidR="00254B43" w:rsidRPr="00C3384F">
        <w:rPr>
          <w:rFonts w:ascii="Arial" w:hAnsi="Arial" w:cs="Arial"/>
          <w:color w:val="000000"/>
        </w:rPr>
        <w:t>, and</w:t>
      </w:r>
      <w:r w:rsidR="000D3669">
        <w:rPr>
          <w:rFonts w:ascii="Arial" w:hAnsi="Arial" w:cs="Arial"/>
          <w:color w:val="000000"/>
        </w:rPr>
        <w:t>,</w:t>
      </w:r>
      <w:r w:rsidR="00254B43" w:rsidRPr="00C3384F">
        <w:rPr>
          <w:rFonts w:ascii="Arial" w:hAnsi="Arial" w:cs="Arial"/>
          <w:color w:val="000000"/>
        </w:rPr>
        <w:t xml:space="preserve"> as of January 2022</w:t>
      </w:r>
      <w:r w:rsidR="000D3669">
        <w:rPr>
          <w:rFonts w:ascii="Arial" w:hAnsi="Arial" w:cs="Arial"/>
          <w:color w:val="000000"/>
        </w:rPr>
        <w:t>,</w:t>
      </w:r>
      <w:r w:rsidR="00F552C9" w:rsidRPr="00C3384F">
        <w:rPr>
          <w:rFonts w:ascii="Arial" w:hAnsi="Arial" w:cs="Arial"/>
          <w:color w:val="000000"/>
        </w:rPr>
        <w:t xml:space="preserve"> </w:t>
      </w:r>
      <w:r w:rsidR="00254B43" w:rsidRPr="00C3384F">
        <w:rPr>
          <w:rFonts w:ascii="Arial" w:hAnsi="Arial" w:cs="Arial"/>
          <w:color w:val="000000"/>
        </w:rPr>
        <w:t xml:space="preserve">PayPal faces </w:t>
      </w:r>
      <w:r w:rsidR="00F552C9" w:rsidRPr="00C3384F">
        <w:rPr>
          <w:rFonts w:ascii="Arial" w:hAnsi="Arial" w:cs="Arial"/>
          <w:color w:val="000000"/>
        </w:rPr>
        <w:t>a class-action lawsuit accusing them of violating racketeering laws by freezing users’ funds with no explanation. The three plaintiffs claim PayPal has stolen a combined sum of nearly $250,000 from them</w:t>
      </w:r>
      <w:r w:rsidR="00AB1AC4" w:rsidRPr="00C3384F">
        <w:rPr>
          <w:rFonts w:ascii="Arial" w:hAnsi="Arial" w:cs="Arial"/>
          <w:color w:val="000000"/>
        </w:rPr>
        <w:t xml:space="preserve"> </w:t>
      </w:r>
      <w:r w:rsidR="00AB1AC4" w:rsidRPr="00C3384F">
        <w:rPr>
          <w:rFonts w:ascii="Arial" w:hAnsi="Arial" w:cs="Arial"/>
          <w:color w:val="000000"/>
        </w:rPr>
        <w:fldChar w:fldCharType="begin"/>
      </w:r>
      <w:r w:rsidR="00AB1AC4" w:rsidRPr="00C3384F">
        <w:rPr>
          <w:rFonts w:ascii="Arial" w:hAnsi="Arial" w:cs="Arial"/>
          <w:color w:val="000000"/>
        </w:rPr>
        <w:instrText xml:space="preserve"> ADDIN ZOTERO_ITEM CSL_CITATION {"citationID":"X6re5BvS","properties":{"formattedCitation":"(De Chant, 2022)","plainCitation":"(De Chant, 2022)","noteIndex":0},"citationItems":[{"id":2462,"uris":["http://zotero.org/users/local/IdeBUX8u/items/QEGB8JVG"],"uri":["http://zotero.org/users/local/IdeBUX8u/items/QEGB8JVG"],"itemData":{"id":2462,"type":"article-newspaper","container-title":"ArsTechnica","title":"PayPal stole users’ money after freezing, seizing funds, lawsuit alleges","URL":"https://arstechnica.com/tech-policy/2022/01/paypal-stole-users-money-after-freezing-seizing-funds-lawsuit-alleges/","author":[{"family":"De Chant","given":"Tim"}],"accessed":{"date-parts":[["2022",2,19]]},"issued":{"date-parts":[["2022",1,15]]}}}],"schema":"https://github.com/citation-style-language/schema/raw/master/csl-citation.json"} </w:instrText>
      </w:r>
      <w:r w:rsidR="00AB1AC4" w:rsidRPr="00C3384F">
        <w:rPr>
          <w:rFonts w:ascii="Arial" w:hAnsi="Arial" w:cs="Arial"/>
          <w:color w:val="000000"/>
        </w:rPr>
        <w:fldChar w:fldCharType="separate"/>
      </w:r>
      <w:r w:rsidR="00AB1AC4" w:rsidRPr="00C3384F">
        <w:rPr>
          <w:rFonts w:ascii="Arial" w:hAnsi="Arial" w:cs="Arial"/>
        </w:rPr>
        <w:t>(De Chant, 2022)</w:t>
      </w:r>
      <w:r w:rsidR="00AB1AC4" w:rsidRPr="00C3384F">
        <w:rPr>
          <w:rFonts w:ascii="Arial" w:hAnsi="Arial" w:cs="Arial"/>
          <w:color w:val="000000"/>
        </w:rPr>
        <w:fldChar w:fldCharType="end"/>
      </w:r>
      <w:r w:rsidR="00254B43" w:rsidRPr="00C3384F">
        <w:rPr>
          <w:rFonts w:ascii="Arial" w:hAnsi="Arial" w:cs="Arial"/>
          <w:color w:val="000000"/>
        </w:rPr>
        <w:t xml:space="preserve">. </w:t>
      </w:r>
    </w:p>
    <w:p w14:paraId="69A8744F" w14:textId="2C258388" w:rsidR="00B64AC1" w:rsidRPr="00C3384F" w:rsidRDefault="005C0B7D"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lastRenderedPageBreak/>
        <w:t xml:space="preserve">Although PayPal announced it would no longer host merchants who sell adult content in 2003 and was known within the sex industry as being increasingly stringent in its exclusion </w:t>
      </w:r>
      <w:r w:rsidR="00D83F91" w:rsidRPr="00C3384F">
        <w:rPr>
          <w:rFonts w:ascii="Arial" w:eastAsia="Times New Roman" w:hAnsi="Arial" w:cs="Arial"/>
          <w:shd w:val="clear" w:color="auto" w:fill="FFFFFF"/>
          <w:lang w:eastAsia="en-NZ"/>
        </w:rPr>
        <w:fldChar w:fldCharType="begin"/>
      </w:r>
      <w:r w:rsidR="00D83F91" w:rsidRPr="00C3384F">
        <w:rPr>
          <w:rFonts w:ascii="Arial" w:eastAsia="Times New Roman" w:hAnsi="Arial" w:cs="Arial"/>
          <w:shd w:val="clear" w:color="auto" w:fill="FFFFFF"/>
          <w:lang w:eastAsia="en-NZ"/>
        </w:rPr>
        <w:instrText xml:space="preserve"> ADDIN ZOTERO_ITEM CSL_CITATION {"citationID":"v6tuNb11","properties":{"formattedCitation":"(Blue, 2015)","plainCitation":"(Blue, 2015)","noteIndex":0},"citationItems":[{"id":1701,"uris":["http://zotero.org/users/local/IdeBUX8u/items/YBMW8CS9"],"uri":["http://zotero.org/users/local/IdeBUX8u/items/YBMW8CS9"],"itemData":{"id":1701,"type":"article-newspaper","container-title":"Engadget","title":"PayPal, Square and big banking's war on the sex industry","URL":"https://www.engadget.com/2015-12-02-paypal-square-and-big-bankings-war-on-the-sex-industry.html","author":[{"family":"Blue","given":"Violet"}],"accessed":{"date-parts":[["2021",9,30]]},"issued":{"date-parts":[["2015",12,2]]}}}],"schema":"https://github.com/citation-style-language/schema/raw/master/csl-citation.json"} </w:instrText>
      </w:r>
      <w:r w:rsidR="00D83F91" w:rsidRPr="00C3384F">
        <w:rPr>
          <w:rFonts w:ascii="Arial" w:eastAsia="Times New Roman" w:hAnsi="Arial" w:cs="Arial"/>
          <w:shd w:val="clear" w:color="auto" w:fill="FFFFFF"/>
          <w:lang w:eastAsia="en-NZ"/>
        </w:rPr>
        <w:fldChar w:fldCharType="separate"/>
      </w:r>
      <w:r w:rsidR="00D83F91" w:rsidRPr="00C3384F">
        <w:rPr>
          <w:rFonts w:ascii="Arial" w:hAnsi="Arial" w:cs="Arial"/>
        </w:rPr>
        <w:t>(Blue, 2015)</w:t>
      </w:r>
      <w:r w:rsidR="00D83F91" w:rsidRPr="00C3384F">
        <w:rPr>
          <w:rFonts w:ascii="Arial" w:eastAsia="Times New Roman" w:hAnsi="Arial" w:cs="Arial"/>
          <w:shd w:val="clear" w:color="auto" w:fill="FFFFFF"/>
          <w:lang w:eastAsia="en-NZ"/>
        </w:rPr>
        <w:fldChar w:fldCharType="end"/>
      </w:r>
      <w:r w:rsidR="00621209" w:rsidRPr="00C3384F">
        <w:rPr>
          <w:rFonts w:ascii="Arial" w:eastAsia="Times New Roman" w:hAnsi="Arial" w:cs="Arial"/>
          <w:shd w:val="clear" w:color="auto" w:fill="FFFFFF"/>
          <w:lang w:eastAsia="en-NZ"/>
        </w:rPr>
        <w:t>,</w:t>
      </w:r>
      <w:r w:rsidR="00D83F91" w:rsidRPr="00C3384F">
        <w:rPr>
          <w:rFonts w:ascii="Arial" w:eastAsia="Times New Roman" w:hAnsi="Arial" w:cs="Arial"/>
          <w:shd w:val="clear" w:color="auto" w:fill="FFFFFF"/>
          <w:lang w:eastAsia="en-NZ"/>
        </w:rPr>
        <w:t xml:space="preserve"> </w:t>
      </w:r>
      <w:r w:rsidR="00A0278C" w:rsidRPr="00C3384F">
        <w:rPr>
          <w:rFonts w:ascii="Arial" w:eastAsia="Times New Roman" w:hAnsi="Arial" w:cs="Arial"/>
          <w:shd w:val="clear" w:color="auto" w:fill="FFFFFF"/>
          <w:lang w:eastAsia="en-NZ"/>
        </w:rPr>
        <w:t>the number of reports of sex workers being banned from various online platforms</w:t>
      </w:r>
      <w:r w:rsidR="000D3669">
        <w:rPr>
          <w:rFonts w:ascii="Arial" w:eastAsia="Times New Roman" w:hAnsi="Arial" w:cs="Arial"/>
          <w:shd w:val="clear" w:color="auto" w:fill="FFFFFF"/>
          <w:lang w:eastAsia="en-NZ"/>
        </w:rPr>
        <w:t xml:space="preserve"> - </w:t>
      </w:r>
      <w:r w:rsidR="00A0278C" w:rsidRPr="00C3384F">
        <w:rPr>
          <w:rFonts w:ascii="Arial" w:eastAsia="Times New Roman" w:hAnsi="Arial" w:cs="Arial"/>
          <w:shd w:val="clear" w:color="auto" w:fill="FFFFFF"/>
          <w:lang w:eastAsia="en-NZ"/>
        </w:rPr>
        <w:t>even when they had never used that platform for any kind of sexualized transaction</w:t>
      </w:r>
      <w:r w:rsidR="000D3669">
        <w:rPr>
          <w:rFonts w:ascii="Arial" w:eastAsia="Times New Roman" w:hAnsi="Arial" w:cs="Arial"/>
          <w:shd w:val="clear" w:color="auto" w:fill="FFFFFF"/>
          <w:lang w:eastAsia="en-NZ"/>
        </w:rPr>
        <w:t xml:space="preserve"> - </w:t>
      </w:r>
      <w:r w:rsidR="00A0278C" w:rsidRPr="00C3384F">
        <w:rPr>
          <w:rFonts w:ascii="Arial" w:eastAsia="Times New Roman" w:hAnsi="Arial" w:cs="Arial"/>
          <w:shd w:val="clear" w:color="auto" w:fill="FFFFFF"/>
          <w:lang w:eastAsia="en-NZ"/>
        </w:rPr>
        <w:t xml:space="preserve">increased sharply in 2014 </w:t>
      </w:r>
      <w:r w:rsidR="00D83F91" w:rsidRPr="00C3384F">
        <w:rPr>
          <w:rFonts w:ascii="Arial" w:eastAsia="Times New Roman" w:hAnsi="Arial" w:cs="Arial"/>
          <w:shd w:val="clear" w:color="auto" w:fill="FFFFFF"/>
          <w:lang w:eastAsia="en-NZ"/>
        </w:rPr>
        <w:fldChar w:fldCharType="begin"/>
      </w:r>
      <w:r w:rsidR="00D83F91" w:rsidRPr="00C3384F">
        <w:rPr>
          <w:rFonts w:ascii="Arial" w:eastAsia="Times New Roman" w:hAnsi="Arial" w:cs="Arial"/>
          <w:shd w:val="clear" w:color="auto" w:fill="FFFFFF"/>
          <w:lang w:eastAsia="en-NZ"/>
        </w:rPr>
        <w:instrText xml:space="preserve"> ADDIN ZOTERO_ITEM CSL_CITATION {"citationID":"3r2eLnFp","properties":{"formattedCitation":"(Horn, 2014)","plainCitation":"(Horn, 2014)","noteIndex":0},"citationItems":[{"id":2471,"uris":["http://zotero.org/users/local/IdeBUX8u/items/W3UY2KMI"],"uri":["http://zotero.org/users/local/IdeBUX8u/items/W3UY2KMI"],"itemData":{"id":2471,"type":"article-newspaper","container-title":"Vice","title":"How the Financial Sector Is Making Life Miserable for Sex Workers","URL":"https://www.vice.com/en/article/4w74jg/how-the-financial-sector-is-making-life-miserable-for-sex-workers-714","author":[{"family":"Horn","given":"Tina"}],"accessed":{"date-parts":[["2022",2,19]]},"issued":{"date-parts":[["2014",7,14]]}}}],"schema":"https://github.com/citation-style-language/schema/raw/master/csl-citation.json"} </w:instrText>
      </w:r>
      <w:r w:rsidR="00D83F91" w:rsidRPr="00C3384F">
        <w:rPr>
          <w:rFonts w:ascii="Arial" w:eastAsia="Times New Roman" w:hAnsi="Arial" w:cs="Arial"/>
          <w:shd w:val="clear" w:color="auto" w:fill="FFFFFF"/>
          <w:lang w:eastAsia="en-NZ"/>
        </w:rPr>
        <w:fldChar w:fldCharType="separate"/>
      </w:r>
      <w:r w:rsidR="00D83F91" w:rsidRPr="00C3384F">
        <w:rPr>
          <w:rFonts w:ascii="Arial" w:hAnsi="Arial" w:cs="Arial"/>
        </w:rPr>
        <w:t>(Horn, 2014)</w:t>
      </w:r>
      <w:r w:rsidR="00D83F91" w:rsidRPr="00C3384F">
        <w:rPr>
          <w:rFonts w:ascii="Arial" w:eastAsia="Times New Roman" w:hAnsi="Arial" w:cs="Arial"/>
          <w:shd w:val="clear" w:color="auto" w:fill="FFFFFF"/>
          <w:lang w:eastAsia="en-NZ"/>
        </w:rPr>
        <w:fldChar w:fldCharType="end"/>
      </w:r>
      <w:r w:rsidR="00D83F91" w:rsidRPr="00C3384F">
        <w:rPr>
          <w:rFonts w:ascii="Arial" w:eastAsia="Times New Roman" w:hAnsi="Arial" w:cs="Arial"/>
          <w:shd w:val="clear" w:color="auto" w:fill="FFFFFF"/>
          <w:lang w:eastAsia="en-NZ"/>
        </w:rPr>
        <w:t xml:space="preserve">. </w:t>
      </w:r>
      <w:r w:rsidR="00A0278C" w:rsidRPr="00C3384F">
        <w:rPr>
          <w:rFonts w:ascii="Arial" w:eastAsia="Times New Roman" w:hAnsi="Arial" w:cs="Arial"/>
          <w:shd w:val="clear" w:color="auto" w:fill="FFFFFF"/>
          <w:lang w:eastAsia="en-NZ"/>
        </w:rPr>
        <w:t>Although it was unknown at the time, this period of enhanced surveillance and de</w:t>
      </w:r>
      <w:r w:rsidR="00CE6715">
        <w:rPr>
          <w:rFonts w:ascii="Arial" w:eastAsia="Times New Roman" w:hAnsi="Arial" w:cs="Arial"/>
          <w:shd w:val="clear" w:color="auto" w:fill="FFFFFF"/>
          <w:lang w:eastAsia="en-NZ"/>
        </w:rPr>
        <w:t>-</w:t>
      </w:r>
      <w:r w:rsidR="00A0278C" w:rsidRPr="00C3384F">
        <w:rPr>
          <w:rFonts w:ascii="Arial" w:eastAsia="Times New Roman" w:hAnsi="Arial" w:cs="Arial"/>
          <w:shd w:val="clear" w:color="auto" w:fill="FFFFFF"/>
          <w:lang w:eastAsia="en-NZ"/>
        </w:rPr>
        <w:t>platforming</w:t>
      </w:r>
      <w:r w:rsidR="002C0DF4" w:rsidRPr="00C3384F">
        <w:rPr>
          <w:rFonts w:ascii="Arial" w:eastAsia="Times New Roman" w:hAnsi="Arial" w:cs="Arial"/>
          <w:shd w:val="clear" w:color="auto" w:fill="FFFFFF"/>
          <w:lang w:eastAsia="en-NZ"/>
        </w:rPr>
        <w:t xml:space="preserve"> (removing a user’s access to an online platform)</w:t>
      </w:r>
      <w:r w:rsidR="00A0278C" w:rsidRPr="00C3384F">
        <w:rPr>
          <w:rFonts w:ascii="Arial" w:eastAsia="Times New Roman" w:hAnsi="Arial" w:cs="Arial"/>
          <w:shd w:val="clear" w:color="auto" w:fill="FFFFFF"/>
          <w:lang w:eastAsia="en-NZ"/>
        </w:rPr>
        <w:t xml:space="preserve"> was </w:t>
      </w:r>
      <w:r w:rsidR="005C5D2B" w:rsidRPr="00C3384F">
        <w:rPr>
          <w:rFonts w:ascii="Arial" w:eastAsia="Times New Roman" w:hAnsi="Arial" w:cs="Arial"/>
          <w:shd w:val="clear" w:color="auto" w:fill="FFFFFF"/>
          <w:lang w:eastAsia="en-NZ"/>
        </w:rPr>
        <w:t>part of a</w:t>
      </w:r>
      <w:r w:rsidR="000D3669">
        <w:rPr>
          <w:rFonts w:ascii="Arial" w:eastAsia="Times New Roman" w:hAnsi="Arial" w:cs="Arial"/>
          <w:shd w:val="clear" w:color="auto" w:fill="FFFFFF"/>
          <w:lang w:eastAsia="en-NZ"/>
        </w:rPr>
        <w:t xml:space="preserve">n </w:t>
      </w:r>
      <w:r w:rsidR="00A0278C" w:rsidRPr="00C3384F">
        <w:rPr>
          <w:rFonts w:ascii="Arial" w:eastAsia="Times New Roman" w:hAnsi="Arial" w:cs="Arial"/>
          <w:shd w:val="clear" w:color="auto" w:fill="FFFFFF"/>
          <w:lang w:eastAsia="en-NZ"/>
        </w:rPr>
        <w:t>initiative of the United States government</w:t>
      </w:r>
      <w:r w:rsidR="005C5D2B" w:rsidRPr="00C3384F">
        <w:rPr>
          <w:rFonts w:ascii="Arial" w:eastAsia="Times New Roman" w:hAnsi="Arial" w:cs="Arial"/>
          <w:shd w:val="clear" w:color="auto" w:fill="FFFFFF"/>
          <w:lang w:eastAsia="en-NZ"/>
        </w:rPr>
        <w:t xml:space="preserve"> to utilize the market concentration of payment intermediaries</w:t>
      </w:r>
      <w:r w:rsidR="00B20D59" w:rsidRPr="00C3384F">
        <w:rPr>
          <w:rFonts w:ascii="Arial" w:eastAsia="Times New Roman" w:hAnsi="Arial" w:cs="Arial"/>
          <w:shd w:val="clear" w:color="auto" w:fill="FFFFFF"/>
          <w:lang w:eastAsia="en-NZ"/>
        </w:rPr>
        <w:t xml:space="preserve"> to</w:t>
      </w:r>
      <w:r w:rsidR="005C5D2B" w:rsidRPr="00C3384F">
        <w:rPr>
          <w:rFonts w:ascii="Arial" w:eastAsia="Times New Roman" w:hAnsi="Arial" w:cs="Arial"/>
          <w:shd w:val="clear" w:color="auto" w:fill="FFFFFF"/>
          <w:lang w:eastAsia="en-NZ"/>
        </w:rPr>
        <w:t xml:space="preserve"> “</w:t>
      </w:r>
      <w:r w:rsidR="005C5D2B" w:rsidRPr="00C3384F">
        <w:rPr>
          <w:rFonts w:ascii="Arial" w:hAnsi="Arial" w:cs="Arial"/>
        </w:rPr>
        <w:t>systematically harness extra</w:t>
      </w:r>
      <w:r w:rsidR="00621209" w:rsidRPr="00C3384F">
        <w:rPr>
          <w:rFonts w:ascii="Arial" w:hAnsi="Arial" w:cs="Arial"/>
        </w:rPr>
        <w:t>-</w:t>
      </w:r>
      <w:r w:rsidR="005C5D2B" w:rsidRPr="00C3384F">
        <w:rPr>
          <w:rFonts w:ascii="Arial" w:hAnsi="Arial" w:cs="Arial"/>
        </w:rPr>
        <w:t>legal pressure to achieve results beyond what law would provide or even permit</w:t>
      </w:r>
      <w:r w:rsidR="005C5D2B" w:rsidRPr="00C3384F">
        <w:rPr>
          <w:rFonts w:ascii="Arial" w:eastAsia="Times New Roman" w:hAnsi="Arial" w:cs="Arial"/>
          <w:shd w:val="clear" w:color="auto" w:fill="FFFFFF"/>
          <w:lang w:eastAsia="en-NZ"/>
        </w:rPr>
        <w:t xml:space="preserve">” </w:t>
      </w:r>
      <w:r w:rsidR="005C5D2B"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{"citationID":"VFersdkL","properties":{"formattedCitation":"(Benkler, 2011)","plainCitation":"(Benkler, 2011)","dontUpdate":true,"noteIndex":0},"citationItems":[{"id":2459,"uris":["http://zotero.org/users/local/IdeBUX8u/items/9W89IHDN"],"uri":["http://zotero.org/users/local/IdeBUX8u/items/9W89IHDN"],"itemData":{"id":2459,"type":"article-journal","container-title":"Daedalus","issue":"4","note":"ISBN: 0011-5266\npublisher: MIT Press One Rogers Street, Cambridge, MA 02142-1209, USA journals-info …","page":"154-164","title":"WikiLeaks and the PROTECT-IP Act: a new public-private threat to the internet commons","volume":"140","author":[{"family":"Benkler","given":"Yochai"}],"issued":{"date-parts":[["2011"]]}}}],"schema":"https://github.com/citation-style-language/schema/raw/master/csl-citation.json"} </w:instrText>
      </w:r>
      <w:r w:rsidR="005C5D2B" w:rsidRPr="00C3384F">
        <w:rPr>
          <w:rFonts w:ascii="Arial" w:eastAsia="Times New Roman" w:hAnsi="Arial" w:cs="Arial"/>
          <w:shd w:val="clear" w:color="auto" w:fill="FFFFFF"/>
          <w:lang w:eastAsia="en-NZ"/>
        </w:rPr>
        <w:fldChar w:fldCharType="separate"/>
      </w:r>
      <w:r w:rsidR="005C5D2B" w:rsidRPr="00C3384F">
        <w:rPr>
          <w:rFonts w:ascii="Arial" w:hAnsi="Arial" w:cs="Arial"/>
        </w:rPr>
        <w:t>(Benkler, 2011, 154)</w:t>
      </w:r>
      <w:r w:rsidR="005C5D2B" w:rsidRPr="00C3384F">
        <w:rPr>
          <w:rFonts w:ascii="Arial" w:eastAsia="Times New Roman" w:hAnsi="Arial" w:cs="Arial"/>
          <w:shd w:val="clear" w:color="auto" w:fill="FFFFFF"/>
          <w:lang w:eastAsia="en-NZ"/>
        </w:rPr>
        <w:fldChar w:fldCharType="end"/>
      </w:r>
      <w:r w:rsidR="003C1392" w:rsidRPr="00C3384F">
        <w:rPr>
          <w:rFonts w:ascii="Arial" w:eastAsia="Times New Roman" w:hAnsi="Arial" w:cs="Arial"/>
          <w:shd w:val="clear" w:color="auto" w:fill="FFFFFF"/>
          <w:lang w:eastAsia="en-NZ"/>
        </w:rPr>
        <w:t>.</w:t>
      </w:r>
    </w:p>
    <w:p w14:paraId="1A1DE938" w14:textId="77777777" w:rsidR="003C1392" w:rsidRPr="00C3384F" w:rsidRDefault="003C1392" w:rsidP="00E73805">
      <w:pPr>
        <w:spacing w:after="0" w:line="360" w:lineRule="auto"/>
        <w:jc w:val="both"/>
        <w:rPr>
          <w:rFonts w:ascii="Arial" w:hAnsi="Arial" w:cs="Arial"/>
        </w:rPr>
      </w:pPr>
    </w:p>
    <w:p w14:paraId="1F1B2130" w14:textId="77777777" w:rsidR="00B64AC1" w:rsidRPr="00543A40" w:rsidRDefault="00B64AC1" w:rsidP="00E73805">
      <w:pPr>
        <w:spacing w:after="0" w:line="360" w:lineRule="auto"/>
        <w:jc w:val="both"/>
        <w:rPr>
          <w:rFonts w:ascii="Arial" w:eastAsia="Times New Roman" w:hAnsi="Arial" w:cs="Arial"/>
          <w:b/>
          <w:bCs/>
          <w:i/>
          <w:iCs/>
          <w:lang w:eastAsia="en-NZ"/>
        </w:rPr>
      </w:pPr>
      <w:r w:rsidRPr="00543A40">
        <w:rPr>
          <w:rFonts w:ascii="Arial" w:eastAsia="Times New Roman" w:hAnsi="Arial" w:cs="Arial"/>
          <w:b/>
          <w:bCs/>
          <w:i/>
          <w:iCs/>
          <w:lang w:eastAsia="en-NZ"/>
        </w:rPr>
        <w:t>From Platform Economy to Platform Governance</w:t>
      </w:r>
    </w:p>
    <w:p w14:paraId="6ED4F5FE" w14:textId="77777777" w:rsidR="00B64AC1" w:rsidRPr="00C3384F" w:rsidRDefault="00B64AC1" w:rsidP="00E73805">
      <w:pPr>
        <w:spacing w:after="0" w:line="360" w:lineRule="auto"/>
        <w:jc w:val="both"/>
        <w:rPr>
          <w:rFonts w:ascii="Arial" w:eastAsia="Times New Roman" w:hAnsi="Arial" w:cs="Arial"/>
          <w:lang w:eastAsia="en-NZ"/>
        </w:rPr>
      </w:pPr>
    </w:p>
    <w:p w14:paraId="7AEDFD04" w14:textId="3633BFD0" w:rsidR="00B64AC1" w:rsidRPr="00C3384F" w:rsidRDefault="00B64AC1" w:rsidP="00E73805">
      <w:pPr>
        <w:spacing w:after="0" w:line="360" w:lineRule="auto"/>
        <w:jc w:val="both"/>
        <w:rPr>
          <w:rFonts w:ascii="Arial" w:eastAsia="Times New Roman" w:hAnsi="Arial" w:cs="Arial"/>
          <w:lang w:eastAsia="en-NZ"/>
        </w:rPr>
      </w:pPr>
      <w:r w:rsidRPr="00C3384F">
        <w:rPr>
          <w:rFonts w:ascii="Arial" w:eastAsia="Times New Roman" w:hAnsi="Arial" w:cs="Arial"/>
          <w:lang w:eastAsia="en-NZ"/>
        </w:rPr>
        <w:t xml:space="preserve">Regulation is often presented as anathema to capitalism: US political discourse frequently centers ‘red tape’ bureaucracy as a catch-all bogeyman for any state-imposed limits on the continual accumulation and expansion of private capital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{"citationID":"uqA0ma5H","properties":{"formattedCitation":"(Reyman, 2009)","plainCitation":"(Reyman, 2009)","noteIndex":0},"citationItems":[{"id":2437,"uris":["http://zotero.org/users/local/IdeBUX8u/items/LDAEWFIZ"],"uri":["http://zotero.org/users/local/IdeBUX8u/items/LDAEWFIZ"],"itemData":{"id":2437,"type":"book","edition":"0","ISBN":"978-1-135-16056-2","language":"en","note":"DOI: 10.4324/9780203857922","publisher":"Routledge","source":"DOI.org (Crossref)","title":"The Rhetoric of Intellectual Property","URL":"https://www.taylorfrancis.com/books/9781135160562","author":[{"family":"Reyman","given":"Jessica"}],"accessed":{"date-parts":[["2022",2,16]]},"issued":{"date-parts":[["2009",12,16]]}}}],"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(Reyman, 2009)</w:t>
      </w:r>
      <w:r w:rsidRPr="00C3384F">
        <w:rPr>
          <w:rFonts w:ascii="Arial" w:eastAsia="Times New Roman" w:hAnsi="Arial" w:cs="Arial"/>
          <w:lang w:eastAsia="en-NZ"/>
        </w:rPr>
        <w:fldChar w:fldCharType="end"/>
      </w:r>
      <w:r w:rsidRPr="00C3384F">
        <w:rPr>
          <w:rFonts w:ascii="Arial" w:eastAsia="Times New Roman" w:hAnsi="Arial" w:cs="Arial"/>
          <w:lang w:eastAsia="en-NZ"/>
        </w:rPr>
        <w:t>. Yet</w:t>
      </w:r>
      <w:r w:rsidR="00BC1474">
        <w:rPr>
          <w:rFonts w:ascii="Arial" w:eastAsia="Times New Roman" w:hAnsi="Arial" w:cs="Arial"/>
          <w:lang w:eastAsia="en-NZ"/>
        </w:rPr>
        <w:t>,</w:t>
      </w:r>
      <w:r w:rsidRPr="00C3384F">
        <w:rPr>
          <w:rFonts w:ascii="Arial" w:eastAsia="Times New Roman" w:hAnsi="Arial" w:cs="Arial"/>
          <w:lang w:eastAsia="en-NZ"/>
        </w:rPr>
        <w:t xml:space="preserve"> as David Levi-Faur </w:t>
      </w:r>
      <w:r w:rsidR="00BC1474">
        <w:rPr>
          <w:rFonts w:ascii="Arial" w:eastAsia="Times New Roman" w:hAnsi="Arial" w:cs="Arial"/>
          <w:lang w:eastAsia="en-NZ"/>
        </w:rPr>
        <w:t xml:space="preserve">(2017) </w:t>
      </w:r>
      <w:r w:rsidRPr="00C3384F">
        <w:rPr>
          <w:rFonts w:ascii="Arial" w:eastAsia="Times New Roman" w:hAnsi="Arial" w:cs="Arial"/>
          <w:lang w:eastAsia="en-NZ"/>
        </w:rPr>
        <w:t>has noted, presenting regulation as an inherently de</w:t>
      </w:r>
      <w:r w:rsidR="00CE6715">
        <w:rPr>
          <w:rFonts w:ascii="Arial" w:eastAsia="Times New Roman" w:hAnsi="Arial" w:cs="Arial"/>
          <w:lang w:eastAsia="en-NZ"/>
        </w:rPr>
        <w:t>-</w:t>
      </w:r>
      <w:r w:rsidRPr="00C3384F">
        <w:rPr>
          <w:rFonts w:ascii="Arial" w:eastAsia="Times New Roman" w:hAnsi="Arial" w:cs="Arial"/>
          <w:lang w:eastAsia="en-NZ"/>
        </w:rPr>
        <w:t xml:space="preserve">commodifying or ‘socialist’ influence is misleadingly simplistic: for all the popular political discourse on the use of environmental, safety, and social regulations to stymie profit, capitalism is dependent on a network of regulations—both State and industry led—to enable it. Capitalism depends on the State’s “power and capacity to nurture the process of commodification, nowadays mainly by active promotion of competition and ‘competitiveness’” </w:t>
      </w:r>
      <w:r w:rsidRPr="00C3384F">
        <w:rPr>
          <w:rFonts w:ascii="Arial" w:eastAsia="Times New Roman" w:hAnsi="Arial" w:cs="Arial"/>
          <w:lang w:eastAsia="en-NZ"/>
        </w:rPr>
        <w:fldChar w:fldCharType="begin"/>
      </w:r>
      <w:r w:rsidR="0086514C" w:rsidRPr="00C3384F">
        <w:rPr>
          <w:rFonts w:ascii="Arial" w:eastAsia="Times New Roman" w:hAnsi="Arial" w:cs="Arial"/>
          <w:lang w:eastAsia="en-NZ"/>
        </w:rPr>
        <w:instrText xml:space="preserve"> ADDIN ZOTERO_ITEM CSL_CITATION {"citationID":"IHAZR8co","properties":{"formattedCitation":"(Levi-Faur, 2017)","plainCitation":"(Levi-Faur, 2017)","dontUpdate":true,"noteIndex":0},"citationItems":[{"id":1678,"uris":["http://zotero.org/users/local/IdeBUX8u/items/42AXD7MQ"],"uri":["http://zotero.org/users/local/IdeBUX8u/items/42AXD7MQ"],"itemData":{"id":1678,"type":"chapter","container-title":"Regulatory Theory: Foundations and Applications","event-place":"ACT, Australia","ISBN":"978-1-76046-102-7","page":"289-302","publisher":"Australian National University Press","publisher-place":"ACT, Australia","title":"Regulatory Capitalism","author":[{"family":"Levi-Faur","given":"David"}],"issued":{"date-parts":[["2017"]]}}}],"schema":"https://github.com/citation-style-language/schema/raw/master/csl-citation.json"}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(Levi-Faur, 2017</w:t>
      </w:r>
      <w:r w:rsidR="0063469C" w:rsidRPr="00C3384F">
        <w:rPr>
          <w:rFonts w:ascii="Arial" w:hAnsi="Arial" w:cs="Arial"/>
        </w:rPr>
        <w:t>, 292</w:t>
      </w:r>
      <w:r w:rsidRPr="00C3384F">
        <w:rPr>
          <w:rFonts w:ascii="Arial" w:hAnsi="Arial" w:cs="Arial"/>
        </w:rPr>
        <w:t>)</w:t>
      </w:r>
      <w:r w:rsidRPr="00C3384F">
        <w:rPr>
          <w:rFonts w:ascii="Arial" w:eastAsia="Times New Roman" w:hAnsi="Arial" w:cs="Arial"/>
          <w:lang w:eastAsia="en-NZ"/>
        </w:rPr>
        <w:fldChar w:fldCharType="end"/>
      </w:r>
      <w:r w:rsidRPr="00C3384F">
        <w:rPr>
          <w:rFonts w:ascii="Arial" w:eastAsia="Times New Roman" w:hAnsi="Arial" w:cs="Arial"/>
          <w:lang w:eastAsia="en-NZ"/>
        </w:rPr>
        <w:t xml:space="preserve">. This system’s longevity is dependent upon its ability to outlast both election cycles and political trends, so although regulatory authority is certainly legitimized through the State, it is not wholly dependent upon it. Regulatory capitalism, then, is </w:t>
      </w:r>
      <w:r w:rsidR="00D94A10" w:rsidRPr="00C3384F">
        <w:rPr>
          <w:rFonts w:ascii="Arial" w:eastAsia="Times New Roman" w:hAnsi="Arial" w:cs="Arial"/>
          <w:lang w:eastAsia="en-NZ"/>
        </w:rPr>
        <w:t xml:space="preserve">a </w:t>
      </w:r>
      <w:r w:rsidRPr="00C3384F">
        <w:rPr>
          <w:rFonts w:ascii="Arial" w:eastAsia="Times New Roman" w:hAnsi="Arial" w:cs="Arial"/>
          <w:lang w:eastAsia="en-NZ"/>
        </w:rPr>
        <w:t xml:space="preserve">system in which the perpetuation of a capitalist economy is </w:t>
      </w:r>
      <w:r w:rsidRPr="00C3384F">
        <w:rPr>
          <w:rFonts w:ascii="Arial" w:eastAsia="Times New Roman" w:hAnsi="Arial" w:cs="Arial"/>
          <w:i/>
          <w:iCs/>
          <w:lang w:eastAsia="en-NZ"/>
        </w:rPr>
        <w:t>dependent</w:t>
      </w:r>
      <w:r w:rsidRPr="00C3384F">
        <w:rPr>
          <w:rFonts w:ascii="Arial" w:eastAsia="Times New Roman" w:hAnsi="Arial" w:cs="Arial"/>
          <w:lang w:eastAsia="en-NZ"/>
        </w:rPr>
        <w:t xml:space="preserve"> on regulations which are increasingly </w:t>
      </w:r>
      <w:r w:rsidR="00D94A10" w:rsidRPr="00C3384F">
        <w:rPr>
          <w:rFonts w:ascii="Arial" w:eastAsia="Times New Roman" w:hAnsi="Arial" w:cs="Arial"/>
          <w:lang w:eastAsia="en-NZ"/>
        </w:rPr>
        <w:t xml:space="preserve">developed by private industry and absent democratic input, and then </w:t>
      </w:r>
      <w:r w:rsidRPr="00C3384F">
        <w:rPr>
          <w:rFonts w:ascii="Arial" w:eastAsia="Times New Roman" w:hAnsi="Arial" w:cs="Arial"/>
          <w:lang w:eastAsia="en-NZ"/>
        </w:rPr>
        <w:t>implemented outside a legislative or judicial process. It is within the context of regulatory capitalism that platform governance becomes both possible and necessary for its own continuation.  </w:t>
      </w:r>
    </w:p>
    <w:p w14:paraId="17108A73" w14:textId="77777777" w:rsidR="00B64AC1" w:rsidRPr="00C3384F" w:rsidRDefault="00B64AC1" w:rsidP="00E73805">
      <w:pPr>
        <w:spacing w:after="0" w:line="360" w:lineRule="auto"/>
        <w:jc w:val="both"/>
        <w:rPr>
          <w:rFonts w:ascii="Arial" w:eastAsia="Times New Roman" w:hAnsi="Arial" w:cs="Arial"/>
          <w:lang w:eastAsia="en-NZ"/>
        </w:rPr>
      </w:pPr>
    </w:p>
    <w:p w14:paraId="709C2B53" w14:textId="1A4E570F" w:rsidR="00B64AC1" w:rsidRPr="00C3384F" w:rsidRDefault="00B64AC1"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lang w:eastAsia="en-NZ"/>
        </w:rPr>
        <w:t xml:space="preserve">Regulatory capitalism is the relationship between State and non-State actors to both implement and enforce laws and </w:t>
      </w:r>
      <w:r w:rsidR="00D94A10" w:rsidRPr="00C3384F">
        <w:rPr>
          <w:rFonts w:ascii="Arial" w:eastAsia="Times New Roman" w:hAnsi="Arial" w:cs="Arial"/>
          <w:lang w:eastAsia="en-NZ"/>
        </w:rPr>
        <w:t xml:space="preserve">non-legislative </w:t>
      </w:r>
      <w:r w:rsidRPr="00C3384F">
        <w:rPr>
          <w:rFonts w:ascii="Arial" w:eastAsia="Times New Roman" w:hAnsi="Arial" w:cs="Arial"/>
          <w:lang w:eastAsia="en-NZ"/>
        </w:rPr>
        <w:t xml:space="preserve">regulations for the mutually beneficial aims of </w:t>
      </w:r>
      <w:r w:rsidR="00760176" w:rsidRPr="00C3384F">
        <w:rPr>
          <w:rFonts w:ascii="Arial" w:eastAsia="Times New Roman" w:hAnsi="Arial" w:cs="Arial"/>
          <w:lang w:eastAsia="en-NZ"/>
        </w:rPr>
        <w:t xml:space="preserve">global influence </w:t>
      </w:r>
      <w:r w:rsidRPr="00C3384F">
        <w:rPr>
          <w:rFonts w:ascii="Arial" w:eastAsia="Times New Roman" w:hAnsi="Arial" w:cs="Arial"/>
          <w:lang w:eastAsia="en-NZ"/>
        </w:rPr>
        <w:t xml:space="preserve">and capital accumulation; platform governance is how regulatory capitalism is enacted. It is important to remember that although platform governance refers to the specific use of these non-State actors as regulators, this does not imply their relationship to the State is inherently antagonistic </w:t>
      </w:r>
      <w:r w:rsidRPr="00C3384F">
        <w:rPr>
          <w:rFonts w:ascii="Arial" w:eastAsia="Times New Roman" w:hAnsi="Arial" w:cs="Arial"/>
          <w:i/>
          <w:iCs/>
          <w:lang w:eastAsia="en-NZ"/>
        </w:rPr>
        <w:t>or</w:t>
      </w:r>
      <w:r w:rsidRPr="00C3384F">
        <w:rPr>
          <w:rFonts w:ascii="Arial" w:eastAsia="Times New Roman" w:hAnsi="Arial" w:cs="Arial"/>
          <w:lang w:eastAsia="en-NZ"/>
        </w:rPr>
        <w:t xml:space="preserve"> friendly; it is better to describe the relationship as mutually constitutive</w:t>
      </w:r>
      <w:r w:rsidR="0063469C" w:rsidRPr="00C3384F">
        <w:rPr>
          <w:rFonts w:ascii="Arial" w:eastAsia="Times New Roman" w:hAnsi="Arial" w:cs="Arial"/>
          <w:lang w:eastAsia="en-NZ"/>
        </w:rPr>
        <w:t xml:space="preserve"> </w:t>
      </w:r>
      <w:r w:rsidR="0063469C" w:rsidRPr="00C3384F">
        <w:rPr>
          <w:rFonts w:ascii="Arial" w:eastAsia="Times New Roman" w:hAnsi="Arial" w:cs="Arial"/>
          <w:lang w:eastAsia="en-NZ"/>
        </w:rPr>
        <w:fldChar w:fldCharType="begin"/>
      </w:r>
      <w:r w:rsidR="0063469C" w:rsidRPr="00C3384F">
        <w:rPr>
          <w:rFonts w:ascii="Arial" w:eastAsia="Times New Roman" w:hAnsi="Arial" w:cs="Arial"/>
          <w:lang w:eastAsia="en-NZ"/>
        </w:rPr>
        <w:instrText xml:space="preserve"> ADDIN ZOTERO_ITEM CSL_CITATION {"citationID":"urMljD8d","properties":{"formattedCitation":"(Levi-Faur, 2017)","plainCitation":"(Levi-Faur, 2017)","noteIndex":0},"citationItems":[{"id":1678,"uris":["http://zotero.org/users/local/IdeBUX8u/items/42AXD7MQ"],"uri":["http://zotero.org/users/local/IdeBUX8u/items/42AXD7MQ"],"itemData":{"id":1678,"type":"chapter","container-title":"Regulatory Theory: Foundations and Applications","event-place":"ACT, Australia","ISBN":"978-1-76046-102-7","page":"289-302","publisher":"Australian National University Press","publisher-place":"ACT, Australia","title":"Regulatory Capitalism","author":[{"family":"Levi-Faur","given":"David"}],"issued":{"date-parts":[["2017"]]}}}],"schema":"https://github.com/citation-style-language/schema/raw/master/csl-citation.json"} </w:instrText>
      </w:r>
      <w:r w:rsidR="0063469C" w:rsidRPr="00C3384F">
        <w:rPr>
          <w:rFonts w:ascii="Arial" w:eastAsia="Times New Roman" w:hAnsi="Arial" w:cs="Arial"/>
          <w:lang w:eastAsia="en-NZ"/>
        </w:rPr>
        <w:fldChar w:fldCharType="separate"/>
      </w:r>
      <w:r w:rsidR="0063469C" w:rsidRPr="00C3384F">
        <w:rPr>
          <w:rFonts w:ascii="Arial" w:hAnsi="Arial" w:cs="Arial"/>
        </w:rPr>
        <w:t>(Levi-Faur, 2017)</w:t>
      </w:r>
      <w:r w:rsidR="0063469C" w:rsidRPr="00C3384F">
        <w:rPr>
          <w:rFonts w:ascii="Arial" w:eastAsia="Times New Roman" w:hAnsi="Arial" w:cs="Arial"/>
          <w:lang w:eastAsia="en-NZ"/>
        </w:rPr>
        <w:fldChar w:fldCharType="end"/>
      </w:r>
      <w:r w:rsidRPr="00C3384F">
        <w:rPr>
          <w:rFonts w:ascii="Arial" w:eastAsia="Times New Roman" w:hAnsi="Arial" w:cs="Arial"/>
          <w:lang w:eastAsia="en-NZ"/>
        </w:rPr>
        <w:t xml:space="preserve">, in that both derive power and legitimacy through the other. As </w:t>
      </w:r>
      <w:r w:rsidRPr="00C3384F">
        <w:rPr>
          <w:rFonts w:ascii="Arial" w:eastAsia="Times New Roman" w:hAnsi="Arial" w:cs="Arial"/>
          <w:lang w:eastAsia="en-NZ"/>
        </w:rPr>
        <w:lastRenderedPageBreak/>
        <w:t>will be argued, the US government has been consistently involved in the development and enforcement of platform governance; it</w:t>
      </w:r>
      <w:r w:rsidR="005012AC">
        <w:rPr>
          <w:rFonts w:ascii="Arial" w:eastAsia="Times New Roman" w:hAnsi="Arial" w:cs="Arial"/>
          <w:lang w:eastAsia="en-NZ"/>
        </w:rPr>
        <w:t xml:space="preserve"> i</w:t>
      </w:r>
      <w:r w:rsidRPr="00C3384F">
        <w:rPr>
          <w:rFonts w:ascii="Arial" w:eastAsia="Times New Roman" w:hAnsi="Arial" w:cs="Arial"/>
          <w:lang w:eastAsia="en-NZ"/>
        </w:rPr>
        <w:t>s only the transparency of this relationship that has varied.  </w:t>
      </w:r>
    </w:p>
    <w:p w14:paraId="32370F48" w14:textId="77777777" w:rsidR="00B64AC1" w:rsidRPr="00C3384F" w:rsidRDefault="00B64AC1" w:rsidP="00E73805">
      <w:pPr>
        <w:spacing w:after="0" w:line="360" w:lineRule="auto"/>
        <w:jc w:val="both"/>
        <w:rPr>
          <w:rFonts w:ascii="Arial" w:eastAsia="Times New Roman" w:hAnsi="Arial" w:cs="Arial"/>
          <w:lang w:eastAsia="en-NZ"/>
        </w:rPr>
      </w:pPr>
    </w:p>
    <w:p w14:paraId="05520803" w14:textId="0E952B48" w:rsidR="00B64AC1" w:rsidRPr="00C3384F" w:rsidRDefault="00B64AC1"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lang w:eastAsia="en-NZ"/>
        </w:rPr>
        <w:t xml:space="preserve">Although banking institutions have long cooperated with governments and law enforcement in disrupting criminal activity, the extra-legal use of payment processors to disrupt online exchange (whether or not the exchange is actually illegal) has newer origins. As Tusikov describes, the domination of Visa, Mastercard, and PayPal in the online payment industry means that if they withdraw their services, “they can effectively establish chokepoints that starve the targeted entities of revenue and cut them off from the global marketplace” </w:t>
      </w:r>
      <w:r w:rsidRPr="00C3384F">
        <w:rPr>
          <w:rFonts w:ascii="Arial" w:eastAsia="Times New Roman" w:hAnsi="Arial" w:cs="Arial"/>
          <w:lang w:eastAsia="en-NZ"/>
        </w:rPr>
        <w:fldChar w:fldCharType="begin"/>
      </w:r>
      <w:r w:rsidR="0086514C" w:rsidRPr="00C3384F">
        <w:rPr>
          <w:rFonts w:ascii="Arial" w:eastAsia="Times New Roman" w:hAnsi="Arial" w:cs="Arial"/>
          <w:lang w:eastAsia="en-NZ"/>
        </w:rPr>
        <w:instrText xml:space="preserve"> ADDIN ZOTERO_ITEM CSL_CITATION {"citationID":"kae1ILkQ","properties":{"formattedCitation":"(Tusikov, 2017)","plainCitation":"(Tusikov, 2017)","dontUpdate":true,"noteIndex":0},"citationItems":[{"id":1684,"uris":["http://zotero.org/users/local/IdeBUX8u/items/9YGEMATU"],"uri":["http://zotero.org/users/local/IdeBUX8u/items/9YGEMATU"],"itemData":{"id":1684,"type":"chapter","container-title":"Platform Regulations: How Platforms Are Regulated and How They Regulate Us","page":"213-228","publisher":"FGV Direito Rio","title":"Revenue Chokepoints: Global Regulation by Payment Intermediaries","author":[{"family":"Tusikov","given":"Natasha"}],"editor":[{"family":"Belli","given":"Luca"},{"family":"Zingales","given":"Nicolo"}],"issued":{"date-parts":[["2017",12]]}}}],"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(Tusikov, 2017</w:t>
      </w:r>
      <w:r w:rsidR="00760176" w:rsidRPr="00C3384F">
        <w:rPr>
          <w:rFonts w:ascii="Arial" w:hAnsi="Arial" w:cs="Arial"/>
        </w:rPr>
        <w:t>, 214</w:t>
      </w:r>
      <w:r w:rsidRPr="00C3384F">
        <w:rPr>
          <w:rFonts w:ascii="Arial" w:hAnsi="Arial" w:cs="Arial"/>
        </w:rPr>
        <w:t>)</w:t>
      </w:r>
      <w:r w:rsidRPr="00C3384F">
        <w:rPr>
          <w:rFonts w:ascii="Arial" w:eastAsia="Times New Roman" w:hAnsi="Arial" w:cs="Arial"/>
          <w:lang w:eastAsia="en-NZ"/>
        </w:rPr>
        <w:fldChar w:fldCharType="end"/>
      </w:r>
      <w:r w:rsidRPr="00C3384F">
        <w:rPr>
          <w:rFonts w:ascii="Arial" w:eastAsia="Times New Roman" w:hAnsi="Arial" w:cs="Arial"/>
          <w:lang w:eastAsia="en-NZ"/>
        </w:rPr>
        <w:t>. Unlike blocking a domain name or banning someone from a social media platform, payment processing services are difficult to replace because they are so concentrated and interconnected: even though online payment platforms have expanded beyond PayPa</w:t>
      </w:r>
      <w:r w:rsidR="00AA2544" w:rsidRPr="00C3384F">
        <w:rPr>
          <w:rFonts w:ascii="Arial" w:eastAsia="Times New Roman" w:hAnsi="Arial" w:cs="Arial"/>
          <w:lang w:eastAsia="en-NZ"/>
        </w:rPr>
        <w:t xml:space="preserve">l </w:t>
      </w:r>
      <w:r w:rsidRPr="00C3384F">
        <w:rPr>
          <w:rFonts w:ascii="Arial" w:eastAsia="Times New Roman" w:hAnsi="Arial" w:cs="Arial"/>
          <w:lang w:eastAsia="en-NZ"/>
        </w:rPr>
        <w:t>(with the addition of platforms like Apple Pay, Google Pay, Stripe, Square</w:t>
      </w:r>
      <w:r w:rsidR="005012AC">
        <w:rPr>
          <w:rFonts w:ascii="Arial" w:eastAsia="Times New Roman" w:hAnsi="Arial" w:cs="Arial"/>
          <w:lang w:eastAsia="en-NZ"/>
        </w:rPr>
        <w:t>,</w:t>
      </w:r>
      <w:r w:rsidR="00AA2544" w:rsidRPr="00C3384F">
        <w:rPr>
          <w:rFonts w:ascii="Arial" w:eastAsia="Times New Roman" w:hAnsi="Arial" w:cs="Arial"/>
          <w:lang w:eastAsia="en-NZ"/>
        </w:rPr>
        <w:t xml:space="preserve"> </w:t>
      </w:r>
      <w:r w:rsidRPr="00C3384F">
        <w:rPr>
          <w:rFonts w:ascii="Arial" w:eastAsia="Times New Roman" w:hAnsi="Arial" w:cs="Arial"/>
          <w:lang w:eastAsia="en-NZ"/>
        </w:rPr>
        <w:t xml:space="preserve">and WePay), they still need to connect into the architecture of </w:t>
      </w:r>
      <w:r w:rsidR="00AA2544" w:rsidRPr="00C3384F">
        <w:rPr>
          <w:rFonts w:ascii="Arial" w:eastAsia="Times New Roman" w:hAnsi="Arial" w:cs="Arial"/>
          <w:lang w:eastAsia="en-NZ"/>
        </w:rPr>
        <w:t>physical</w:t>
      </w:r>
      <w:r w:rsidRPr="00C3384F">
        <w:rPr>
          <w:rFonts w:ascii="Arial" w:eastAsia="Times New Roman" w:hAnsi="Arial" w:cs="Arial"/>
          <w:lang w:eastAsia="en-NZ"/>
        </w:rPr>
        <w:t xml:space="preserve"> banks, </w:t>
      </w:r>
      <w:r w:rsidR="0063469C" w:rsidRPr="00C3384F">
        <w:rPr>
          <w:rFonts w:ascii="Arial" w:eastAsia="Times New Roman" w:hAnsi="Arial" w:cs="Arial"/>
          <w:lang w:eastAsia="en-NZ"/>
        </w:rPr>
        <w:t>which are then connected to Visa, Mastercard, and American Express via</w:t>
      </w:r>
      <w:r w:rsidRPr="00C3384F">
        <w:rPr>
          <w:rFonts w:ascii="Arial" w:eastAsia="Times New Roman" w:hAnsi="Arial" w:cs="Arial"/>
          <w:lang w:eastAsia="en-NZ"/>
        </w:rPr>
        <w:t xml:space="preserve"> credit and checking accounts. </w:t>
      </w:r>
      <w:r w:rsidR="00760176" w:rsidRPr="00C3384F">
        <w:rPr>
          <w:rFonts w:ascii="Arial" w:eastAsia="Times New Roman" w:hAnsi="Arial" w:cs="Arial"/>
          <w:lang w:eastAsia="en-NZ"/>
        </w:rPr>
        <w:t>Revenue chokepoints give payment intermediaries significant regulatory power that is not constrained</w:t>
      </w:r>
      <w:r w:rsidR="00C97F01" w:rsidRPr="00C3384F">
        <w:rPr>
          <w:rFonts w:ascii="Arial" w:eastAsia="Times New Roman" w:hAnsi="Arial" w:cs="Arial"/>
          <w:lang w:eastAsia="en-NZ"/>
        </w:rPr>
        <w:t xml:space="preserve"> by</w:t>
      </w:r>
      <w:r w:rsidR="00760176" w:rsidRPr="00C3384F">
        <w:rPr>
          <w:rFonts w:ascii="Arial" w:eastAsia="Times New Roman" w:hAnsi="Arial" w:cs="Arial"/>
          <w:lang w:eastAsia="en-NZ"/>
        </w:rPr>
        <w:t xml:space="preserve"> legislative process or geographic boundaries. </w:t>
      </w:r>
    </w:p>
    <w:p w14:paraId="370A202D" w14:textId="77777777" w:rsidR="00B64AC1" w:rsidRPr="00C3384F" w:rsidRDefault="00B64AC1" w:rsidP="00E73805">
      <w:pPr>
        <w:spacing w:after="0" w:line="360" w:lineRule="auto"/>
        <w:jc w:val="both"/>
        <w:rPr>
          <w:rFonts w:ascii="Arial" w:eastAsia="Times New Roman" w:hAnsi="Arial" w:cs="Arial"/>
          <w:lang w:eastAsia="en-NZ"/>
        </w:rPr>
      </w:pPr>
    </w:p>
    <w:p w14:paraId="674D3E06" w14:textId="74097D06" w:rsidR="00B64AC1" w:rsidRPr="00C3384F" w:rsidRDefault="00B64AC1" w:rsidP="00CE6715">
      <w:pPr>
        <w:spacing w:after="0" w:line="360" w:lineRule="auto"/>
        <w:ind w:firstLine="720"/>
        <w:jc w:val="both"/>
        <w:rPr>
          <w:rFonts w:ascii="Arial" w:eastAsia="Times New Roman" w:hAnsi="Arial" w:cs="Arial"/>
          <w:lang w:eastAsia="en-NZ"/>
        </w:rPr>
      </w:pPr>
      <w:r w:rsidRPr="00C3384F">
        <w:rPr>
          <w:rFonts w:ascii="Arial" w:eastAsia="Times New Roman" w:hAnsi="Arial" w:cs="Arial"/>
          <w:lang w:eastAsia="en-NZ"/>
        </w:rPr>
        <w:t>The use of payment processors as revenue chokepoints became increasingly standardized in internet governance after the dramatic and controversial failure of two importan</w:t>
      </w:r>
      <w:r w:rsidR="00330374">
        <w:rPr>
          <w:rFonts w:ascii="Arial" w:eastAsia="Times New Roman" w:hAnsi="Arial" w:cs="Arial"/>
          <w:lang w:eastAsia="en-NZ"/>
        </w:rPr>
        <w:t>t</w:t>
      </w:r>
      <w:r w:rsidRPr="00C3384F">
        <w:rPr>
          <w:rFonts w:ascii="Arial" w:eastAsia="Times New Roman" w:hAnsi="Arial" w:cs="Arial"/>
          <w:lang w:eastAsia="en-NZ"/>
        </w:rPr>
        <w:t xml:space="preserve"> pieces of US online intellectual property regulation in 2010 and 2011: </w:t>
      </w:r>
      <w:r w:rsidRPr="00C3384F">
        <w:rPr>
          <w:rFonts w:ascii="Arial" w:eastAsia="Times New Roman" w:hAnsi="Arial" w:cs="Arial"/>
          <w:shd w:val="clear" w:color="auto" w:fill="FFFFFF"/>
          <w:lang w:eastAsia="en-NZ"/>
        </w:rPr>
        <w:t>the Stop Online Piracy Act (SOPA), and the Protect Intellectual Property Act (PIPA)</w:t>
      </w:r>
      <w:r w:rsidR="0017512A" w:rsidRPr="00C3384F">
        <w:rPr>
          <w:rFonts w:ascii="Arial" w:eastAsia="Times New Roman" w:hAnsi="Arial" w:cs="Arial"/>
          <w:shd w:val="clear" w:color="auto" w:fill="FFFFFF"/>
          <w:lang w:eastAsia="en-NZ"/>
        </w:rPr>
        <w:t xml:space="preserve"> </w:t>
      </w:r>
      <w:r w:rsidR="0017512A" w:rsidRPr="00C3384F">
        <w:rPr>
          <w:rFonts w:ascii="Arial" w:eastAsia="Times New Roman" w:hAnsi="Arial" w:cs="Arial"/>
          <w:shd w:val="clear" w:color="auto" w:fill="FFFFFF"/>
          <w:lang w:eastAsia="en-NZ"/>
        </w:rPr>
        <w:fldChar w:fldCharType="begin"/>
      </w:r>
      <w:r w:rsidR="0017512A" w:rsidRPr="00C3384F">
        <w:rPr>
          <w:rFonts w:ascii="Arial" w:eastAsia="Times New Roman" w:hAnsi="Arial" w:cs="Arial"/>
          <w:shd w:val="clear" w:color="auto" w:fill="FFFFFF"/>
          <w:lang w:eastAsia="en-NZ"/>
        </w:rPr>
        <w:instrText xml:space="preserve"> ADDIN ZOTERO_ITEM CSL_CITATION {"citationID":"iWd4VPcD","properties":{"formattedCitation":"(Tusikov, 2018)","plainCitation":"(Tusikov, 2018)","noteIndex":0},"citationItems":[{"id":1677,"uris":["http://zotero.org/users/local/IdeBUX8u/items/MTFA9VVF"],"uri":["http://zotero.org/users/local/IdeBUX8u/items/MTFA9VVF"],"itemData":{"id":1677,"type":"article-journal","container-title":"SSRN Electronic Journal","DOI":"10.2139/ssrn.3107268","ISSN":"1556-5068","journalAbbreviation":"SSRN Journal","language":"en","source":"DOI.org (Crossref)","title":"Internet Firms as Global Regulators","URL":"https://www.ssrn.com/abstract=3107268","author":[{"family":"Tusikov","given":"Natasha"}],"accessed":{"date-parts":[["2021",9,30]]},"issued":{"date-parts":[["2018"]]}}}],"schema":"https://github.com/citation-style-language/schema/raw/master/csl-citation.json"} </w:instrText>
      </w:r>
      <w:r w:rsidR="0017512A" w:rsidRPr="00C3384F">
        <w:rPr>
          <w:rFonts w:ascii="Arial" w:eastAsia="Times New Roman" w:hAnsi="Arial" w:cs="Arial"/>
          <w:shd w:val="clear" w:color="auto" w:fill="FFFFFF"/>
          <w:lang w:eastAsia="en-NZ"/>
        </w:rPr>
        <w:fldChar w:fldCharType="separate"/>
      </w:r>
      <w:r w:rsidR="0017512A" w:rsidRPr="00C3384F">
        <w:rPr>
          <w:rFonts w:ascii="Arial" w:hAnsi="Arial" w:cs="Arial"/>
        </w:rPr>
        <w:t>(Tusikov, 2018)</w:t>
      </w:r>
      <w:r w:rsidR="0017512A"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The original language of both bills allowed the Department of Justice (DOJ) to seek a court order that would require internet service providers (ISPs) to block access to websites the DOJ accused of copyright infringement, as well as provisions which established payment processors (Visa, Mastercard, American Express, Discover, and </w:t>
      </w:r>
      <w:r w:rsidR="002F5EBF" w:rsidRPr="00C3384F">
        <w:rPr>
          <w:rFonts w:ascii="Arial" w:eastAsia="Times New Roman" w:hAnsi="Arial" w:cs="Arial"/>
          <w:shd w:val="clear" w:color="auto" w:fill="FFFFFF"/>
          <w:lang w:eastAsia="en-NZ"/>
        </w:rPr>
        <w:t>PayPal</w:t>
      </w:r>
      <w:r w:rsidRPr="00C3384F">
        <w:rPr>
          <w:rFonts w:ascii="Arial" w:eastAsia="Times New Roman" w:hAnsi="Arial" w:cs="Arial"/>
          <w:shd w:val="clear" w:color="auto" w:fill="FFFFFF"/>
          <w:lang w:eastAsia="en-NZ"/>
        </w:rPr>
        <w:t xml:space="preserve">) as having responsibility for their third-party transactions. Both would directly challenge Section 230 of the </w:t>
      </w:r>
      <w:r w:rsidRPr="00C3384F">
        <w:rPr>
          <w:rFonts w:ascii="Arial" w:eastAsia="Times New Roman" w:hAnsi="Arial" w:cs="Arial"/>
          <w:i/>
          <w:iCs/>
          <w:shd w:val="clear" w:color="auto" w:fill="FFFFFF"/>
          <w:lang w:eastAsia="en-NZ"/>
        </w:rPr>
        <w:t>Communications Decency Act</w:t>
      </w:r>
      <w:r w:rsidR="00D23169" w:rsidRPr="00C3384F">
        <w:rPr>
          <w:rFonts w:ascii="Arial" w:eastAsia="Times New Roman" w:hAnsi="Arial" w:cs="Arial"/>
          <w:i/>
          <w:iCs/>
          <w:shd w:val="clear" w:color="auto" w:fill="FFFFFF"/>
          <w:lang w:eastAsia="en-NZ"/>
        </w:rPr>
        <w:t>,</w:t>
      </w:r>
      <w:r w:rsidR="00113F53" w:rsidRPr="00C3384F">
        <w:rPr>
          <w:rFonts w:ascii="Arial" w:eastAsia="Times New Roman" w:hAnsi="Arial" w:cs="Arial"/>
          <w:i/>
          <w:iCs/>
          <w:shd w:val="clear" w:color="auto" w:fill="FFFFFF"/>
          <w:lang w:eastAsia="en-NZ"/>
        </w:rPr>
        <w:t xml:space="preserve"> </w:t>
      </w:r>
      <w:r w:rsidRPr="00C3384F">
        <w:rPr>
          <w:rFonts w:ascii="Arial" w:eastAsia="Times New Roman" w:hAnsi="Arial" w:cs="Arial"/>
          <w:shd w:val="clear" w:color="auto" w:fill="FFFFFF"/>
          <w:lang w:eastAsia="en-NZ"/>
        </w:rPr>
        <w:t xml:space="preserve">the foundational internet law that protects third-parties from most liability from the content posted on their platforms; the majority of internet governance experts said it would substantially change the way communication happened online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{"citationID":"jFulaLjT","properties":{"formattedCitation":"(Goodman, 2012)","plainCitation":"(Goodman, 2012)","noteIndex":0},"citationItems":[{"id":1688,"uris":["http://zotero.org/users/local/IdeBUX8u/items/UC9ZHN7S"],"uri":["http://zotero.org/users/local/IdeBUX8u/items/UC9ZHN7S"],"itemData":{"id":1688,"type":"article-newspaper","container-title":"The Guardian","title":"The Sopa blackout protest makes history","URL":"https://www.theguardian.com/commentisfree/cifamerica/2012/jan/18/sopa-blackout-protest-makes-history","author":[{"family":"Goodman","given":"Amy"}],"accessed":{"date-parts":[["2021",9,30]]},"issued":{"date-parts":[["2012",1,18]]}}}],"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(Goodman, 2012)</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Mobilization against SOPA and PIPA was passionate and widespread, coming from activists and academics as well as </w:t>
      </w:r>
      <w:r w:rsidR="0017512A" w:rsidRPr="00C3384F">
        <w:rPr>
          <w:rFonts w:ascii="Arial" w:eastAsia="Times New Roman" w:hAnsi="Arial" w:cs="Arial"/>
          <w:shd w:val="clear" w:color="auto" w:fill="FFFFFF"/>
          <w:lang w:eastAsia="en-NZ"/>
        </w:rPr>
        <w:t>globally dominant</w:t>
      </w:r>
      <w:r w:rsidRPr="00C3384F">
        <w:rPr>
          <w:rFonts w:ascii="Arial" w:eastAsia="Times New Roman" w:hAnsi="Arial" w:cs="Arial"/>
          <w:shd w:val="clear" w:color="auto" w:fill="FFFFFF"/>
          <w:lang w:eastAsia="en-NZ"/>
        </w:rPr>
        <w:t xml:space="preserve"> companies such as Google, Facebook, and eBay; the opposition of these </w:t>
      </w:r>
      <w:r w:rsidR="005012AC">
        <w:rPr>
          <w:rFonts w:ascii="Arial" w:eastAsia="Times New Roman" w:hAnsi="Arial" w:cs="Arial"/>
          <w:shd w:val="clear" w:color="auto" w:fill="FFFFFF"/>
          <w:lang w:eastAsia="en-NZ"/>
        </w:rPr>
        <w:t xml:space="preserve">internet </w:t>
      </w:r>
      <w:r w:rsidRPr="00C3384F">
        <w:rPr>
          <w:rFonts w:ascii="Arial" w:eastAsia="Times New Roman" w:hAnsi="Arial" w:cs="Arial"/>
          <w:shd w:val="clear" w:color="auto" w:fill="FFFFFF"/>
          <w:lang w:eastAsia="en-NZ"/>
        </w:rPr>
        <w:t xml:space="preserve">giants helped the word spread quickly, and petitions against the bills attracted tens of millions of signatures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{"citationID":"7uxQYLE1","properties":{"formattedCitation":"(Goodman, 2012)","plainCitation":"(Goodman, 2012)","noteIndex":0},"citationItems":[{"id":1688,"uris":["http://zotero.org/users/local/IdeBUX8u/items/UC9ZHN7S"],"uri":["http://zotero.org/users/local/IdeBUX8u/items/UC9ZHN7S"],"itemData":{"id":1688,"type":"article-newspaper","container-title":"The Guardian","title":"The Sopa blackout protest makes history","URL":"https://www.theguardian.com/commentisfree/cifamerica/2012/jan/18/sopa-blackout-protest-makes-history","author":[{"family":"Goodman","given":"Amy"}],"accessed":{"date-parts":[["2021",9,30]]},"issued":{"date-parts":[["2012",1,18]]}}}],"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(Goodman, 2012)</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By 2012 both bills were dead. </w:t>
      </w:r>
    </w:p>
    <w:p w14:paraId="19516C16" w14:textId="2656F17A" w:rsidR="00B64AC1" w:rsidRPr="00C3384F" w:rsidRDefault="00B64AC1"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lastRenderedPageBreak/>
        <w:t>Unknown to almost anyone not actively involved, the US Intellectual Property Coordinator (IPEC)</w:t>
      </w:r>
      <w:r w:rsidR="0017512A"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had been negotiating ‘voluntary best-practice guidelines’ with the cooperation of the major payment processors protesting SOPA/PIPA. The document in question, the Best Practices to Address Copyright Infringement and the Sale of Counterfeit Products on the Internet, is dated May 16, 2011</w:t>
      </w:r>
      <w:r w:rsidR="005012AC">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five months before SOPA was even introduced into the House of Representatives</w:t>
      </w:r>
      <w:r w:rsidR="005012AC">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 xml:space="preserve">and lists Visa, Mastercard, American Express, Discover, and </w:t>
      </w:r>
      <w:r w:rsidR="002F5EBF" w:rsidRPr="00C3384F">
        <w:rPr>
          <w:rFonts w:ascii="Arial" w:eastAsia="Times New Roman" w:hAnsi="Arial" w:cs="Arial"/>
          <w:shd w:val="clear" w:color="auto" w:fill="FFFFFF"/>
          <w:lang w:eastAsia="en-NZ"/>
        </w:rPr>
        <w:t>PayPal</w:t>
      </w:r>
      <w:r w:rsidRPr="00C3384F">
        <w:rPr>
          <w:rFonts w:ascii="Arial" w:eastAsia="Times New Roman" w:hAnsi="Arial" w:cs="Arial"/>
          <w:shd w:val="clear" w:color="auto" w:fill="FFFFFF"/>
          <w:lang w:eastAsia="en-NZ"/>
        </w:rPr>
        <w:t xml:space="preserve"> as participants</w:t>
      </w:r>
      <w:r w:rsidR="000B1F3E" w:rsidRPr="00C3384F">
        <w:rPr>
          <w:rFonts w:ascii="Arial" w:eastAsia="Times New Roman" w:hAnsi="Arial" w:cs="Arial"/>
          <w:shd w:val="clear" w:color="auto" w:fill="FFFFFF"/>
          <w:lang w:eastAsia="en-NZ"/>
        </w:rPr>
        <w:t xml:space="preserve"> </w:t>
      </w:r>
      <w:r w:rsidR="000B1F3E" w:rsidRPr="00C3384F">
        <w:rPr>
          <w:rFonts w:ascii="Arial" w:eastAsia="Times New Roman" w:hAnsi="Arial" w:cs="Arial"/>
          <w:shd w:val="clear" w:color="auto" w:fill="FFFFFF"/>
          <w:lang w:eastAsia="en-NZ"/>
        </w:rPr>
        <w:fldChar w:fldCharType="begin"/>
      </w:r>
      <w:r w:rsidR="000B1F3E" w:rsidRPr="00C3384F">
        <w:rPr>
          <w:rFonts w:ascii="Arial" w:eastAsia="Times New Roman" w:hAnsi="Arial" w:cs="Arial"/>
          <w:shd w:val="clear" w:color="auto" w:fill="FFFFFF"/>
          <w:lang w:eastAsia="en-NZ"/>
        </w:rPr>
        <w:instrText xml:space="preserve"> ADDIN ZOTERO_ITEM CSL_CITATION {"citationID":"DvvU30eh","properties":{"formattedCitation":"(Bridy, 2015)","plainCitation":"(Bridy, 2015)","noteIndex":0},"citationItems":[{"id":2479,"uris":["http://zotero.org/users/local/IdeBUX8u/items/KAUL9UMS"],"uri":["http://zotero.org/users/local/IdeBUX8u/items/KAUL9UMS"],"itemData":{"id":2479,"type":"article-journal","container-title":"Fla. L. Rev.","note":"publisher: HeinOnline","page":"1523","title":"Internet Payment Blockades","volume":"67","author":[{"family":"Bridy","given":"Annemarie"}],"issued":{"date-parts":[["2015"]]}}}],"schema":"https://github.com/citation-style-language/schema/raw/master/csl-citation.json"} </w:instrText>
      </w:r>
      <w:r w:rsidR="000B1F3E" w:rsidRPr="00C3384F">
        <w:rPr>
          <w:rFonts w:ascii="Arial" w:eastAsia="Times New Roman" w:hAnsi="Arial" w:cs="Arial"/>
          <w:shd w:val="clear" w:color="auto" w:fill="FFFFFF"/>
          <w:lang w:eastAsia="en-NZ"/>
        </w:rPr>
        <w:fldChar w:fldCharType="separate"/>
      </w:r>
      <w:r w:rsidR="000B1F3E" w:rsidRPr="00C3384F">
        <w:rPr>
          <w:rFonts w:ascii="Arial" w:hAnsi="Arial" w:cs="Arial"/>
        </w:rPr>
        <w:t>(Bridy, 2015)</w:t>
      </w:r>
      <w:r w:rsidR="000B1F3E" w:rsidRPr="00C3384F">
        <w:rPr>
          <w:rFonts w:ascii="Arial" w:eastAsia="Times New Roman" w:hAnsi="Arial" w:cs="Arial"/>
          <w:shd w:val="clear" w:color="auto" w:fill="FFFFFF"/>
          <w:lang w:eastAsia="en-NZ"/>
        </w:rPr>
        <w:fldChar w:fldCharType="end"/>
      </w:r>
      <w:r w:rsidR="00113F53" w:rsidRPr="00C3384F">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IPEC’s 2010, 2011, and 2012 Joint Strategic Plans (JSPs) all include rhetoric concerning the voluntary nature of private-sector cooperation in preventing online copyright infringement and counterfeiting</w:t>
      </w:r>
      <w:r w:rsidR="00D23169" w:rsidRPr="00C3384F">
        <w:rPr>
          <w:rFonts w:ascii="Arial" w:eastAsia="Times New Roman" w:hAnsi="Arial" w:cs="Arial"/>
          <w:shd w:val="clear" w:color="auto" w:fill="FFFFFF"/>
          <w:lang w:eastAsia="en-NZ"/>
        </w:rPr>
        <w:t xml:space="preserve"> by agreeing to ‘quarantine’ websites the US government accuses of counterfeiting or piracy </w:t>
      </w:r>
      <w:r w:rsidR="00D23169" w:rsidRPr="00C3384F">
        <w:rPr>
          <w:rFonts w:ascii="Arial" w:eastAsia="Times New Roman" w:hAnsi="Arial" w:cs="Arial"/>
          <w:shd w:val="clear" w:color="auto" w:fill="FFFFFF"/>
          <w:lang w:eastAsia="en-NZ"/>
        </w:rPr>
        <w:fldChar w:fldCharType="begin"/>
      </w:r>
      <w:r w:rsidR="00D23169" w:rsidRPr="00C3384F">
        <w:rPr>
          <w:rFonts w:ascii="Arial" w:eastAsia="Times New Roman" w:hAnsi="Arial" w:cs="Arial"/>
          <w:shd w:val="clear" w:color="auto" w:fill="FFFFFF"/>
          <w:lang w:eastAsia="en-NZ"/>
        </w:rPr>
        <w:instrText xml:space="preserve"> ADDIN ZOTERO_ITEM CSL_CITATION {"citationID":"unKHwIi1","properties":{"formattedCitation":"(Tusikov, 2018)","plainCitation":"(Tusikov, 2018)","noteIndex":0},"citationItems":[{"id":1677,"uris":["http://zotero.org/users/local/IdeBUX8u/items/MTFA9VVF"],"uri":["http://zotero.org/users/local/IdeBUX8u/items/MTFA9VVF"],"itemData":{"id":1677,"type":"article-journal","container-title":"SSRN Electronic Journal","DOI":"10.2139/ssrn.3107268","ISSN":"1556-5068","journalAbbreviation":"SSRN Journal","language":"en","source":"DOI.org (Crossref)","title":"Internet Firms as Global Regulators","URL":"https://www.ssrn.com/abstract=3107268","author":[{"family":"Tusikov","given":"Natasha"}],"accessed":{"date-parts":[["2021",9,30]]},"issued":{"date-parts":[["2018"]]}}}],"schema":"https://github.com/citation-style-language/schema/raw/master/csl-citation.json"} </w:instrText>
      </w:r>
      <w:r w:rsidR="00D23169" w:rsidRPr="00C3384F">
        <w:rPr>
          <w:rFonts w:ascii="Arial" w:eastAsia="Times New Roman" w:hAnsi="Arial" w:cs="Arial"/>
          <w:shd w:val="clear" w:color="auto" w:fill="FFFFFF"/>
          <w:lang w:eastAsia="en-NZ"/>
        </w:rPr>
        <w:fldChar w:fldCharType="separate"/>
      </w:r>
      <w:r w:rsidR="00D23169" w:rsidRPr="00C3384F">
        <w:rPr>
          <w:rFonts w:ascii="Arial" w:hAnsi="Arial" w:cs="Arial"/>
        </w:rPr>
        <w:t>(Tusikov, 2018)</w:t>
      </w:r>
      <w:r w:rsidR="00D23169" w:rsidRPr="00C3384F">
        <w:rPr>
          <w:rFonts w:ascii="Arial" w:eastAsia="Times New Roman" w:hAnsi="Arial" w:cs="Arial"/>
          <w:shd w:val="clear" w:color="auto" w:fill="FFFFFF"/>
          <w:lang w:eastAsia="en-NZ"/>
        </w:rPr>
        <w:fldChar w:fldCharType="end"/>
      </w:r>
      <w:r w:rsidR="00D23169" w:rsidRPr="00C3384F">
        <w:rPr>
          <w:rFonts w:ascii="Arial" w:eastAsia="Times New Roman" w:hAnsi="Arial" w:cs="Arial"/>
          <w:shd w:val="clear" w:color="auto" w:fill="FFFFFF"/>
          <w:lang w:eastAsia="en-NZ"/>
        </w:rPr>
        <w:t xml:space="preserve">. </w:t>
      </w:r>
    </w:p>
    <w:p w14:paraId="63AC3DCA" w14:textId="77777777" w:rsidR="00B64AC1" w:rsidRPr="00C3384F" w:rsidRDefault="00B64AC1" w:rsidP="00E73805">
      <w:pPr>
        <w:spacing w:after="0" w:line="360" w:lineRule="auto"/>
        <w:jc w:val="both"/>
        <w:rPr>
          <w:rFonts w:ascii="Arial" w:eastAsia="Times New Roman" w:hAnsi="Arial" w:cs="Arial"/>
          <w:lang w:eastAsia="en-NZ"/>
        </w:rPr>
      </w:pPr>
    </w:p>
    <w:p w14:paraId="78F07A5F" w14:textId="45C83A70" w:rsidR="00936AF0" w:rsidRPr="00C3384F" w:rsidRDefault="00B64AC1"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IPEC characterizes these private-sector best practice agreements as voluntary and non-regulatory, which is partially true in its most literal sense: legally binding legislation </w:t>
      </w:r>
      <w:r w:rsidR="0017512A" w:rsidRPr="00C3384F">
        <w:rPr>
          <w:rFonts w:ascii="Arial" w:eastAsia="Times New Roman" w:hAnsi="Arial" w:cs="Arial"/>
          <w:shd w:val="clear" w:color="auto" w:fill="FFFFFF"/>
          <w:lang w:eastAsia="en-NZ"/>
        </w:rPr>
        <w:t>did not</w:t>
      </w:r>
      <w:r w:rsidRPr="00C3384F">
        <w:rPr>
          <w:rFonts w:ascii="Arial" w:eastAsia="Times New Roman" w:hAnsi="Arial" w:cs="Arial"/>
          <w:shd w:val="clear" w:color="auto" w:fill="FFFFFF"/>
          <w:lang w:eastAsia="en-NZ"/>
        </w:rPr>
        <w:t xml:space="preserve"> result from these negotiations. Yet as B</w:t>
      </w:r>
      <w:r w:rsidR="000B1F3E" w:rsidRPr="00C3384F">
        <w:rPr>
          <w:rFonts w:ascii="Arial" w:eastAsia="Times New Roman" w:hAnsi="Arial" w:cs="Arial"/>
          <w:shd w:val="clear" w:color="auto" w:fill="FFFFFF"/>
          <w:lang w:eastAsia="en-NZ"/>
        </w:rPr>
        <w:t>ri</w:t>
      </w:r>
      <w:r w:rsidRPr="00C3384F">
        <w:rPr>
          <w:rFonts w:ascii="Arial" w:eastAsia="Times New Roman" w:hAnsi="Arial" w:cs="Arial"/>
          <w:shd w:val="clear" w:color="auto" w:fill="FFFFFF"/>
          <w:lang w:eastAsia="en-NZ"/>
        </w:rPr>
        <w:t>dy points out, classifying agreements on best private-sector practices made with a government, in order to enforce legislation either enacted or supported by that very government as voluntary or non-regulatory is at best a great over-simplification</w:t>
      </w:r>
      <w:r w:rsidR="000B1F3E" w:rsidRPr="00C3384F">
        <w:rPr>
          <w:rFonts w:ascii="Arial" w:eastAsia="Times New Roman" w:hAnsi="Arial" w:cs="Arial"/>
          <w:shd w:val="clear" w:color="auto" w:fill="FFFFFF"/>
          <w:lang w:eastAsia="en-NZ"/>
        </w:rPr>
        <w:t xml:space="preserve"> </w:t>
      </w:r>
      <w:r w:rsidR="000B1F3E" w:rsidRPr="00C3384F">
        <w:rPr>
          <w:rFonts w:ascii="Arial" w:eastAsia="Times New Roman" w:hAnsi="Arial" w:cs="Arial"/>
          <w:shd w:val="clear" w:color="auto" w:fill="FFFFFF"/>
          <w:lang w:eastAsia="en-NZ"/>
        </w:rPr>
        <w:fldChar w:fldCharType="begin"/>
      </w:r>
      <w:r w:rsidR="000B1F3E" w:rsidRPr="00C3384F">
        <w:rPr>
          <w:rFonts w:ascii="Arial" w:eastAsia="Times New Roman" w:hAnsi="Arial" w:cs="Arial"/>
          <w:shd w:val="clear" w:color="auto" w:fill="FFFFFF"/>
          <w:lang w:eastAsia="en-NZ"/>
        </w:rPr>
        <w:instrText xml:space="preserve"> ADDIN ZOTERO_ITEM CSL_CITATION {"citationID":"ztvthsJp","properties":{"formattedCitation":"(Bridy, 2015)","plainCitation":"(Bridy, 2015)","noteIndex":0},"citationItems":[{"id":2479,"uris":["http://zotero.org/users/local/IdeBUX8u/items/KAUL9UMS"],"uri":["http://zotero.org/users/local/IdeBUX8u/items/KAUL9UMS"],"itemData":{"id":2479,"type":"article-journal","container-title":"Fla. L. Rev.","note":"publisher: HeinOnline","page":"1523","title":"Internet Payment Blockades","volume":"67","author":[{"family":"Bridy","given":"Annemarie"}],"issued":{"date-parts":[["2015"]]}}}],"schema":"https://github.com/citation-style-language/schema/raw/master/csl-citation.json"} </w:instrText>
      </w:r>
      <w:r w:rsidR="000B1F3E" w:rsidRPr="00C3384F">
        <w:rPr>
          <w:rFonts w:ascii="Arial" w:eastAsia="Times New Roman" w:hAnsi="Arial" w:cs="Arial"/>
          <w:shd w:val="clear" w:color="auto" w:fill="FFFFFF"/>
          <w:lang w:eastAsia="en-NZ"/>
        </w:rPr>
        <w:fldChar w:fldCharType="separate"/>
      </w:r>
      <w:r w:rsidR="000B1F3E" w:rsidRPr="00C3384F">
        <w:rPr>
          <w:rFonts w:ascii="Arial" w:hAnsi="Arial" w:cs="Arial"/>
        </w:rPr>
        <w:t>(Bridy, 2015)</w:t>
      </w:r>
      <w:r w:rsidR="000B1F3E"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B</w:t>
      </w:r>
      <w:r w:rsidR="000B1F3E" w:rsidRPr="00C3384F">
        <w:rPr>
          <w:rFonts w:ascii="Arial" w:eastAsia="Times New Roman" w:hAnsi="Arial" w:cs="Arial"/>
          <w:shd w:val="clear" w:color="auto" w:fill="FFFFFF"/>
          <w:lang w:eastAsia="en-NZ"/>
        </w:rPr>
        <w:t>ri</w:t>
      </w:r>
      <w:r w:rsidRPr="00C3384F">
        <w:rPr>
          <w:rFonts w:ascii="Arial" w:eastAsia="Times New Roman" w:hAnsi="Arial" w:cs="Arial"/>
          <w:shd w:val="clear" w:color="auto" w:fill="FFFFFF"/>
          <w:lang w:eastAsia="en-NZ"/>
        </w:rPr>
        <w:t xml:space="preserve">dy connects this to Julia Black’s work on how courts draw their boundaries between private and public law when reviewing decisions on self-regulatory associations, differentiating between voluntary self-regulation as a situation “where there is no active state involvement, direct or indirect, in promoting or mandating self,” and coerced self-regulation, “in which the industry itself formulates and imposes regulation but in response to threats by the government that if it does not the government will impose statutory regulation” </w:t>
      </w:r>
      <w:r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{"citationID":"NgiDmq4S","properties":{"formattedCitation":"(Black, 1996)","plainCitation":"(Black, 1996)","dontUpdate":true,"noteIndex":0},"citationItems":[{"id":1692,"uris":["http://zotero.org/users/local/IdeBUX8u/items/39JM9HTG"],"uri":["http://zotero.org/users/local/IdeBUX8u/items/39JM9HTG"],"itemData":{"id":1692,"type":"article-journal","container-title":"The Modern Law Review","DOI":"10.1111/j.1468-2230.1996.tb02064.x","ISSN":"00267961","issue":"1","language":"en","page":"24-55","source":"DOI.org (Crossref)","title":"Constitutionalising Self-Regulation","volume":"59","author":[{"family":"Black","given":"Julia"}],"issued":{"date-parts":[["1996",1]]}}}],"schema":"https://github.com/citation-style-language/schema/raw/master/csl-citation.json"}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(Black, 1996</w:t>
      </w:r>
      <w:r w:rsidR="00D23169" w:rsidRPr="00C3384F">
        <w:rPr>
          <w:rFonts w:ascii="Arial" w:hAnsi="Arial" w:cs="Arial"/>
        </w:rPr>
        <w:t>, 27</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This connection is further supported by the fact that IPEC makes legislative recommendations in its annual JSPs. Further in this paper, evidence of what Black calls mandated self-regulation, when private industry “is required or designated by the government to formulate and enforce norms within a framework defined by the government, usually in broad terms” </w:t>
      </w:r>
      <w:r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{"citationID":"L1I2yeF1","properties":{"formattedCitation":"(Black, 1996)","plainCitation":"(Black, 1996)","dontUpdate":true,"noteIndex":0},"citationItems":[{"id":1692,"uris":["http://zotero.org/users/local/IdeBUX8u/items/39JM9HTG"],"uri":["http://zotero.org/users/local/IdeBUX8u/items/39JM9HTG"],"itemData":{"id":1692,"type":"article-journal","container-title":"The Modern Law Review","DOI":"10.1111/j.1468-2230.1996.tb02064.x","ISSN":"00267961","issue":"1","language":"en","page":"24-55","source":"DOI.org (Crossref)","title":"Constitutionalising Self-Regulation","volume":"59","author":[{"family":"Black","given":"Julia"}],"issued":{"date-parts":[["1996",1]]}}}],"schema":"https://github.com/citation-style-language/schema/raw/master/csl-citation.json"}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(Black, 1996</w:t>
      </w:r>
      <w:r w:rsidR="00D23169" w:rsidRPr="00C3384F">
        <w:rPr>
          <w:rFonts w:ascii="Arial" w:hAnsi="Arial" w:cs="Arial"/>
        </w:rPr>
        <w:t>, 27</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is evident. Criticizing the government’s attempts to characterize these best practice agreements as voluntary, Tusikov says they should instead be understood as a form of “state-enforced hybrid governance”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{"citationID":"36K0GI8T","properties":{"formattedCitation":"(Tusikov, 2018)","plainCitation":"(Tusikov, 2018)","noteIndex":0},"citationItems":[{"id":1677,"uris":["http://zotero.org/users/local/IdeBUX8u/items/MTFA9VVF"],"uri":["http://zotero.org/users/local/IdeBUX8u/items/MTFA9VVF"],"itemData":{"id":1677,"type":"article-journal","container-title":"SSRN Electronic Journal","DOI":"10.2139/ssrn.3107268","ISSN":"1556-5068","journalAbbreviation":"SSRN Journal","language":"en","source":"DOI.org (Crossref)","title":"Internet Firms as Global Regulators","URL":"https://www.ssrn.com/abstract=3107268","author":[{"family":"Tusikov","given":"Natasha"}],"accessed":{"date-parts":[["2021",9,30]]},"issued":{"date-parts":[["2018"]]}}}],"schema":"https://github.com/citation-style-language/schema/raw/master/csl-citation.json"}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(Tusikov, 2018</w:t>
      </w:r>
      <w:r w:rsidR="005A4DCA" w:rsidRPr="00C3384F">
        <w:rPr>
          <w:rFonts w:ascii="Arial" w:hAnsi="Arial" w:cs="Arial"/>
        </w:rPr>
        <w:t>, 1</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because the goal is to push these large companies into exceeding their legal obligations without having to go through the process of enacting additional legislation. She notes that “advocates of this approach, such as the European Commission, approvingly refer to it as ‘beyond compliance’ regulation” </w:t>
      </w:r>
      <w:r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{"citationID":"w2oL7tHy","properties":{"formattedCitation":"(Tusikov, 2018)","plainCitation":"(Tusikov, 2018)","dontUpdate":true,"noteIndex":0},"citationItems":[{"id":1677,"uris":["http://zotero.org/users/local/IdeBUX8u/items/MTFA9VVF"],"uri":["http://zotero.org/users/local/IdeBUX8u/items/MTFA9VVF"],"itemData":{"id":1677,"type":"article-journal","container-title":"SSRN Electronic Journal","DOI":"10.2139/ssrn.3107268","ISSN":"1556-5068","journalAbbreviation":"SSRN Journal","language":"en","source":"DOI.org (Crossref)","title":"Internet Firms as Global Regulators","URL":"https://www.ssrn.com/abstract=3107268","author":[{"family":"Tusikov","given":"Natasha"}],"accessed":{"date-parts":[["2021",9,30]]},"issued":{"date-parts":[["2018"]]}}}],"schema":"https://github.com/citation-style-language/schema/raw/master/csl-citation.json"}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(Tusikov, 2018</w:t>
      </w:r>
      <w:r w:rsidR="00D23169" w:rsidRPr="00C3384F">
        <w:rPr>
          <w:rFonts w:ascii="Arial" w:hAnsi="Arial" w:cs="Arial"/>
        </w:rPr>
        <w:t>, 1</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w:t>
      </w:r>
    </w:p>
    <w:p w14:paraId="5105A8B4" w14:textId="77777777" w:rsidR="00B64AC1" w:rsidRPr="00C3384F" w:rsidRDefault="00B64AC1" w:rsidP="00E73805">
      <w:pPr>
        <w:spacing w:after="0" w:line="360" w:lineRule="auto"/>
        <w:jc w:val="both"/>
        <w:rPr>
          <w:rFonts w:ascii="Arial" w:eastAsia="Times New Roman" w:hAnsi="Arial" w:cs="Arial"/>
          <w:lang w:eastAsia="en-NZ"/>
        </w:rPr>
      </w:pPr>
    </w:p>
    <w:p w14:paraId="0458381C" w14:textId="2D76B294" w:rsidR="00B64AC1" w:rsidRPr="00C3384F" w:rsidRDefault="00B64AC1"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Particularly in the wake of the fallout of SOPA/PIPA, this kind of ubiquitous, soft power is appealing to governments for several reasons. This hybrid governance model allows the </w:t>
      </w:r>
      <w:r w:rsidRPr="00C3384F">
        <w:rPr>
          <w:rFonts w:ascii="Arial" w:eastAsia="Times New Roman" w:hAnsi="Arial" w:cs="Arial"/>
          <w:shd w:val="clear" w:color="auto" w:fill="FFFFFF"/>
          <w:lang w:eastAsia="en-NZ"/>
        </w:rPr>
        <w:lastRenderedPageBreak/>
        <w:t xml:space="preserve">government to regulate by proxy, thereby obfuscating their involvement with controversial legislation and shifting public attention (and accountability) onto the private sector. The lack of legislative process also means the private sector can be both immediately reactive and highly flexible in its implementation or enforcement of regulations. And most importantly, regulating through payment processors in particular allows the US government to export its own priorities across international boundaries, sometimes even in contradiction of another nation’s (or indeed, its own) laws. IPEC </w:t>
      </w:r>
      <w:r w:rsidR="005A4DCA" w:rsidRPr="00C3384F">
        <w:rPr>
          <w:rFonts w:ascii="Arial" w:eastAsia="Times New Roman" w:hAnsi="Arial" w:cs="Arial"/>
          <w:shd w:val="clear" w:color="auto" w:fill="FFFFFF"/>
          <w:lang w:eastAsia="en-NZ"/>
        </w:rPr>
        <w:t xml:space="preserve">itself </w:t>
      </w:r>
      <w:r w:rsidRPr="00C3384F">
        <w:rPr>
          <w:rFonts w:ascii="Arial" w:eastAsia="Times New Roman" w:hAnsi="Arial" w:cs="Arial"/>
          <w:shd w:val="clear" w:color="auto" w:fill="FFFFFF"/>
          <w:lang w:eastAsia="en-NZ"/>
        </w:rPr>
        <w:t xml:space="preserve">explicitly noted that this style of influence allows governments to impact “websites that are beyond the reach of US law enforcement agencies” </w:t>
      </w:r>
      <w:r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{"citationID":"vN7mBZ07","properties":{"formattedCitation":"(Tusikov, 2018)","plainCitation":"(Tusikov, 2018)","dontUpdate":true,"noteIndex":0},"citationItems":[{"id":1677,"uris":["http://zotero.org/users/local/IdeBUX8u/items/MTFA9VVF"],"uri":["http://zotero.org/users/local/IdeBUX8u/items/MTFA9VVF"],"itemData":{"id":1677,"type":"article-journal","container-title":"SSRN Electronic Journal","DOI":"10.2139/ssrn.3107268","ISSN":"1556-5068","journalAbbreviation":"SSRN Journal","language":"en","source":"DOI.org (Crossref)","title":"Internet Firms as Global Regulators","URL":"https://www.ssrn.com/abstract=3107268","author":[{"family":"Tusikov","given":"Natasha"}],"accessed":{"date-parts":[["2021",9,30]]},"issued":{"date-parts":[["2018"]]}}}],"schema":"https://github.com/citation-style-language/schema/raw/master/csl-citation.json"}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(Tusikov, 2018</w:t>
      </w:r>
      <w:r w:rsidR="00E16097" w:rsidRPr="00C3384F">
        <w:rPr>
          <w:rFonts w:ascii="Arial" w:hAnsi="Arial" w:cs="Arial"/>
        </w:rPr>
        <w:t>, 13</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w:t>
      </w:r>
    </w:p>
    <w:p w14:paraId="28927148" w14:textId="77777777" w:rsidR="003C1392" w:rsidRPr="00C3384F" w:rsidRDefault="003C1392" w:rsidP="00E73805">
      <w:pPr>
        <w:spacing w:after="0" w:line="360" w:lineRule="auto"/>
        <w:jc w:val="both"/>
        <w:rPr>
          <w:rFonts w:ascii="Arial" w:eastAsia="Times New Roman" w:hAnsi="Arial" w:cs="Arial"/>
          <w:lang w:eastAsia="en-NZ"/>
        </w:rPr>
      </w:pPr>
    </w:p>
    <w:p w14:paraId="44D19BC1" w14:textId="5B4A5A06" w:rsidR="00B64AC1" w:rsidRPr="00C3384F" w:rsidRDefault="00B64AC1"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Of course, an integral aspect of the US government’s force of persuasion is the looming possibility of legislative action. SOPA/PIPA were fiercely opposed by the very companies which entered into voluntary best practice agreements with IPEC; it is consequently reasonable to assume these private sector actors view such agreements as defensive measures against more intrusive, </w:t>
      </w:r>
      <w:r w:rsidR="002F5EBF" w:rsidRPr="00C3384F">
        <w:rPr>
          <w:rFonts w:ascii="Arial" w:eastAsia="Times New Roman" w:hAnsi="Arial" w:cs="Arial"/>
          <w:shd w:val="clear" w:color="auto" w:fill="FFFFFF"/>
          <w:lang w:eastAsia="en-NZ"/>
        </w:rPr>
        <w:t>legally binding</w:t>
      </w:r>
      <w:r w:rsidRPr="00C3384F">
        <w:rPr>
          <w:rFonts w:ascii="Arial" w:eastAsia="Times New Roman" w:hAnsi="Arial" w:cs="Arial"/>
          <w:shd w:val="clear" w:color="auto" w:fill="FFFFFF"/>
          <w:lang w:eastAsia="en-NZ"/>
        </w:rPr>
        <w:t xml:space="preserve"> regulations. These threats are not always hypothetical: while negotiating voluntary agreements with IPEC, Google faced criminal charges for hosting ads from unauthorized online pharmacies, eventually forfeiting $500 million in 2011</w:t>
      </w:r>
      <w:r w:rsidR="00E16097" w:rsidRPr="00C3384F">
        <w:rPr>
          <w:rFonts w:ascii="Arial" w:eastAsia="Times New Roman" w:hAnsi="Arial" w:cs="Arial"/>
          <w:shd w:val="clear" w:color="auto" w:fill="FFFFFF"/>
          <w:lang w:eastAsia="en-NZ"/>
        </w:rPr>
        <w:t xml:space="preserve"> </w:t>
      </w:r>
      <w:r w:rsidR="00E16097" w:rsidRPr="00C3384F">
        <w:rPr>
          <w:rFonts w:ascii="Arial" w:eastAsia="Times New Roman" w:hAnsi="Arial" w:cs="Arial"/>
          <w:shd w:val="clear" w:color="auto" w:fill="FFFFFF"/>
          <w:lang w:eastAsia="en-NZ"/>
        </w:rPr>
        <w:fldChar w:fldCharType="begin"/>
      </w:r>
      <w:r w:rsidR="00E16097" w:rsidRPr="00C3384F">
        <w:rPr>
          <w:rFonts w:ascii="Arial" w:eastAsia="Times New Roman" w:hAnsi="Arial" w:cs="Arial"/>
          <w:shd w:val="clear" w:color="auto" w:fill="FFFFFF"/>
          <w:lang w:eastAsia="en-NZ"/>
        </w:rPr>
        <w:instrText xml:space="preserve"> ADDIN ZOTERO_ITEM CSL_CITATION {"citationID":"mdjPJXlc","properties":{"formattedCitation":"(Tusikov, 2018)","plainCitation":"(Tusikov, 2018)","noteIndex":0},"citationItems":[{"id":1677,"uris":["http://zotero.org/users/local/IdeBUX8u/items/MTFA9VVF"],"uri":["http://zotero.org/users/local/IdeBUX8u/items/MTFA9VVF"],"itemData":{"id":1677,"type":"article-journal","container-title":"SSRN Electronic Journal","DOI":"10.2139/ssrn.3107268","ISSN":"1556-5068","journalAbbreviation":"SSRN Journal","language":"en","source":"DOI.org (Crossref)","title":"Internet Firms as Global Regulators","URL":"https://www.ssrn.com/abstract=3107268","author":[{"family":"Tusikov","given":"Natasha"}],"accessed":{"date-parts":[["2021",9,30]]},"issued":{"date-parts":[["2018"]]}}}],"schema":"https://github.com/citation-style-language/schema/raw/master/csl-citation.json"} </w:instrText>
      </w:r>
      <w:r w:rsidR="00E16097" w:rsidRPr="00C3384F">
        <w:rPr>
          <w:rFonts w:ascii="Arial" w:eastAsia="Times New Roman" w:hAnsi="Arial" w:cs="Arial"/>
          <w:shd w:val="clear" w:color="auto" w:fill="FFFFFF"/>
          <w:lang w:eastAsia="en-NZ"/>
        </w:rPr>
        <w:fldChar w:fldCharType="separate"/>
      </w:r>
      <w:r w:rsidR="00E16097" w:rsidRPr="00C3384F">
        <w:rPr>
          <w:rFonts w:ascii="Arial" w:hAnsi="Arial" w:cs="Arial"/>
        </w:rPr>
        <w:t>(Tusikov, 2018)</w:t>
      </w:r>
      <w:r w:rsidR="00E16097"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The Department of Justice explicitly acknowledged they used this forfeiture to “get Google’s attention” </w:t>
      </w:r>
      <w:r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{"citationID":"qQULvlfA","properties":{"formattedCitation":"(Dept of Justice, 2011)","plainCitation":"(Dept of Justice, 2011)","dontUpdate":true,"noteIndex":0},"citationItems":[{"id":1693,"uris":["http://zotero.org/users/local/IdeBUX8u/items/N89R6LMY"],"uri":["http://zotero.org/users/local/IdeBUX8u/items/N89R6LMY"],"itemData":{"id":1693,"type":"article","publisher":"US Department of Justice Press Release","title":"Google Forfeits $500 Million Generated by Online Ads &amp; Prescription Drug Sales by Canadian Online Pharmacies","URL":"https://www.justice.gov/opa/pr/google-forfeits-500-million-generated-online-ads-prescription-drug-sales-canadian-online","author":[{"family":"Dept of Justice","given":""}],"accessed":{"date-parts":[["2021",9,30]]},"issued":{"date-parts":[["2011",8,24]]}}}],"schema":"https://github.com/citation-style-language/schema/raw/master/csl-citation.json"}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(Dept of Justice, 2011</w:t>
      </w:r>
      <w:r w:rsidR="00936AF0" w:rsidRPr="00C3384F">
        <w:rPr>
          <w:rFonts w:ascii="Arial" w:hAnsi="Arial" w:cs="Arial"/>
        </w:rPr>
        <w:t>, np</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w:t>
      </w:r>
    </w:p>
    <w:p w14:paraId="7F1F3562" w14:textId="77777777" w:rsidR="00E16097" w:rsidRPr="00C3384F" w:rsidRDefault="00E16097" w:rsidP="00E73805">
      <w:pPr>
        <w:spacing w:after="0" w:line="360" w:lineRule="auto"/>
        <w:jc w:val="both"/>
        <w:rPr>
          <w:rFonts w:ascii="Arial" w:eastAsia="Times New Roman" w:hAnsi="Arial" w:cs="Arial"/>
          <w:lang w:eastAsia="en-NZ"/>
        </w:rPr>
      </w:pPr>
    </w:p>
    <w:p w14:paraId="11E0F8B5" w14:textId="2B0E383B" w:rsidR="00543A40" w:rsidRDefault="00B64AC1" w:rsidP="00CE6715">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t>Regardless of the rhetoric around the supposedly voluntary, cooperative best practices involved in platform governance, this architecture undeniably laid the foundation for what would become increasingly State-led, legislative action. This paper contends that the very purpose of presenting State-led best practice agreements as voluntary self-regulation is to allow the State to impose regulations that are likely to be politically unpopular, acclimating both industry and individuals to these standards until the imposition of explicit mandatory self-regulation is more likely to be palatable to a voting populace. </w:t>
      </w:r>
    </w:p>
    <w:p w14:paraId="7D5EDB16" w14:textId="77777777" w:rsidR="00543A40" w:rsidRPr="00C3384F" w:rsidRDefault="00543A40" w:rsidP="00E73805">
      <w:pPr>
        <w:spacing w:after="0" w:line="360" w:lineRule="auto"/>
        <w:jc w:val="both"/>
        <w:rPr>
          <w:rFonts w:ascii="Arial" w:eastAsia="Times New Roman" w:hAnsi="Arial" w:cs="Arial"/>
          <w:lang w:eastAsia="en-NZ"/>
        </w:rPr>
      </w:pPr>
    </w:p>
    <w:p w14:paraId="544C6102" w14:textId="77777777" w:rsidR="00B64AC1" w:rsidRPr="00543A40" w:rsidRDefault="00B64AC1" w:rsidP="00E73805">
      <w:pPr>
        <w:spacing w:after="0" w:line="360" w:lineRule="auto"/>
        <w:jc w:val="both"/>
        <w:rPr>
          <w:rFonts w:ascii="Arial" w:eastAsia="Times New Roman" w:hAnsi="Arial" w:cs="Arial"/>
          <w:b/>
          <w:bCs/>
          <w:i/>
          <w:iCs/>
          <w:lang w:eastAsia="en-NZ"/>
        </w:rPr>
      </w:pPr>
      <w:r w:rsidRPr="00543A40">
        <w:rPr>
          <w:rFonts w:ascii="Arial" w:eastAsia="Times New Roman" w:hAnsi="Arial" w:cs="Arial"/>
          <w:b/>
          <w:bCs/>
          <w:i/>
          <w:iCs/>
          <w:shd w:val="clear" w:color="auto" w:fill="FFFFFF"/>
          <w:lang w:eastAsia="en-NZ"/>
        </w:rPr>
        <w:t>From Voluntary Mandates to Legislative Action</w:t>
      </w:r>
    </w:p>
    <w:p w14:paraId="11325E40" w14:textId="77777777" w:rsidR="00B64AC1" w:rsidRPr="00C3384F" w:rsidRDefault="00B64AC1" w:rsidP="00E73805">
      <w:pPr>
        <w:spacing w:after="0" w:line="360" w:lineRule="auto"/>
        <w:jc w:val="both"/>
        <w:rPr>
          <w:rFonts w:ascii="Arial" w:eastAsia="Times New Roman" w:hAnsi="Arial" w:cs="Arial"/>
          <w:lang w:eastAsia="en-NZ"/>
        </w:rPr>
      </w:pPr>
    </w:p>
    <w:p w14:paraId="54566C87" w14:textId="400D14F7" w:rsidR="00B64AC1" w:rsidRPr="00C3384F" w:rsidRDefault="00D307D0" w:rsidP="00E73805">
      <w:pPr>
        <w:spacing w:after="0" w:line="360" w:lineRule="auto"/>
        <w:jc w:val="both"/>
        <w:rPr>
          <w:rFonts w:ascii="Arial" w:eastAsia="Times New Roman" w:hAnsi="Arial" w:cs="Arial"/>
          <w:lang w:eastAsia="en-NZ"/>
        </w:rPr>
      </w:pPr>
      <w:r w:rsidRPr="00C3384F">
        <w:rPr>
          <w:rFonts w:ascii="Arial" w:eastAsia="Times New Roman" w:hAnsi="Arial" w:cs="Arial"/>
          <w:shd w:val="clear" w:color="auto" w:fill="FFFFFF"/>
          <w:lang w:eastAsia="en-NZ"/>
        </w:rPr>
        <w:t>Beginning in</w:t>
      </w:r>
      <w:r w:rsidR="00B64AC1" w:rsidRPr="00C3384F">
        <w:rPr>
          <w:rFonts w:ascii="Arial" w:eastAsia="Times New Roman" w:hAnsi="Arial" w:cs="Arial"/>
          <w:shd w:val="clear" w:color="auto" w:fill="FFFFFF"/>
          <w:lang w:eastAsia="en-NZ"/>
        </w:rPr>
        <w:t xml:space="preserve"> 2013, the Department of Justice and Federal Deposit Insurance Corporation (FDIC) engaged in a campaign of investigating and combating businesses </w:t>
      </w:r>
      <w:r w:rsidRPr="00C3384F">
        <w:rPr>
          <w:rFonts w:ascii="Arial" w:eastAsia="Times New Roman" w:hAnsi="Arial" w:cs="Arial"/>
          <w:shd w:val="clear" w:color="auto" w:fill="FFFFFF"/>
          <w:lang w:eastAsia="en-NZ"/>
        </w:rPr>
        <w:t>suspected of engaging</w:t>
      </w:r>
      <w:r w:rsidR="00B64AC1" w:rsidRPr="00C3384F">
        <w:rPr>
          <w:rFonts w:ascii="Arial" w:eastAsia="Times New Roman" w:hAnsi="Arial" w:cs="Arial"/>
          <w:shd w:val="clear" w:color="auto" w:fill="FFFFFF"/>
          <w:lang w:eastAsia="en-NZ"/>
        </w:rPr>
        <w:t xml:space="preserve"> in consumer fraud by using banks and payment processors as revenue chokepoints, literally nicknamed “Operation Choke Point” </w:t>
      </w:r>
      <w:r w:rsidR="00B64AC1" w:rsidRPr="00C3384F">
        <w:rPr>
          <w:rFonts w:ascii="Arial" w:eastAsia="Times New Roman" w:hAnsi="Arial" w:cs="Arial"/>
          <w:shd w:val="clear" w:color="auto" w:fill="FFFFFF"/>
          <w:lang w:eastAsia="en-NZ"/>
        </w:rPr>
        <w:fldChar w:fldCharType="begin"/>
      </w:r>
      <w:r w:rsidR="00B64AC1" w:rsidRPr="00C3384F">
        <w:rPr>
          <w:rFonts w:ascii="Arial" w:eastAsia="Times New Roman" w:hAnsi="Arial" w:cs="Arial"/>
          <w:shd w:val="clear" w:color="auto" w:fill="FFFFFF"/>
          <w:lang w:eastAsia="en-NZ"/>
        </w:rPr>
        <w:instrText xml:space="preserve"> ADDIN ZOTERO_ITEM CSL_CITATION {"citationID":"fCFuof8d","properties":{"formattedCitation":"(Issa, 2014)","plainCitation":"(Issa, 2014)","noteIndex":0},"citationItems":[{"id":1697,"uris":["http://zotero.org/users/local/IdeBUX8u/items/ZC26HY4Q"],"uri":["http://zotero.org/users/local/IdeBUX8u/items/ZC26HY4Q"],"itemData":{"id":1697,"type":"article","publisher":"House of Representatives","title":"The Department of Justice’s “Operation Choke Point”: Illegally Choking Off Legitimate Businesses?","URL":"https://web.archive.org/web/20141206072928/http:/oversight.house.gov/wp-content/uploads/2014/05/Staff-Report-Operation-Choke-Point1.pdf","author":[{"family":"Issa","given":"Darrell"}],"accessed":{"date-parts":[["2021",9,30]]},"issued":{"date-parts":[["2014",5,29]]}}}],"schema":"https://github.com/citation-style-language/schema/raw/master/csl-citation.json"} </w:instrText>
      </w:r>
      <w:r w:rsidR="00B64AC1" w:rsidRPr="00C3384F">
        <w:rPr>
          <w:rFonts w:ascii="Arial" w:eastAsia="Times New Roman" w:hAnsi="Arial" w:cs="Arial"/>
          <w:shd w:val="clear" w:color="auto" w:fill="FFFFFF"/>
          <w:lang w:eastAsia="en-NZ"/>
        </w:rPr>
        <w:fldChar w:fldCharType="separate"/>
      </w:r>
      <w:r w:rsidR="00B64AC1" w:rsidRPr="00C3384F">
        <w:rPr>
          <w:rFonts w:ascii="Arial" w:hAnsi="Arial" w:cs="Arial"/>
        </w:rPr>
        <w:t>(Issa, 2014)</w:t>
      </w:r>
      <w:r w:rsidR="00B64AC1" w:rsidRPr="00C3384F">
        <w:rPr>
          <w:rFonts w:ascii="Arial" w:eastAsia="Times New Roman" w:hAnsi="Arial" w:cs="Arial"/>
          <w:shd w:val="clear" w:color="auto" w:fill="FFFFFF"/>
          <w:lang w:eastAsia="en-NZ"/>
        </w:rPr>
        <w:fldChar w:fldCharType="end"/>
      </w:r>
      <w:r w:rsidR="00B64AC1" w:rsidRPr="00C3384F">
        <w:rPr>
          <w:rFonts w:ascii="Arial" w:eastAsia="Times New Roman" w:hAnsi="Arial" w:cs="Arial"/>
          <w:shd w:val="clear" w:color="auto" w:fill="FFFFFF"/>
          <w:lang w:eastAsia="en-NZ"/>
        </w:rPr>
        <w:t>. The primary targets of Operation Choke Point were predatory payday lending companies</w:t>
      </w:r>
      <w:r w:rsidR="006C6F8A">
        <w:rPr>
          <w:rFonts w:ascii="Arial" w:eastAsia="Times New Roman" w:hAnsi="Arial" w:cs="Arial"/>
          <w:shd w:val="clear" w:color="auto" w:fill="FFFFFF"/>
          <w:lang w:eastAsia="en-NZ"/>
        </w:rPr>
        <w:t xml:space="preserve"> - </w:t>
      </w:r>
      <w:r w:rsidR="00B64AC1" w:rsidRPr="00C3384F">
        <w:rPr>
          <w:rFonts w:ascii="Arial" w:eastAsia="Times New Roman" w:hAnsi="Arial" w:cs="Arial"/>
          <w:shd w:val="clear" w:color="auto" w:fill="FFFFFF"/>
          <w:lang w:eastAsia="en-NZ"/>
        </w:rPr>
        <w:t>which offer small, short-term loans at very high interest rates</w:t>
      </w:r>
      <w:r w:rsidR="006C6F8A">
        <w:rPr>
          <w:rFonts w:ascii="Arial" w:eastAsia="Times New Roman" w:hAnsi="Arial" w:cs="Arial"/>
          <w:shd w:val="clear" w:color="auto" w:fill="FFFFFF"/>
          <w:lang w:eastAsia="en-NZ"/>
        </w:rPr>
        <w:t xml:space="preserve"> - </w:t>
      </w:r>
      <w:r w:rsidR="00B64AC1" w:rsidRPr="00C3384F">
        <w:rPr>
          <w:rFonts w:ascii="Arial" w:eastAsia="Times New Roman" w:hAnsi="Arial" w:cs="Arial"/>
          <w:shd w:val="clear" w:color="auto" w:fill="FFFFFF"/>
          <w:lang w:eastAsia="en-NZ"/>
        </w:rPr>
        <w:t xml:space="preserve">and online and phone telemarketers who sell products and services </w:t>
      </w:r>
      <w:r w:rsidR="00B64AC1" w:rsidRPr="00C3384F">
        <w:rPr>
          <w:rFonts w:ascii="Arial" w:eastAsia="Times New Roman" w:hAnsi="Arial" w:cs="Arial"/>
          <w:shd w:val="clear" w:color="auto" w:fill="FFFFFF"/>
          <w:lang w:eastAsia="en-NZ"/>
        </w:rPr>
        <w:lastRenderedPageBreak/>
        <w:t xml:space="preserve">on which they never intend to deliver </w:t>
      </w:r>
      <w:r w:rsidR="00AB1AC4" w:rsidRPr="00C3384F">
        <w:rPr>
          <w:rFonts w:ascii="Arial" w:eastAsia="Times New Roman" w:hAnsi="Arial" w:cs="Arial"/>
          <w:shd w:val="clear" w:color="auto" w:fill="FFFFFF"/>
          <w:lang w:eastAsia="en-NZ"/>
        </w:rPr>
        <w:fldChar w:fldCharType="begin"/>
      </w:r>
      <w:r w:rsidR="00AB1AC4" w:rsidRPr="00C3384F">
        <w:rPr>
          <w:rFonts w:ascii="Arial" w:eastAsia="Times New Roman" w:hAnsi="Arial" w:cs="Arial"/>
          <w:shd w:val="clear" w:color="auto" w:fill="FFFFFF"/>
          <w:lang w:eastAsia="en-NZ"/>
        </w:rPr>
        <w:instrText xml:space="preserve"> ADDIN ZOTERO_ITEM CSL_CITATION {"citationID":"bU6mVjQU","properties":{"formattedCitation":"(Zywicki, 2015)","plainCitation":"(Zywicki, 2015)","noteIndex":0},"citationItems":[{"id":2463,"uris":["http://zotero.org/users/local/IdeBUX8u/items/QPBZPGEL"],"uri":["http://zotero.org/users/local/IdeBUX8u/items/QPBZPGEL"],"itemData":{"id":2463,"type":"article-journal","container-title":"Supreme Court Economic Review","DOI":"10.1086/686473","ISSN":"0736-9921, 2156-6208","issue":"1","journalAbbreviation":"Supreme Court Economic Review","language":"en","page":"77-103","source":"DOI.org (Crossref)","title":"Rent-Seeking, Crony Capitalism, and the Crony Constitution","volume":"23","author":[{"family":"Zywicki","given":"Todd"}],"issued":{"date-parts":[["2015",1]]}}}],"schema":"https://github.com/citation-style-language/schema/raw/master/csl-citation.json"} </w:instrText>
      </w:r>
      <w:r w:rsidR="00AB1AC4" w:rsidRPr="00C3384F">
        <w:rPr>
          <w:rFonts w:ascii="Arial" w:eastAsia="Times New Roman" w:hAnsi="Arial" w:cs="Arial"/>
          <w:shd w:val="clear" w:color="auto" w:fill="FFFFFF"/>
          <w:lang w:eastAsia="en-NZ"/>
        </w:rPr>
        <w:fldChar w:fldCharType="separate"/>
      </w:r>
      <w:r w:rsidR="00AB1AC4" w:rsidRPr="00C3384F">
        <w:rPr>
          <w:rFonts w:ascii="Arial" w:hAnsi="Arial" w:cs="Arial"/>
        </w:rPr>
        <w:t>(Zywicki, 2015)</w:t>
      </w:r>
      <w:r w:rsidR="00AB1AC4" w:rsidRPr="00C3384F">
        <w:rPr>
          <w:rFonts w:ascii="Arial" w:eastAsia="Times New Roman" w:hAnsi="Arial" w:cs="Arial"/>
          <w:shd w:val="clear" w:color="auto" w:fill="FFFFFF"/>
          <w:lang w:eastAsia="en-NZ"/>
        </w:rPr>
        <w:fldChar w:fldCharType="end"/>
      </w:r>
      <w:r w:rsidR="00AB1AC4" w:rsidRPr="00C3384F">
        <w:rPr>
          <w:rFonts w:ascii="Arial" w:eastAsia="Times New Roman" w:hAnsi="Arial" w:cs="Arial"/>
          <w:shd w:val="clear" w:color="auto" w:fill="FFFFFF"/>
          <w:lang w:eastAsia="en-NZ"/>
        </w:rPr>
        <w:t xml:space="preserve">. </w:t>
      </w:r>
      <w:r w:rsidR="00B64AC1" w:rsidRPr="00C3384F">
        <w:rPr>
          <w:rFonts w:ascii="Arial" w:eastAsia="Times New Roman" w:hAnsi="Arial" w:cs="Arial"/>
          <w:shd w:val="clear" w:color="auto" w:fill="FFFFFF"/>
          <w:lang w:eastAsia="en-NZ"/>
        </w:rPr>
        <w:t xml:space="preserve">Unlike the voluntary best practice regulations developed by the government and private industry, Operation Choke Point was explicitly presented as a consumer protectionist regulation, rather than one intended to promote profit through copyright </w:t>
      </w:r>
      <w:r w:rsidR="00B64AC1" w:rsidRPr="00C3384F">
        <w:rPr>
          <w:rFonts w:ascii="Arial" w:eastAsia="Times New Roman" w:hAnsi="Arial" w:cs="Arial"/>
          <w:shd w:val="clear" w:color="auto" w:fill="FFFFFF"/>
          <w:lang w:eastAsia="en-NZ"/>
        </w:rPr>
        <w:fldChar w:fldCharType="begin"/>
      </w:r>
      <w:r w:rsidR="00B64AC1" w:rsidRPr="00C3384F">
        <w:rPr>
          <w:rFonts w:ascii="Arial" w:eastAsia="Times New Roman" w:hAnsi="Arial" w:cs="Arial"/>
          <w:shd w:val="clear" w:color="auto" w:fill="FFFFFF"/>
          <w:lang w:eastAsia="en-NZ"/>
        </w:rPr>
        <w:instrText xml:space="preserve"> ADDIN ZOTERO_ITEM CSL_CITATION {"citationID":"OuYB9Ffd","properties":{"formattedCitation":"(Hughes &amp; Middlebrook, 2014)","plainCitation":"(Hughes &amp; Middlebrook, 2014)","noteIndex":0},"citationItems":[{"id":2284,"uris":["http://zotero.org/users/local/IdeBUX8u/items/JEMA8ELI"],"uri":["http://zotero.org/users/local/IdeBUX8u/items/JEMA8ELI"],"itemData":{"id":2284,"type":"article-journal","archive":"JSTOR","container-title":"The Business Lawyer","ISSN":"00076899","issue":"1","note":"publisher: American Bar Association","page":"261-270","title":"Are These Game Changers? Developments in the Law Affecting Virtual Currencies, Prepaid Payroll Cards, Online Tribal Lending, and Payday Lenders","volume":"70","author":[{"family":"Hughes","given":"Sarah Jane"},{"family":"Middlebrook","given":"Stephen T."}],"issued":{"date-parts":[["2014"]]}}}],"schema":"https://github.com/citation-style-language/schema/raw/master/csl-citation.json"} </w:instrText>
      </w:r>
      <w:r w:rsidR="00B64AC1" w:rsidRPr="00C3384F">
        <w:rPr>
          <w:rFonts w:ascii="Arial" w:eastAsia="Times New Roman" w:hAnsi="Arial" w:cs="Arial"/>
          <w:shd w:val="clear" w:color="auto" w:fill="FFFFFF"/>
          <w:lang w:eastAsia="en-NZ"/>
        </w:rPr>
        <w:fldChar w:fldCharType="separate"/>
      </w:r>
      <w:r w:rsidR="00B64AC1" w:rsidRPr="00C3384F">
        <w:rPr>
          <w:rFonts w:ascii="Arial" w:hAnsi="Arial" w:cs="Arial"/>
        </w:rPr>
        <w:t>(Hughes &amp; Middlebrook, 2014)</w:t>
      </w:r>
      <w:r w:rsidR="00B64AC1" w:rsidRPr="00C3384F">
        <w:rPr>
          <w:rFonts w:ascii="Arial" w:eastAsia="Times New Roman" w:hAnsi="Arial" w:cs="Arial"/>
          <w:shd w:val="clear" w:color="auto" w:fill="FFFFFF"/>
          <w:lang w:eastAsia="en-NZ"/>
        </w:rPr>
        <w:fldChar w:fldCharType="end"/>
      </w:r>
      <w:r w:rsidR="00B64AC1" w:rsidRPr="00C3384F">
        <w:rPr>
          <w:rFonts w:ascii="Arial" w:eastAsia="Times New Roman" w:hAnsi="Arial" w:cs="Arial"/>
          <w:shd w:val="clear" w:color="auto" w:fill="FFFFFF"/>
          <w:lang w:eastAsia="en-NZ"/>
        </w:rPr>
        <w:t xml:space="preserve">. The legality of this operation came under heavy scrutiny because the scope of investigation was very wide: payday lenders, marketers, firearms and ammunitions sales, and (of course) adult entertainment were all subject to secret, non-judicial assessment by the DOJ, and many legal businesses found their sources of revenue choked off as their access to online and physical banking was denied and their assets seized, often with little or no warning </w:t>
      </w:r>
      <w:r w:rsidR="00B64AC1" w:rsidRPr="00C3384F">
        <w:rPr>
          <w:rFonts w:ascii="Arial" w:eastAsia="Times New Roman" w:hAnsi="Arial" w:cs="Arial"/>
          <w:shd w:val="clear" w:color="auto" w:fill="FFFFFF"/>
          <w:lang w:eastAsia="en-NZ"/>
        </w:rPr>
        <w:fldChar w:fldCharType="begin"/>
      </w:r>
      <w:r w:rsidR="00B64AC1" w:rsidRPr="00C3384F">
        <w:rPr>
          <w:rFonts w:ascii="Arial" w:eastAsia="Times New Roman" w:hAnsi="Arial" w:cs="Arial"/>
          <w:shd w:val="clear" w:color="auto" w:fill="FFFFFF"/>
          <w:lang w:eastAsia="en-NZ"/>
        </w:rPr>
        <w:instrText xml:space="preserve"> ADDIN ZOTERO_ITEM CSL_CITATION {"citationID":"eGR4b4cB","properties":{"formattedCitation":"(O\\uc0\\u8217{}Hara, 2014)","plainCitation":"(O’Hara, 2014)","noteIndex":0},"citationItems":[{"id":1700,"uris":["http://zotero.org/users/local/IdeBUX8u/items/PU7KMBTP"],"uri":["http://zotero.org/users/local/IdeBUX8u/items/PU7KMBTP"],"itemData":{"id":1700,"type":"article-newspaper","container-title":"Vice News","title":"Is the DOJ Forcing Banks to Terminate the Accounts of Porn Stars?","URL":"https://www.vice.com/en/article/pa8xy9/is-the-doj-forcing-banks-to-terminate-the-accounts-of-porn-stars?trk_source=homepage-in-the-news%20%3Chttps://www.google.com/url?q=https%3A%2F%2Fnews.vice.com%2Farticle%2Fis-the-doj-forcing-banks-to-terminate-the-accounts-of-porn-stars%3Ftrk_source%3Dhomepage-in-the-news&amp;sa=D&amp;sntz=1&amp;usg=AFQjCNF_Q-RwbrafSjOamkqJPe9DX-e_VQ%3E","author":[{"family":"O'Hara","given":"Mary Emily"}],"accessed":{"date-parts":[["2021",9,30]]},"issued":{"date-parts":[["2014",4,28]]}}}],"schema":"https://github.com/citation-style-language/schema/raw/master/csl-citation.json"} </w:instrText>
      </w:r>
      <w:r w:rsidR="00B64AC1" w:rsidRPr="00C3384F">
        <w:rPr>
          <w:rFonts w:ascii="Arial" w:eastAsia="Times New Roman" w:hAnsi="Arial" w:cs="Arial"/>
          <w:shd w:val="clear" w:color="auto" w:fill="FFFFFF"/>
          <w:lang w:eastAsia="en-NZ"/>
        </w:rPr>
        <w:fldChar w:fldCharType="separate"/>
      </w:r>
      <w:r w:rsidR="00B64AC1" w:rsidRPr="00C3384F">
        <w:rPr>
          <w:rFonts w:ascii="Arial" w:hAnsi="Arial" w:cs="Arial"/>
        </w:rPr>
        <w:t>(O’Hara, 2014)</w:t>
      </w:r>
      <w:r w:rsidR="00B64AC1" w:rsidRPr="00C3384F">
        <w:rPr>
          <w:rFonts w:ascii="Arial" w:eastAsia="Times New Roman" w:hAnsi="Arial" w:cs="Arial"/>
          <w:shd w:val="clear" w:color="auto" w:fill="FFFFFF"/>
          <w:lang w:eastAsia="en-NZ"/>
        </w:rPr>
        <w:fldChar w:fldCharType="end"/>
      </w:r>
      <w:r w:rsidR="00B64AC1" w:rsidRPr="00C3384F">
        <w:rPr>
          <w:rFonts w:ascii="Arial" w:eastAsia="Times New Roman" w:hAnsi="Arial" w:cs="Arial"/>
          <w:shd w:val="clear" w:color="auto" w:fill="FFFFFF"/>
          <w:lang w:eastAsia="en-NZ"/>
        </w:rPr>
        <w:t xml:space="preserve">. When it began, Operation Choke Point was more rumor than confirmed policy, meaning the sex workers mentioned in the beginning of this </w:t>
      </w:r>
      <w:r w:rsidRPr="00C3384F">
        <w:rPr>
          <w:rFonts w:ascii="Arial" w:eastAsia="Times New Roman" w:hAnsi="Arial" w:cs="Arial"/>
          <w:shd w:val="clear" w:color="auto" w:fill="FFFFFF"/>
          <w:lang w:eastAsia="en-NZ"/>
        </w:rPr>
        <w:t>paper</w:t>
      </w:r>
      <w:r w:rsidR="00B64AC1" w:rsidRPr="00C3384F">
        <w:rPr>
          <w:rFonts w:ascii="Arial" w:eastAsia="Times New Roman" w:hAnsi="Arial" w:cs="Arial"/>
          <w:shd w:val="clear" w:color="auto" w:fill="FFFFFF"/>
          <w:lang w:eastAsia="en-NZ"/>
        </w:rPr>
        <w:t xml:space="preserve"> who lost their banking access </w:t>
      </w:r>
      <w:r w:rsidRPr="00C3384F">
        <w:rPr>
          <w:rFonts w:ascii="Arial" w:eastAsia="Times New Roman" w:hAnsi="Arial" w:cs="Arial"/>
          <w:shd w:val="clear" w:color="auto" w:fill="FFFFFF"/>
          <w:lang w:eastAsia="en-NZ"/>
        </w:rPr>
        <w:t xml:space="preserve">initially </w:t>
      </w:r>
      <w:r w:rsidR="00B64AC1" w:rsidRPr="00C3384F">
        <w:rPr>
          <w:rFonts w:ascii="Arial" w:eastAsia="Times New Roman" w:hAnsi="Arial" w:cs="Arial"/>
          <w:shd w:val="clear" w:color="auto" w:fill="FFFFFF"/>
          <w:lang w:eastAsia="en-NZ"/>
        </w:rPr>
        <w:t>had no way of knowing why their legal employment resulted in financial discrimination</w:t>
      </w:r>
      <w:r w:rsidRPr="00C3384F">
        <w:rPr>
          <w:rFonts w:ascii="Arial" w:eastAsia="Times New Roman" w:hAnsi="Arial" w:cs="Arial"/>
          <w:shd w:val="clear" w:color="auto" w:fill="FFFFFF"/>
          <w:lang w:eastAsia="en-NZ"/>
        </w:rPr>
        <w:t xml:space="preserve">, but the sharp increase in payment platforms banning </w:t>
      </w:r>
      <w:r w:rsidR="00E05B19" w:rsidRPr="00C3384F">
        <w:rPr>
          <w:rFonts w:ascii="Arial" w:eastAsia="Times New Roman" w:hAnsi="Arial" w:cs="Arial"/>
          <w:shd w:val="clear" w:color="auto" w:fill="FFFFFF"/>
          <w:lang w:eastAsia="en-NZ"/>
        </w:rPr>
        <w:t>users with even tangential relation to sexualized content</w:t>
      </w:r>
      <w:r w:rsidRPr="00C3384F">
        <w:rPr>
          <w:rFonts w:ascii="Arial" w:eastAsia="Times New Roman" w:hAnsi="Arial" w:cs="Arial"/>
          <w:shd w:val="clear" w:color="auto" w:fill="FFFFFF"/>
          <w:lang w:eastAsia="en-NZ"/>
        </w:rPr>
        <w:t xml:space="preserve"> from 2014 is </w:t>
      </w:r>
      <w:r w:rsidR="00E05B19" w:rsidRPr="00C3384F">
        <w:rPr>
          <w:rFonts w:ascii="Arial" w:eastAsia="Times New Roman" w:hAnsi="Arial" w:cs="Arial"/>
          <w:shd w:val="clear" w:color="auto" w:fill="FFFFFF"/>
          <w:lang w:eastAsia="en-NZ"/>
        </w:rPr>
        <w:t>correlated with the introduction of Operation Choke Point</w:t>
      </w:r>
      <w:r w:rsidR="00B64AC1" w:rsidRPr="00C3384F">
        <w:rPr>
          <w:rFonts w:ascii="Arial" w:eastAsia="Times New Roman" w:hAnsi="Arial" w:cs="Arial"/>
          <w:shd w:val="clear" w:color="auto" w:fill="FFFFFF"/>
          <w:lang w:eastAsia="en-NZ"/>
        </w:rPr>
        <w:t>.    </w:t>
      </w:r>
    </w:p>
    <w:p w14:paraId="128E687D" w14:textId="77777777" w:rsidR="00B64AC1" w:rsidRPr="00C3384F" w:rsidRDefault="00B64AC1" w:rsidP="00E73805">
      <w:pPr>
        <w:spacing w:after="0" w:line="360" w:lineRule="auto"/>
        <w:jc w:val="both"/>
        <w:rPr>
          <w:rFonts w:ascii="Arial" w:eastAsia="Times New Roman" w:hAnsi="Arial" w:cs="Arial"/>
          <w:lang w:eastAsia="en-NZ"/>
        </w:rPr>
      </w:pPr>
    </w:p>
    <w:p w14:paraId="7C4B3708" w14:textId="41336E6B" w:rsidR="00B64AC1" w:rsidRPr="00C3384F" w:rsidRDefault="00B64AC1"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Critics of the operation claimed it was a vast government overreach, as it did not simply target businesses that were engaged in questionably illegal behavior, but rather those deemed “high risk</w:t>
      </w:r>
      <w:r w:rsidR="00AB1AC4"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 xml:space="preserve">with conservative lawmakers, bankers, and private industry representatives alleging that “high risk” businesses were really just ones the Obama administration objected to, with payday lenders being the most explicitly targeted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{"citationID":"IkCq5rWx","properties":{"formattedCitation":"(Keating, 2014)","plainCitation":"(Keating, 2014)","noteIndex":0},"citationItems":[{"id":2272,"uris":["http://zotero.org/users/local/IdeBUX8u/items/82ZS6MYK"],"uri":["http://zotero.org/users/local/IdeBUX8u/items/82ZS6MYK"],"itemData":{"id":2272,"type":"article-newspaper","container-title":"The Wall Street Journal","title":"Justice Puts Banks in a Choke Hold: A new probe goes after the lenders that help law enforcement fight fraud","URL":"https://www.wsj.com/articles/SB10001424052702304810904579511911684102106","author":[{"family":"Keating","given":"Frank"}],"accessed":{"date-parts":[["2021",10,28]]},"issued":{"date-parts":[["2014",4,24]]}}}],"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(Keating, 2014)</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As was seen in negotiations between industry and IPEC from 2010-2012, sometimes the mere suggestion that a bank or payment platform would come under scrutiny was enough to encourage them to act proactively and discontinue financial transactions with any businesses that could bring the bank into disrepute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{"citationID":"a4StctSS","properties":{"formattedCitation":"(Guida, 2017)","plainCitation":"(Guida, 2017)","noteIndex":0},"citationItems":[{"id":2274,"uris":["http://zotero.org/users/local/IdeBUX8u/items/PMY7B396"],"uri":["http://zotero.org/users/local/IdeBUX8u/items/PMY7B396"],"itemData":{"id":2274,"type":"article-newspaper","container-title":"Politico","title":"Justice Department to end Obama-era 'Operation Choke Point'","URL":"https://www.politico.com/story/2017/08/17/trump-reverses-obama-operation-chokepoint-241767","author":[{"family":"Guida","given":"Victoria"}],"accessed":{"date-parts":[["2021",10,28]]},"issued":{"date-parts":[["2017",8,17]]}}}],"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(Guida, 2017)</w:t>
      </w:r>
      <w:r w:rsidRPr="00C3384F">
        <w:rPr>
          <w:rFonts w:ascii="Arial" w:eastAsia="Times New Roman" w:hAnsi="Arial" w:cs="Arial"/>
          <w:shd w:val="clear" w:color="auto" w:fill="FFFFFF"/>
          <w:lang w:eastAsia="en-NZ"/>
        </w:rPr>
        <w:fldChar w:fldCharType="end"/>
      </w:r>
      <w:r w:rsidR="006E2C43">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w:t>
      </w:r>
      <w:r w:rsidR="006E2C43">
        <w:rPr>
          <w:rFonts w:ascii="Arial" w:eastAsia="Times New Roman" w:hAnsi="Arial" w:cs="Arial"/>
          <w:shd w:val="clear" w:color="auto" w:fill="FFFFFF"/>
          <w:lang w:eastAsia="en-NZ"/>
        </w:rPr>
        <w:t>T</w:t>
      </w:r>
      <w:r w:rsidRPr="00C3384F">
        <w:rPr>
          <w:rFonts w:ascii="Arial" w:eastAsia="Times New Roman" w:hAnsi="Arial" w:cs="Arial"/>
          <w:shd w:val="clear" w:color="auto" w:fill="FFFFFF"/>
          <w:lang w:eastAsia="en-NZ"/>
        </w:rPr>
        <w:t xml:space="preserve">his tactic was explicitly acknowledged by then Deputy-Assistant Attorney General Maame Ewusi-Mensah Frimpong in an internal memo saying, </w:t>
      </w:r>
      <w:r w:rsidRPr="00543A40">
        <w:rPr>
          <w:rFonts w:ascii="Arial" w:eastAsia="Times New Roman" w:hAnsi="Arial" w:cs="Arial"/>
          <w:shd w:val="clear" w:color="auto" w:fill="FFFFFF"/>
          <w:lang w:eastAsia="en-NZ"/>
        </w:rPr>
        <w:t>“</w:t>
      </w:r>
      <w:r w:rsidR="001029EB" w:rsidRPr="00543A40">
        <w:rPr>
          <w:rFonts w:ascii="Arial" w:eastAsia="Times New Roman" w:hAnsi="Arial" w:cs="Arial"/>
          <w:shd w:val="clear" w:color="auto" w:fill="FFFFFF"/>
          <w:lang w:eastAsia="en-NZ"/>
        </w:rPr>
        <w:t>[i]</w:t>
      </w:r>
      <w:r w:rsidRPr="00543A40">
        <w:rPr>
          <w:rFonts w:ascii="Arial" w:eastAsia="Times New Roman" w:hAnsi="Arial" w:cs="Arial"/>
          <w:shd w:val="clear" w:color="auto" w:fill="FFFFFF"/>
          <w:lang w:eastAsia="en-NZ"/>
        </w:rPr>
        <w:t xml:space="preserve">n several cases, after receiving a subpoena, banks and processors have self-disclosed potentially problematic relationships and have informed us that they have taken corrective action" </w:t>
      </w:r>
      <w:r w:rsidRPr="00543A40">
        <w:rPr>
          <w:rFonts w:ascii="Arial" w:eastAsia="Times New Roman" w:hAnsi="Arial" w:cs="Arial"/>
          <w:shd w:val="clear" w:color="auto" w:fill="FFFFFF"/>
          <w:lang w:eastAsia="en-NZ"/>
        </w:rPr>
        <w:fldChar w:fldCharType="begin"/>
      </w:r>
      <w:r w:rsidRPr="00543A40">
        <w:rPr>
          <w:rFonts w:ascii="Arial" w:eastAsia="Times New Roman" w:hAnsi="Arial" w:cs="Arial"/>
          <w:shd w:val="clear" w:color="auto" w:fill="FFFFFF"/>
          <w:lang w:eastAsia="en-NZ"/>
        </w:rPr>
        <w:instrText xml:space="preserve"> ADDIN ZOTERO_ITEM CSL_CITATION {"citationID":"Y9W5M3NS","properties":{"formattedCitation":"(Zibel &amp; Johnson, 2014)","plainCitation":"(Zibel &amp; Johnson, 2014)","noteIndex":0},"citationItems":[{"id":1694,"uris":["http://zotero.org/users/local/IdeBUX8u/items/KB3CXMLK"],"uri":["http://zotero.org/users/local/IdeBUX8u/items/KB3CXMLK"],"itemData":{"id":1694,"type":"article-newspaper","container-title":"The Wall Street Journal","title":"U.S. Has Opened at Least 15 Probes Into Bank-Processing Activities","URL":"https://www.wsj.com/articles/doj-opened-10-civil-criminal-probes-into-bank-processing-activities-1401376976?mod=_newsreel_1","author":[{"family":"Zibel","given":"Alan"},{"family":"Johnson","given":"Andrew R."}],"accessed":{"date-parts":[["2021",9,30]]},"issued":{"date-parts":[["2014",5,29]]}}}],"schema":"https://github.com/citation-style-language/schema/raw/master/csl-citation.json"} </w:instrText>
      </w:r>
      <w:r w:rsidRPr="00543A40">
        <w:rPr>
          <w:rFonts w:ascii="Arial" w:eastAsia="Times New Roman" w:hAnsi="Arial" w:cs="Arial"/>
          <w:shd w:val="clear" w:color="auto" w:fill="FFFFFF"/>
          <w:lang w:eastAsia="en-NZ"/>
        </w:rPr>
        <w:fldChar w:fldCharType="separate"/>
      </w:r>
      <w:r w:rsidRPr="00543A40">
        <w:rPr>
          <w:rFonts w:ascii="Arial" w:hAnsi="Arial" w:cs="Arial"/>
        </w:rPr>
        <w:t>(Zibel &amp; Johnson, 2014</w:t>
      </w:r>
      <w:r w:rsidR="005B1403" w:rsidRPr="00543A40">
        <w:rPr>
          <w:rFonts w:ascii="Arial" w:hAnsi="Arial" w:cs="Arial"/>
        </w:rPr>
        <w:t>, np</w:t>
      </w:r>
      <w:r w:rsidRPr="00543A40">
        <w:rPr>
          <w:rFonts w:ascii="Arial" w:hAnsi="Arial" w:cs="Arial"/>
        </w:rPr>
        <w:t>)</w:t>
      </w:r>
      <w:r w:rsidRPr="00543A40">
        <w:rPr>
          <w:rFonts w:ascii="Arial" w:eastAsia="Times New Roman" w:hAnsi="Arial" w:cs="Arial"/>
          <w:shd w:val="clear" w:color="auto" w:fill="FFFFFF"/>
          <w:lang w:eastAsia="en-NZ"/>
        </w:rPr>
        <w:fldChar w:fldCharType="end"/>
      </w:r>
      <w:r w:rsidRPr="006E2C43">
        <w:rPr>
          <w:rFonts w:ascii="Arial" w:eastAsia="Times New Roman" w:hAnsi="Arial" w:cs="Arial"/>
          <w:shd w:val="clear" w:color="auto" w:fill="FFFFFF"/>
          <w:lang w:eastAsia="en-NZ"/>
        </w:rPr>
        <w:t>.</w:t>
      </w:r>
      <w:r w:rsidR="00620C30" w:rsidRPr="00C3384F">
        <w:rPr>
          <w:rFonts w:ascii="Arial" w:eastAsia="Times New Roman" w:hAnsi="Arial" w:cs="Arial"/>
          <w:shd w:val="clear" w:color="auto" w:fill="FFFFFF"/>
          <w:lang w:eastAsia="en-NZ"/>
        </w:rPr>
        <w:t xml:space="preserve"> </w:t>
      </w:r>
    </w:p>
    <w:p w14:paraId="54B4542D" w14:textId="74A34271" w:rsidR="008D0250" w:rsidRPr="00C3384F" w:rsidRDefault="008D0250" w:rsidP="00E73805">
      <w:pPr>
        <w:spacing w:after="0" w:line="360" w:lineRule="auto"/>
        <w:jc w:val="both"/>
        <w:rPr>
          <w:rFonts w:ascii="Arial" w:eastAsia="Times New Roman" w:hAnsi="Arial" w:cs="Arial"/>
          <w:shd w:val="clear" w:color="auto" w:fill="FFFFFF"/>
          <w:lang w:eastAsia="en-NZ"/>
        </w:rPr>
      </w:pPr>
    </w:p>
    <w:p w14:paraId="3638EEA6" w14:textId="794B157A" w:rsidR="008D0250" w:rsidRPr="00C3384F" w:rsidRDefault="008D0250"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The FDIC was sued</w:t>
      </w:r>
      <w:r w:rsidR="006E2C43">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and settled</w:t>
      </w:r>
      <w:r w:rsidR="006E2C43">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 xml:space="preserve">several times by various banks and payday lenders in response to Operation Choke Point. A condition of the 2019 settlement in </w:t>
      </w:r>
      <w:r w:rsidRPr="00C3384F">
        <w:rPr>
          <w:rFonts w:ascii="Arial" w:eastAsia="Times New Roman" w:hAnsi="Arial" w:cs="Arial"/>
          <w:i/>
          <w:iCs/>
          <w:shd w:val="clear" w:color="auto" w:fill="FFFFFF"/>
          <w:lang w:eastAsia="en-NZ"/>
        </w:rPr>
        <w:t xml:space="preserve">Advance America, Cash Advance Centers, Inc. v. FDIC </w:t>
      </w:r>
      <w:r w:rsidRPr="00C3384F">
        <w:rPr>
          <w:rFonts w:ascii="Arial" w:eastAsia="Times New Roman" w:hAnsi="Arial" w:cs="Arial"/>
          <w:i/>
          <w:iCs/>
          <w:shd w:val="clear" w:color="auto" w:fill="FFFFFF"/>
          <w:lang w:eastAsia="en-NZ"/>
        </w:rPr>
        <w:fldChar w:fldCharType="begin"/>
      </w:r>
      <w:r w:rsidRPr="00C3384F">
        <w:rPr>
          <w:rFonts w:ascii="Arial" w:eastAsia="Times New Roman" w:hAnsi="Arial" w:cs="Arial"/>
          <w:i/>
          <w:iCs/>
          <w:shd w:val="clear" w:color="auto" w:fill="FFFFFF"/>
          <w:lang w:eastAsia="en-NZ"/>
        </w:rPr>
        <w:instrText xml:space="preserve"> ADDIN ZOTERO_ITEM CSL_CITATION {"citationID":"whoPUFqw","properties":{"formattedCitation":"(FDIC, 2019)","plainCitation":"(FDIC, 2019)","noteIndex":0},"citationItems":[{"id":1695,"uris":["http://zotero.org/users/local/IdeBUX8u/items/AXT27743"],"uri":["http://zotero.org/users/local/IdeBUX8u/items/AXT27743"],"itemData":{"id":1695,"type":"article","publisher":"Federal Deposit Insurance Corporation","title":"Statement of the Federal Deposit Insurance Corporation","URL":"https://www.fdic.gov/news/press-releases/2019/pr19040a.pdf","author":[{"family":"FDIC","given":""}],"accessed":{"date-parts":[["2021",9,30]]},"issued":{"date-parts":[["2019"]]}}}],"schema":"https://github.com/citation-style-language/schema/raw/master/csl-citation.json"} </w:instrText>
      </w:r>
      <w:r w:rsidRPr="00C3384F">
        <w:rPr>
          <w:rFonts w:ascii="Arial" w:eastAsia="Times New Roman" w:hAnsi="Arial" w:cs="Arial"/>
          <w:i/>
          <w:iCs/>
          <w:shd w:val="clear" w:color="auto" w:fill="FFFFFF"/>
          <w:lang w:eastAsia="en-NZ"/>
        </w:rPr>
        <w:fldChar w:fldCharType="separate"/>
      </w:r>
      <w:r w:rsidRPr="00C3384F">
        <w:rPr>
          <w:rFonts w:ascii="Arial" w:hAnsi="Arial" w:cs="Arial"/>
        </w:rPr>
        <w:t>(FDIC, 2019)</w:t>
      </w:r>
      <w:r w:rsidRPr="00C3384F">
        <w:rPr>
          <w:rFonts w:ascii="Arial" w:eastAsia="Times New Roman" w:hAnsi="Arial" w:cs="Arial"/>
          <w:i/>
          <w:iCs/>
          <w:shd w:val="clear" w:color="auto" w:fill="FFFFFF"/>
          <w:lang w:eastAsia="en-NZ"/>
        </w:rPr>
        <w:fldChar w:fldCharType="end"/>
      </w:r>
      <w:r w:rsidRPr="00C3384F">
        <w:rPr>
          <w:rFonts w:ascii="Arial" w:eastAsia="Times New Roman" w:hAnsi="Arial" w:cs="Arial"/>
          <w:shd w:val="clear" w:color="auto" w:fill="FFFFFF"/>
          <w:lang w:eastAsia="en-NZ"/>
        </w:rPr>
        <w:t xml:space="preserve"> was the FDIC publicly releasing several letters clarifying their internal protocol and confirming many of the accusations levied against them. Operation Choke Point pressured banks to stop engaging in commerce with what the DOJ considered “high risk” ventures, which forced the closure of businesses that were operating legally, with little to no transparency in the </w:t>
      </w:r>
      <w:r w:rsidRPr="00543A40">
        <w:rPr>
          <w:rFonts w:ascii="Arial" w:eastAsia="Times New Roman" w:hAnsi="Arial" w:cs="Arial"/>
          <w:shd w:val="clear" w:color="auto" w:fill="FFFFFF"/>
          <w:lang w:eastAsia="en-NZ"/>
        </w:rPr>
        <w:t>process</w:t>
      </w:r>
      <w:r w:rsidR="00084920" w:rsidRPr="00543A40">
        <w:rPr>
          <w:rFonts w:ascii="Arial" w:eastAsia="Times New Roman" w:hAnsi="Arial" w:cs="Arial"/>
          <w:shd w:val="clear" w:color="auto" w:fill="FFFFFF"/>
          <w:lang w:eastAsia="en-NZ"/>
        </w:rPr>
        <w:t xml:space="preserve"> </w:t>
      </w:r>
      <w:r w:rsidR="00084920" w:rsidRPr="00543A40">
        <w:rPr>
          <w:rFonts w:ascii="Arial" w:eastAsia="Times New Roman" w:hAnsi="Arial" w:cs="Arial"/>
          <w:shd w:val="clear" w:color="auto" w:fill="FFFFFF"/>
          <w:lang w:eastAsia="en-NZ"/>
        </w:rPr>
        <w:fldChar w:fldCharType="begin"/>
      </w:r>
      <w:r w:rsidR="00084920" w:rsidRPr="00543A40">
        <w:rPr>
          <w:rFonts w:ascii="Arial" w:eastAsia="Times New Roman" w:hAnsi="Arial" w:cs="Arial"/>
          <w:shd w:val="clear" w:color="auto" w:fill="FFFFFF"/>
          <w:lang w:eastAsia="en-NZ"/>
        </w:rPr>
        <w:instrText xml:space="preserve"> ADDIN ZOTERO_ITEM CSL_CITATION {"citationID":"620NCDIn","properties":{"formattedCitation":"(Guida, 2017)","plainCitation":"(Guida, 2017)","noteIndex":0},"citationItems":[{"id":2274,"uris":["http://zotero.org/users/local/IdeBUX8u/items/PMY7B396"],"uri":["http://zotero.org/users/local/IdeBUX8u/items/PMY7B396"],"itemData":{"id":2274,"type":"article-newspaper","container-title":"Politico","title":"Justice Department to end Obama-era 'Operation Choke Point'","URL":"https://www.politico.com/story/2017/08/17/trump-reverses-obama-operation-chokepoint-241767","author":[{"family":"Guida","given":"Victoria"}],"accessed":{"date-parts":[["2021",10,28]]},"issued":{"date-parts":[["2017",8,17]]}}}],"schema":"https://github.com/citation-style-language/schema/raw/master/csl-citation.json"} </w:instrText>
      </w:r>
      <w:r w:rsidR="00084920" w:rsidRPr="00543A40">
        <w:rPr>
          <w:rFonts w:ascii="Arial" w:eastAsia="Times New Roman" w:hAnsi="Arial" w:cs="Arial"/>
          <w:shd w:val="clear" w:color="auto" w:fill="FFFFFF"/>
          <w:lang w:eastAsia="en-NZ"/>
        </w:rPr>
        <w:fldChar w:fldCharType="separate"/>
      </w:r>
      <w:r w:rsidR="00084920" w:rsidRPr="00543A40">
        <w:rPr>
          <w:rFonts w:ascii="Arial" w:hAnsi="Arial" w:cs="Arial"/>
        </w:rPr>
        <w:t>(Guida, 2017)</w:t>
      </w:r>
      <w:r w:rsidR="00084920" w:rsidRPr="00543A40">
        <w:rPr>
          <w:rFonts w:ascii="Arial" w:eastAsia="Times New Roman" w:hAnsi="Arial" w:cs="Arial"/>
          <w:shd w:val="clear" w:color="auto" w:fill="FFFFFF"/>
          <w:lang w:eastAsia="en-NZ"/>
        </w:rPr>
        <w:fldChar w:fldCharType="end"/>
      </w:r>
      <w:r w:rsidRPr="00543A40">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Operation Choke </w:t>
      </w:r>
      <w:r w:rsidRPr="00C3384F">
        <w:rPr>
          <w:rFonts w:ascii="Arial" w:eastAsia="Times New Roman" w:hAnsi="Arial" w:cs="Arial"/>
          <w:shd w:val="clear" w:color="auto" w:fill="FFFFFF"/>
          <w:lang w:eastAsia="en-NZ"/>
        </w:rPr>
        <w:lastRenderedPageBreak/>
        <w:t xml:space="preserve">Point consequently incentivized banks and payment platforms to employ an ever-expanding surveillance system with very broad and conservative parameters in establishing acceptable use in their terms of service. Even though Operation Choke Point has been discontinued, the use of chokepoints and the framework of mass surveillance that it encouraged </w:t>
      </w:r>
      <w:r w:rsidRPr="00543A40">
        <w:rPr>
          <w:rFonts w:ascii="Arial" w:eastAsia="Times New Roman" w:hAnsi="Arial" w:cs="Arial"/>
          <w:shd w:val="clear" w:color="auto" w:fill="FFFFFF"/>
          <w:lang w:eastAsia="en-NZ"/>
        </w:rPr>
        <w:t>endures</w:t>
      </w:r>
      <w:r w:rsidR="00084920" w:rsidRPr="00543A40">
        <w:rPr>
          <w:rFonts w:ascii="Arial" w:eastAsia="Times New Roman" w:hAnsi="Arial" w:cs="Arial"/>
          <w:shd w:val="clear" w:color="auto" w:fill="FFFFFF"/>
          <w:lang w:eastAsia="en-NZ"/>
        </w:rPr>
        <w:t xml:space="preserve"> </w:t>
      </w:r>
      <w:r w:rsidR="00084920" w:rsidRPr="00543A40">
        <w:rPr>
          <w:rFonts w:ascii="Arial" w:eastAsia="Times New Roman" w:hAnsi="Arial" w:cs="Arial"/>
          <w:shd w:val="clear" w:color="auto" w:fill="FFFFFF"/>
          <w:lang w:eastAsia="en-NZ"/>
        </w:rPr>
        <w:fldChar w:fldCharType="begin"/>
      </w:r>
      <w:r w:rsidR="00084920" w:rsidRPr="00543A40">
        <w:rPr>
          <w:rFonts w:ascii="Arial" w:eastAsia="Times New Roman" w:hAnsi="Arial" w:cs="Arial"/>
          <w:shd w:val="clear" w:color="auto" w:fill="FFFFFF"/>
          <w:lang w:eastAsia="en-NZ"/>
        </w:rPr>
        <w:instrText xml:space="preserve"> ADDIN ZOTERO_ITEM CSL_CITATION {"citationID":"4tNtDMw7","properties":{"formattedCitation":"(Tusikov, 2017)","plainCitation":"(Tusikov, 2017)","noteIndex":0},"citationItems":[{"id":1684,"uris":["http://zotero.org/users/local/IdeBUX8u/items/9YGEMATU"],"uri":["http://zotero.org/users/local/IdeBUX8u/items/9YGEMATU"],"itemData":{"id":1684,"type":"chapter","container-title":"Platform Regulations: How Platforms Are Regulated and How They Regulate Us","page":"213-228","publisher":"FGV Direito Rio","title":"Revenue Chokepoints: Global Regulation by Payment Intermediaries","author":[{"family":"Tusikov","given":"Natasha"}],"editor":[{"family":"Belli","given":"Luca"},{"family":"Zingales","given":"Nicolo"}],"issued":{"date-parts":[["2017",12]]}}}],"schema":"https://github.com/citation-style-language/schema/raw/master/csl-citation.json"} </w:instrText>
      </w:r>
      <w:r w:rsidR="00084920" w:rsidRPr="00543A40">
        <w:rPr>
          <w:rFonts w:ascii="Arial" w:eastAsia="Times New Roman" w:hAnsi="Arial" w:cs="Arial"/>
          <w:shd w:val="clear" w:color="auto" w:fill="FFFFFF"/>
          <w:lang w:eastAsia="en-NZ"/>
        </w:rPr>
        <w:fldChar w:fldCharType="separate"/>
      </w:r>
      <w:r w:rsidR="00084920" w:rsidRPr="00543A40">
        <w:rPr>
          <w:rFonts w:ascii="Arial" w:hAnsi="Arial" w:cs="Arial"/>
        </w:rPr>
        <w:t>(Tusikov, 2017)</w:t>
      </w:r>
      <w:r w:rsidR="00084920" w:rsidRPr="00543A40">
        <w:rPr>
          <w:rFonts w:ascii="Arial" w:eastAsia="Times New Roman" w:hAnsi="Arial" w:cs="Arial"/>
          <w:shd w:val="clear" w:color="auto" w:fill="FFFFFF"/>
          <w:lang w:eastAsia="en-NZ"/>
        </w:rPr>
        <w:fldChar w:fldCharType="end"/>
      </w:r>
      <w:r w:rsidRPr="006E2C43">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w:t>
      </w:r>
    </w:p>
    <w:p w14:paraId="5B16ACCD" w14:textId="12AF526D" w:rsidR="00336FF5" w:rsidRPr="00C3384F" w:rsidRDefault="00336FF5" w:rsidP="00E73805">
      <w:pPr>
        <w:spacing w:after="0" w:line="360" w:lineRule="auto"/>
        <w:jc w:val="both"/>
        <w:rPr>
          <w:rFonts w:ascii="Arial" w:eastAsia="Times New Roman" w:hAnsi="Arial" w:cs="Arial"/>
          <w:shd w:val="clear" w:color="auto" w:fill="FFFFFF"/>
          <w:lang w:eastAsia="en-NZ"/>
        </w:rPr>
      </w:pPr>
    </w:p>
    <w:p w14:paraId="1D3DE126" w14:textId="6E049E0C" w:rsidR="004D5005" w:rsidRPr="00C3384F" w:rsidRDefault="005653A2"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In the absence of binding legislation or specific judicial guidance, payment intermediaries become de-facto policymakers and enforcers whose primary motivation is avoiding further regulatory scrutiny; their compliance with State interests comes “not in the shadow of existing law, but in the shadow of potential law” </w:t>
      </w:r>
      <w:r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{"citationID":"NR5Kttqa","properties":{"formattedCitation":"(Mann &amp; Belzley, 2005)","plainCitation":"(Mann &amp; Belzley, 2005)","dontUpdate":true,"noteIndex":0},"citationItems":[{"id":2472,"uris":["http://zotero.org/users/local/IdeBUX8u/items/ZHJFIYHU"],"uri":["http://zotero.org/users/local/IdeBUX8u/items/ZHJFIYHU"],"itemData":{"id":2472,"type":"article-journal","container-title":"Wm. &amp; Mary L. Rev.","note":"publisher: HeinOnline","page":"239","title":"The promise of internet intermediary liability","volume":"47","author":[{"family":"Mann","given":"Ronald J."},{"family":"Belzley","given":"Seth R."}],"issued":{"date-parts":[["2005"]]}}}],"schema":"https://github.com/citation-style-language/schema/raw/master/csl-citation.json"}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(Mann &amp; Belzley, 2005, 260)</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In practice, ‘beyond compliance’ self-regulation justifies </w:t>
      </w:r>
      <w:r w:rsidR="009C65B9" w:rsidRPr="00C3384F">
        <w:rPr>
          <w:rFonts w:ascii="Arial" w:eastAsia="Times New Roman" w:hAnsi="Arial" w:cs="Arial"/>
          <w:shd w:val="clear" w:color="auto" w:fill="FFFFFF"/>
          <w:lang w:eastAsia="en-NZ"/>
        </w:rPr>
        <w:t xml:space="preserve">“state-corporate interests in the massive accumulation and mining of personal data to influence and predict human behavior” </w:t>
      </w:r>
      <w:r w:rsidR="009C65B9"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{"citationID":"j7smgKgz","properties":{"formattedCitation":"(Tusikov, 2017)","plainCitation":"(Tusikov, 2017)","dontUpdate":true,"noteIndex":0},"citationItems":[{"id":1684,"uris":["http://zotero.org/users/local/IdeBUX8u/items/9YGEMATU"],"uri":["http://zotero.org/users/local/IdeBUX8u/items/9YGEMATU"],"itemData":{"id":1684,"type":"chapter","container-title":"Platform Regulations: How Platforms Are Regulated and How They Regulate Us","page":"213-228","publisher":"FGV Direito Rio","title":"Revenue Chokepoints: Global Regulation by Payment Intermediaries","author":[{"family":"Tusikov","given":"Natasha"}],"editor":[{"family":"Belli","given":"Luca"},{"family":"Zingales","given":"Nicolo"}],"issued":{"date-parts":[["2017",12]]}}}],"schema":"https://github.com/citation-style-language/schema/raw/master/csl-citation.json"} </w:instrText>
      </w:r>
      <w:r w:rsidR="009C65B9" w:rsidRPr="00C3384F">
        <w:rPr>
          <w:rFonts w:ascii="Arial" w:eastAsia="Times New Roman" w:hAnsi="Arial" w:cs="Arial"/>
          <w:shd w:val="clear" w:color="auto" w:fill="FFFFFF"/>
          <w:lang w:eastAsia="en-NZ"/>
        </w:rPr>
        <w:fldChar w:fldCharType="separate"/>
      </w:r>
      <w:r w:rsidR="009C65B9" w:rsidRPr="00C3384F">
        <w:rPr>
          <w:rFonts w:ascii="Arial" w:hAnsi="Arial" w:cs="Arial"/>
        </w:rPr>
        <w:t>(Tusikov, 2017, 224)</w:t>
      </w:r>
      <w:r w:rsidR="009C65B9" w:rsidRPr="00C3384F">
        <w:rPr>
          <w:rFonts w:ascii="Arial" w:eastAsia="Times New Roman" w:hAnsi="Arial" w:cs="Arial"/>
          <w:shd w:val="clear" w:color="auto" w:fill="FFFFFF"/>
          <w:lang w:eastAsia="en-NZ"/>
        </w:rPr>
        <w:fldChar w:fldCharType="end"/>
      </w:r>
      <w:r w:rsidR="009C65B9" w:rsidRPr="00C3384F">
        <w:rPr>
          <w:rFonts w:ascii="Arial" w:eastAsia="Times New Roman" w:hAnsi="Arial" w:cs="Arial"/>
          <w:shd w:val="clear" w:color="auto" w:fill="FFFFFF"/>
          <w:lang w:eastAsia="en-NZ"/>
        </w:rPr>
        <w:t xml:space="preserve">. </w:t>
      </w:r>
    </w:p>
    <w:p w14:paraId="12532D57" w14:textId="77777777" w:rsidR="004D5005" w:rsidRPr="00C3384F" w:rsidRDefault="004D5005" w:rsidP="00E73805">
      <w:pPr>
        <w:spacing w:after="0" w:line="360" w:lineRule="auto"/>
        <w:jc w:val="both"/>
        <w:rPr>
          <w:rFonts w:ascii="Arial" w:eastAsia="Times New Roman" w:hAnsi="Arial" w:cs="Arial"/>
          <w:shd w:val="clear" w:color="auto" w:fill="FFFFFF"/>
          <w:lang w:eastAsia="en-NZ"/>
        </w:rPr>
      </w:pPr>
    </w:p>
    <w:p w14:paraId="2F2A5381" w14:textId="4BFCC80F" w:rsidR="008D235E" w:rsidRPr="00C3384F" w:rsidRDefault="007116BE"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Surveillance is not just a matter of recording data as value-neutral information, but also one of classifying and assessing the accumulated data. As surveillance becomes increasingly automated and payment platforms’ assessment of risk relies more on probabilistic modelling and monitoring rather than clearly defined</w:t>
      </w:r>
      <w:r w:rsidR="005078E0" w:rsidRPr="00C3384F">
        <w:rPr>
          <w:rFonts w:ascii="Arial" w:eastAsia="Times New Roman" w:hAnsi="Arial" w:cs="Arial"/>
          <w:shd w:val="clear" w:color="auto" w:fill="FFFFFF"/>
          <w:lang w:eastAsia="en-NZ"/>
        </w:rPr>
        <w:t xml:space="preserve"> or even negotiable</w:t>
      </w:r>
      <w:r w:rsidRPr="00C3384F">
        <w:rPr>
          <w:rFonts w:ascii="Arial" w:eastAsia="Times New Roman" w:hAnsi="Arial" w:cs="Arial"/>
          <w:shd w:val="clear" w:color="auto" w:fill="FFFFFF"/>
          <w:lang w:eastAsia="en-NZ"/>
        </w:rPr>
        <w:t xml:space="preserve"> industry standards</w:t>
      </w:r>
      <w:r w:rsidR="005078E0" w:rsidRPr="00C3384F">
        <w:rPr>
          <w:rFonts w:ascii="Arial" w:eastAsia="Times New Roman" w:hAnsi="Arial" w:cs="Arial"/>
          <w:shd w:val="clear" w:color="auto" w:fill="FFFFFF"/>
          <w:lang w:eastAsia="en-NZ"/>
        </w:rPr>
        <w:t xml:space="preserve"> </w:t>
      </w:r>
      <w:r w:rsidR="005078E0" w:rsidRPr="00C3384F">
        <w:rPr>
          <w:rFonts w:ascii="Arial" w:eastAsia="Times New Roman" w:hAnsi="Arial" w:cs="Arial"/>
          <w:shd w:val="clear" w:color="auto" w:fill="FFFFFF"/>
          <w:lang w:eastAsia="en-NZ"/>
        </w:rPr>
        <w:fldChar w:fldCharType="begin"/>
      </w:r>
      <w:r w:rsidR="00517CD4" w:rsidRPr="00C3384F">
        <w:rPr>
          <w:rFonts w:ascii="Arial" w:eastAsia="Times New Roman" w:hAnsi="Arial" w:cs="Arial"/>
          <w:shd w:val="clear" w:color="auto" w:fill="FFFFFF"/>
          <w:lang w:eastAsia="en-NZ"/>
        </w:rPr>
        <w:instrText xml:space="preserve"> ADDIN ZOTERO_ITEM CSL_CITATION {"citationID":"zcCtOUNV","properties":{"formattedCitation":"(Swartz, 2020)","plainCitation":"(Swartz, 2020)","noteIndex":0},"citationItems":[{"id":1685,"uris":["http://zotero.org/users/local/IdeBUX8u/items/784JDPMQ"],"uri":["http://zotero.org/users/local/IdeBUX8u/items/784JDPMQ"],"itemData":{"id":1685,"type":"book","event-place":"New Haven","ISBN":"978-0-300-25245-3","language":"English","note":"OCLC: 1183786524","publisher":"Yale University Press","publisher-place":"New Haven","source":"Open WorldCat","title":"New Money How Payment Became Social Media","URL":"https://go.openathens.net/redirector/umoncton.ca?url=https%3A%2F%2Febookcentral.proquest.com%2Flib%2Fumoncton-ebooks%2Fdetail.action%3FdocID%3D6187302","author":[{"family":"Swartz","given":"Lana"}],"accessed":{"date-parts":[["2021",9,30]]},"issued":{"date-parts":[["2020"]]}}}],"schema":"https://github.com/citation-style-language/schema/raw/master/csl-citation.json"} </w:instrText>
      </w:r>
      <w:r w:rsidR="005078E0" w:rsidRPr="00C3384F">
        <w:rPr>
          <w:rFonts w:ascii="Arial" w:eastAsia="Times New Roman" w:hAnsi="Arial" w:cs="Arial"/>
          <w:shd w:val="clear" w:color="auto" w:fill="FFFFFF"/>
          <w:lang w:eastAsia="en-NZ"/>
        </w:rPr>
        <w:fldChar w:fldCharType="separate"/>
      </w:r>
      <w:r w:rsidR="005078E0" w:rsidRPr="00C3384F">
        <w:rPr>
          <w:rFonts w:ascii="Arial" w:hAnsi="Arial" w:cs="Arial"/>
        </w:rPr>
        <w:t>(Swartz, 2020)</w:t>
      </w:r>
      <w:r w:rsidR="005078E0" w:rsidRPr="00C3384F">
        <w:rPr>
          <w:rFonts w:ascii="Arial" w:eastAsia="Times New Roman" w:hAnsi="Arial" w:cs="Arial"/>
          <w:shd w:val="clear" w:color="auto" w:fill="FFFFFF"/>
          <w:lang w:eastAsia="en-NZ"/>
        </w:rPr>
        <w:fldChar w:fldCharType="end"/>
      </w:r>
      <w:r w:rsidR="005078E0" w:rsidRPr="00C3384F">
        <w:rPr>
          <w:rFonts w:ascii="Arial" w:eastAsia="Times New Roman" w:hAnsi="Arial" w:cs="Arial"/>
          <w:shd w:val="clear" w:color="auto" w:fill="FFFFFF"/>
          <w:lang w:eastAsia="en-NZ"/>
        </w:rPr>
        <w:t xml:space="preserve">, payment intermediaries are incentivized to </w:t>
      </w:r>
      <w:r w:rsidR="008B3641" w:rsidRPr="00C3384F">
        <w:rPr>
          <w:rFonts w:ascii="Arial" w:eastAsia="Times New Roman" w:hAnsi="Arial" w:cs="Arial"/>
          <w:shd w:val="clear" w:color="auto" w:fill="FFFFFF"/>
          <w:lang w:eastAsia="en-NZ"/>
        </w:rPr>
        <w:t xml:space="preserve">classify an ever-expanding list of content deemed even tangentially sexual to be a violation of </w:t>
      </w:r>
      <w:r w:rsidR="005078E0" w:rsidRPr="00C3384F">
        <w:rPr>
          <w:rFonts w:ascii="Arial" w:eastAsia="Times New Roman" w:hAnsi="Arial" w:cs="Arial"/>
          <w:shd w:val="clear" w:color="auto" w:fill="FFFFFF"/>
          <w:lang w:eastAsia="en-NZ"/>
        </w:rPr>
        <w:t>their terms of service to ensure their compliance with State-led regulatory suggestions, and therefore avoid more legal intervention.</w:t>
      </w:r>
      <w:r w:rsidR="008B3641" w:rsidRPr="00C3384F">
        <w:rPr>
          <w:rFonts w:ascii="Arial" w:eastAsia="Times New Roman" w:hAnsi="Arial" w:cs="Arial"/>
          <w:shd w:val="clear" w:color="auto" w:fill="FFFFFF"/>
          <w:lang w:eastAsia="en-NZ"/>
        </w:rPr>
        <w:t xml:space="preserve"> </w:t>
      </w:r>
      <w:r w:rsidR="005D47B6" w:rsidRPr="00C3384F">
        <w:rPr>
          <w:rFonts w:ascii="Arial" w:eastAsia="Times New Roman" w:hAnsi="Arial" w:cs="Arial"/>
          <w:shd w:val="clear" w:color="auto" w:fill="FFFFFF"/>
          <w:lang w:eastAsia="en-NZ"/>
        </w:rPr>
        <w:t>In practice, this has led to the further institutionalization of whorephobia</w:t>
      </w:r>
      <w:r w:rsidR="00D50D65">
        <w:rPr>
          <w:rFonts w:ascii="Arial" w:eastAsia="Times New Roman" w:hAnsi="Arial" w:cs="Arial"/>
          <w:shd w:val="clear" w:color="auto" w:fill="FFFFFF"/>
          <w:lang w:eastAsia="en-NZ"/>
        </w:rPr>
        <w:t xml:space="preserve"> - </w:t>
      </w:r>
      <w:r w:rsidR="005D47B6" w:rsidRPr="00C3384F">
        <w:rPr>
          <w:rFonts w:ascii="Arial" w:eastAsia="Times New Roman" w:hAnsi="Arial" w:cs="Arial"/>
          <w:shd w:val="clear" w:color="auto" w:fill="FFFFFF"/>
          <w:lang w:eastAsia="en-NZ"/>
        </w:rPr>
        <w:t xml:space="preserve">a fear and hatred of sex workers derived from negative stereotypes about them </w:t>
      </w:r>
      <w:r w:rsidR="005D47B6" w:rsidRPr="00C3384F">
        <w:rPr>
          <w:rFonts w:ascii="Arial" w:eastAsia="Times New Roman" w:hAnsi="Arial" w:cs="Arial"/>
          <w:shd w:val="clear" w:color="auto" w:fill="FFFFFF"/>
          <w:lang w:eastAsia="en-NZ"/>
        </w:rPr>
        <w:fldChar w:fldCharType="begin"/>
      </w:r>
      <w:r w:rsidR="005D47B6" w:rsidRPr="00C3384F">
        <w:rPr>
          <w:rFonts w:ascii="Arial" w:eastAsia="Times New Roman" w:hAnsi="Arial" w:cs="Arial"/>
          <w:shd w:val="clear" w:color="auto" w:fill="FFFFFF"/>
          <w:lang w:eastAsia="en-NZ"/>
        </w:rPr>
        <w:instrText xml:space="preserve"> ADDIN ZOTERO_ITEM CSL_CITATION {"citationID":"EJW6L4eX","properties":{"formattedCitation":"(Tempest, 2019)","plainCitation":"(Tempest, 2019)","noteIndex":0},"citationItems":[{"id":2261,"uris":["http://zotero.org/users/local/IdeBUX8u/items/W2SRSVSC"],"uri":["http://zotero.org/users/local/IdeBUX8u/items/W2SRSVSC"],"itemData":{"id":2261,"type":"article-journal","container-title":"Sexual and Relationship Therapy","DOI":"10.1080/14681994.2019.1574400","ISSN":"1468-1994, 1468-1749","issue":"3","journalAbbreviation":"Sexual and Relationship Therapy","language":"en","page":"335-338","source":"DOI.org (Crossref)","title":"Relationship boundaries, abuse, and internalized whorephobia","volume":"34","author":[{"family":"Tempest","given":"Tiffany"}],"issued":{"date-parts":[["2019",7,3]]}}}],"schema":"https://github.com/citation-style-language/schema/raw/master/csl-citation.json"} </w:instrText>
      </w:r>
      <w:r w:rsidR="005D47B6" w:rsidRPr="00C3384F">
        <w:rPr>
          <w:rFonts w:ascii="Arial" w:eastAsia="Times New Roman" w:hAnsi="Arial" w:cs="Arial"/>
          <w:shd w:val="clear" w:color="auto" w:fill="FFFFFF"/>
          <w:lang w:eastAsia="en-NZ"/>
        </w:rPr>
        <w:fldChar w:fldCharType="separate"/>
      </w:r>
      <w:r w:rsidR="005D47B6" w:rsidRPr="00C3384F">
        <w:rPr>
          <w:rFonts w:ascii="Arial" w:hAnsi="Arial" w:cs="Arial"/>
        </w:rPr>
        <w:t>(Tempest, 2019)</w:t>
      </w:r>
      <w:r w:rsidR="005D47B6" w:rsidRPr="00C3384F">
        <w:rPr>
          <w:rFonts w:ascii="Arial" w:eastAsia="Times New Roman" w:hAnsi="Arial" w:cs="Arial"/>
          <w:shd w:val="clear" w:color="auto" w:fill="FFFFFF"/>
          <w:lang w:eastAsia="en-NZ"/>
        </w:rPr>
        <w:fldChar w:fldCharType="end"/>
      </w:r>
      <w:r w:rsidR="00D50D65">
        <w:rPr>
          <w:rFonts w:ascii="Arial" w:eastAsia="Times New Roman" w:hAnsi="Arial" w:cs="Arial"/>
          <w:shd w:val="clear" w:color="auto" w:fill="FFFFFF"/>
          <w:lang w:eastAsia="en-NZ"/>
        </w:rPr>
        <w:t xml:space="preserve"> - </w:t>
      </w:r>
      <w:r w:rsidR="005D47B6" w:rsidRPr="00C3384F">
        <w:rPr>
          <w:rFonts w:ascii="Arial" w:eastAsia="Times New Roman" w:hAnsi="Arial" w:cs="Arial"/>
          <w:shd w:val="clear" w:color="auto" w:fill="FFFFFF"/>
          <w:lang w:eastAsia="en-NZ"/>
        </w:rPr>
        <w:t xml:space="preserve">which worsens inequities for the most vulnerable sex workers. </w:t>
      </w:r>
    </w:p>
    <w:p w14:paraId="4BFBCB40" w14:textId="77777777" w:rsidR="008D235E" w:rsidRPr="00C3384F" w:rsidRDefault="008D235E" w:rsidP="00E73805">
      <w:pPr>
        <w:spacing w:after="0" w:line="360" w:lineRule="auto"/>
        <w:jc w:val="both"/>
        <w:rPr>
          <w:rFonts w:ascii="Arial" w:eastAsia="Times New Roman" w:hAnsi="Arial" w:cs="Arial"/>
          <w:shd w:val="clear" w:color="auto" w:fill="FFFFFF"/>
          <w:lang w:eastAsia="en-NZ"/>
        </w:rPr>
      </w:pPr>
    </w:p>
    <w:p w14:paraId="6E384683" w14:textId="33F13DE0" w:rsidR="00B64AC1" w:rsidRPr="00C3384F" w:rsidRDefault="005D47B6"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One of the most egregious examples of this process can be seen in a 2017 report from the UK on the role of financial institutions in disrupting human trafficking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{"citationID":"0BMmx05y","properties":{"formattedCitation":"(Keatinge &amp; Barry, 2017)","plainCitation":"(Keatinge &amp; Barry, 2017)","noteIndex":0},"citationItems":[{"id":2485,"uris":["http://zotero.org/users/local/IdeBUX8u/items/XQ4GTKJA"],"uri":["http://zotero.org/users/local/IdeBUX8u/items/XQ4GTKJA"],"itemData":{"id":2485,"type":"book","publisher":"Royal United Services Institute for Defence and Security Studies","title":"Disrupting human trafficking: The role of financial institutions","author":[{"family":"Keatinge","given":"Tom"},{"family":"Barry","given":"Anne-Marie"}],"issued":{"date-parts":[["2017"]]}}}],"schema":"https://github.com/citation-style-language/schema/raw/master/csl-citation.json"}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(Keatinge &amp; Barry, 2017)</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The report praises an unnamed bank’s </w:t>
      </w:r>
      <w:r w:rsidR="008B0A0C" w:rsidRPr="00C3384F">
        <w:rPr>
          <w:rFonts w:ascii="Arial" w:eastAsia="Times New Roman" w:hAnsi="Arial" w:cs="Arial"/>
          <w:shd w:val="clear" w:color="auto" w:fill="FFFFFF"/>
          <w:lang w:eastAsia="en-NZ"/>
        </w:rPr>
        <w:t>list of activities which could indicate possible sex trafficking, which includes</w:t>
      </w:r>
      <w:r w:rsidR="00D50D65">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receiving multiple cash transfers of less than </w:t>
      </w:r>
      <w:r w:rsidRPr="00C3384F">
        <w:rPr>
          <w:rFonts w:ascii="Arial" w:hAnsi="Arial" w:cs="Arial"/>
        </w:rPr>
        <w:t>£10,000</w:t>
      </w:r>
      <w:r w:rsidR="00D50D65">
        <w:rPr>
          <w:rFonts w:ascii="Arial" w:hAnsi="Arial" w:cs="Arial"/>
        </w:rPr>
        <w:t>;</w:t>
      </w:r>
      <w:r w:rsidRPr="00C3384F">
        <w:rPr>
          <w:rFonts w:ascii="Arial" w:hAnsi="Arial" w:cs="Arial"/>
        </w:rPr>
        <w:t xml:space="preserve"> making repeated payments to websites that advertise adult services</w:t>
      </w:r>
      <w:r w:rsidR="00D50D65">
        <w:rPr>
          <w:rFonts w:ascii="Arial" w:hAnsi="Arial" w:cs="Arial"/>
        </w:rPr>
        <w:t>;</w:t>
      </w:r>
      <w:r w:rsidRPr="00C3384F">
        <w:rPr>
          <w:rFonts w:ascii="Arial" w:hAnsi="Arial" w:cs="Arial"/>
        </w:rPr>
        <w:t xml:space="preserve"> making multiple airline bookings to Eastern Europe</w:t>
      </w:r>
      <w:r w:rsidR="00D50D65">
        <w:rPr>
          <w:rFonts w:ascii="Arial" w:hAnsi="Arial" w:cs="Arial"/>
        </w:rPr>
        <w:t>;</w:t>
      </w:r>
      <w:r w:rsidRPr="00C3384F">
        <w:rPr>
          <w:rFonts w:ascii="Arial" w:hAnsi="Arial" w:cs="Arial"/>
        </w:rPr>
        <w:t xml:space="preserve"> payments to high-end restaurants and diners on the same day</w:t>
      </w:r>
      <w:r w:rsidR="00D50D65">
        <w:rPr>
          <w:rFonts w:ascii="Arial" w:hAnsi="Arial" w:cs="Arial"/>
        </w:rPr>
        <w:t>;</w:t>
      </w:r>
      <w:r w:rsidRPr="00C3384F">
        <w:rPr>
          <w:rFonts w:ascii="Arial" w:hAnsi="Arial" w:cs="Arial"/>
        </w:rPr>
        <w:t xml:space="preserve"> and even regular payments of £10–20 to pharmacies under the presumption contraceptives might have been purchased frequently</w:t>
      </w:r>
      <w:r w:rsidR="008B0A0C" w:rsidRPr="00C3384F">
        <w:rPr>
          <w:rFonts w:ascii="Arial" w:hAnsi="Arial" w:cs="Arial"/>
        </w:rPr>
        <w:t xml:space="preserve"> </w:t>
      </w:r>
      <w:r w:rsidR="008B0A0C" w:rsidRPr="00C3384F">
        <w:rPr>
          <w:rFonts w:ascii="Arial" w:hAnsi="Arial" w:cs="Arial"/>
        </w:rPr>
        <w:fldChar w:fldCharType="begin"/>
      </w:r>
      <w:r w:rsidR="008B0A0C" w:rsidRPr="00C3384F">
        <w:rPr>
          <w:rFonts w:ascii="Arial" w:hAnsi="Arial" w:cs="Arial"/>
        </w:rPr>
        <w:instrText xml:space="preserve"> ADDIN ZOTERO_ITEM CSL_CITATION {"citationID":"ujGrAWcF","properties":{"formattedCitation":"(Keatinge &amp; Barry, 2017)","plainCitation":"(Keatinge &amp; Barry, 2017)","noteIndex":0},"citationItems":[{"id":2485,"uris":["http://zotero.org/users/local/IdeBUX8u/items/XQ4GTKJA"],"uri":["http://zotero.org/users/local/IdeBUX8u/items/XQ4GTKJA"],"itemData":{"id":2485,"type":"book","publisher":"Royal United Services Institute for Defence and Security Studies","title":"Disrupting human trafficking: The role of financial institutions","author":[{"family":"Keatinge","given":"Tom"},{"family":"Barry","given":"Anne-Marie"}],"issued":{"date-parts":[["2017"]]}}}],"schema":"https://github.com/citation-style-language/schema/raw/master/csl-citation.json"} </w:instrText>
      </w:r>
      <w:r w:rsidR="008B0A0C" w:rsidRPr="00C3384F">
        <w:rPr>
          <w:rFonts w:ascii="Arial" w:hAnsi="Arial" w:cs="Arial"/>
        </w:rPr>
        <w:fldChar w:fldCharType="separate"/>
      </w:r>
      <w:r w:rsidR="008B0A0C" w:rsidRPr="00C3384F">
        <w:rPr>
          <w:rFonts w:ascii="Arial" w:hAnsi="Arial" w:cs="Arial"/>
        </w:rPr>
        <w:t>(Keatinge &amp; Barry, 2017)</w:t>
      </w:r>
      <w:r w:rsidR="008B0A0C" w:rsidRPr="00C3384F">
        <w:rPr>
          <w:rFonts w:ascii="Arial" w:hAnsi="Arial" w:cs="Arial"/>
        </w:rPr>
        <w:fldChar w:fldCharType="end"/>
      </w:r>
      <w:r w:rsidR="008B0A0C" w:rsidRPr="00C3384F">
        <w:rPr>
          <w:rFonts w:ascii="Arial" w:hAnsi="Arial" w:cs="Arial"/>
        </w:rPr>
        <w:t xml:space="preserve">. Although many of the activities related to sex work are not legal in the UK, the actual act of consenting adults exchanging sex for </w:t>
      </w:r>
      <w:r w:rsidR="00DB49A6">
        <w:rPr>
          <w:rFonts w:ascii="Arial" w:hAnsi="Arial" w:cs="Arial"/>
        </w:rPr>
        <w:t>remuneration</w:t>
      </w:r>
      <w:r w:rsidR="008B0A0C" w:rsidRPr="00C3384F">
        <w:rPr>
          <w:rFonts w:ascii="Arial" w:hAnsi="Arial" w:cs="Arial"/>
        </w:rPr>
        <w:t xml:space="preserve"> is</w:t>
      </w:r>
      <w:r w:rsidR="002F5EBF">
        <w:rPr>
          <w:rFonts w:ascii="Arial" w:hAnsi="Arial" w:cs="Arial"/>
        </w:rPr>
        <w:t>:</w:t>
      </w:r>
      <w:r w:rsidR="008B0A0C" w:rsidRPr="00C3384F">
        <w:rPr>
          <w:rFonts w:ascii="Arial" w:hAnsi="Arial" w:cs="Arial"/>
        </w:rPr>
        <w:t xml:space="preserve"> receiving multiple cash transfers, </w:t>
      </w:r>
      <w:r w:rsidR="00C01373">
        <w:rPr>
          <w:rFonts w:ascii="Arial" w:hAnsi="Arial" w:cs="Arial"/>
        </w:rPr>
        <w:t xml:space="preserve">dining </w:t>
      </w:r>
      <w:r w:rsidR="008B0A0C" w:rsidRPr="00C3384F">
        <w:rPr>
          <w:rFonts w:ascii="Arial" w:hAnsi="Arial" w:cs="Arial"/>
        </w:rPr>
        <w:t xml:space="preserve">out, buying a plane ticket, and purchasing condoms describes a normal, average work week for many escorts, particularly in </w:t>
      </w:r>
      <w:r w:rsidR="008B0A0C" w:rsidRPr="00C3384F">
        <w:rPr>
          <w:rFonts w:ascii="Arial" w:hAnsi="Arial" w:cs="Arial"/>
        </w:rPr>
        <w:lastRenderedPageBreak/>
        <w:t>Europe, where intra-European travel via airline is both cheap and common. The conflation of normal sex working expenditures with accusations as serious as trafficking pressures financial institutions to continually discriminate against sex workers in order to avoid being either stigmatized or criminalized by association—even if all exchanges were legal.</w:t>
      </w:r>
      <w:r w:rsidR="00DE086E" w:rsidRPr="00C3384F">
        <w:rPr>
          <w:rFonts w:ascii="Arial" w:hAnsi="Arial" w:cs="Arial"/>
        </w:rPr>
        <w:t xml:space="preserve"> The inclusion of “</w:t>
      </w:r>
      <w:r w:rsidR="00D50D65">
        <w:rPr>
          <w:rFonts w:ascii="Arial" w:hAnsi="Arial" w:cs="Arial"/>
        </w:rPr>
        <w:t>r</w:t>
      </w:r>
      <w:r w:rsidR="00DE086E" w:rsidRPr="00C3384F">
        <w:rPr>
          <w:rFonts w:ascii="Arial" w:hAnsi="Arial" w:cs="Arial"/>
        </w:rPr>
        <w:t xml:space="preserve">egular (daily) payments of £10–20 to pharmacies that could be for contraceptives” </w:t>
      </w:r>
      <w:r w:rsidR="00DE086E" w:rsidRPr="00C3384F">
        <w:rPr>
          <w:rFonts w:ascii="Arial" w:hAnsi="Arial" w:cs="Arial"/>
        </w:rPr>
        <w:fldChar w:fldCharType="begin"/>
      </w:r>
      <w:r w:rsidR="0086514C" w:rsidRPr="00C3384F">
        <w:rPr>
          <w:rFonts w:ascii="Arial" w:hAnsi="Arial" w:cs="Arial"/>
        </w:rPr>
        <w:instrText xml:space="preserve"> ADDIN ZOTERO_ITEM CSL_CITATION {"citationID":"pULkjKyI","properties":{"formattedCitation":"(Keatinge &amp; Barry, 2017)","plainCitation":"(Keatinge &amp; Barry, 2017)","dontUpdate":true,"noteIndex":0},"citationItems":[{"id":2485,"uris":["http://zotero.org/users/local/IdeBUX8u/items/XQ4GTKJA"],"uri":["http://zotero.org/users/local/IdeBUX8u/items/XQ4GTKJA"],"itemData":{"id":2485,"type":"book","publisher":"Royal United Services Institute for Defence and Security Studies","title":"Disrupting human trafficking: The role of financial institutions","author":[{"family":"Keatinge","given":"Tom"},{"family":"Barry","given":"Anne-Marie"}],"issued":{"date-parts":[["2017"]]}}}],"schema":"https://github.com/citation-style-language/schema/raw/master/csl-citation.json"} </w:instrText>
      </w:r>
      <w:r w:rsidR="00DE086E" w:rsidRPr="00C3384F">
        <w:rPr>
          <w:rFonts w:ascii="Arial" w:hAnsi="Arial" w:cs="Arial"/>
        </w:rPr>
        <w:fldChar w:fldCharType="separate"/>
      </w:r>
      <w:r w:rsidR="00DE086E" w:rsidRPr="00C3384F">
        <w:rPr>
          <w:rFonts w:ascii="Arial" w:hAnsi="Arial" w:cs="Arial"/>
        </w:rPr>
        <w:t>(Keatinge &amp; Barry, 2017, 28)</w:t>
      </w:r>
      <w:r w:rsidR="00DE086E" w:rsidRPr="00C3384F">
        <w:rPr>
          <w:rFonts w:ascii="Arial" w:hAnsi="Arial" w:cs="Arial"/>
        </w:rPr>
        <w:fldChar w:fldCharType="end"/>
      </w:r>
      <w:r w:rsidR="00DE086E" w:rsidRPr="00C3384F">
        <w:rPr>
          <w:rFonts w:ascii="Arial" w:hAnsi="Arial" w:cs="Arial"/>
        </w:rPr>
        <w:t xml:space="preserve"> as an indication of trafficking is exceptionally dangerous because it has been continually documented that using the possession of condoms as evidence of trafficking or prostitution disincentivizes sex workers from carrying them in order to avoid arrest, which increases the likelihood they will engage in unprotected sex, thereby increasing their likelihood of unwanted pregnancy and/or STI transmission </w:t>
      </w:r>
      <w:r w:rsidR="00AF3CBB" w:rsidRPr="00C3384F">
        <w:rPr>
          <w:rFonts w:ascii="Arial" w:hAnsi="Arial" w:cs="Arial"/>
        </w:rPr>
        <w:fldChar w:fldCharType="begin"/>
      </w:r>
      <w:r w:rsidR="00AF3CBB" w:rsidRPr="00C3384F">
        <w:rPr>
          <w:rFonts w:ascii="Arial" w:hAnsi="Arial" w:cs="Arial"/>
        </w:rPr>
        <w:instrText xml:space="preserve"> ADDIN ZOTERO_ITEM CSL_CITATION {"citationID":"o1UlEYm0","properties":{"formattedCitation":"(Carcioppolo et al., 2021; Dumey, 2009; Jahnsen, 2017; Newcomer, 2013; Wurth et al., 2013)","plainCitation":"(Carcioppolo et al., 2021; Dumey, 2009; Jahnsen, 2017; Newcomer, 2013; Wurth et al., 2013)","noteIndex":0},"citationItems":[{"id":2487,"uris":["http://zotero.org/users/local/IdeBUX8u/items/Q4W8BIZ8"],"uri":["http://zotero.org/users/local/IdeBUX8u/items/Q4W8BIZ8"],"itemData":{"id":2487,"type":"article-journal","container-title":"Games for Health Journal","issue":"5","note":"ISBN: 2161-783X\npublisher: Mary Ann Liebert, Inc., publishers 140 Huguenot Street, 3rd Floor New …","page":"355-360","title":"Evaluating a Transformational Health Game to Influence Perceptions of the Condoms-as-Evidence Policy","volume":"10","author":[{"family":"Carcioppolo","given":"Nick"},{"family":"Shata","given":"Aya"},{"family":"Kim","given":"Soyoon"},{"family":"Tran","given":"Lien B."},{"family":"Yang","given":"Fan"},{"family":"Zhou","given":"Chun"}],"issued":{"date-parts":[["2021"]]}},"label":"page"},{"id":2490,"uris":["http://zotero.org/users/local/IdeBUX8u/items/KYEWYKB6"],"uri":["http://zotero.org/users/local/IdeBUX8u/items/KYEWYKB6"],"itemData":{"id":2490,"type":"article-journal","container-title":"Tulsa Journal of Comparative and International Law","issue":"2","page":"215","title":"Sex Worker's Dilemma: Keeping Cambodia's Sex Trafficking Law from Negating the Successes of the 100% Condom Use Program, The","volume":"16","author":[{"family":"Dumey","given":"Amanda"}],"issued":{"date-parts":[["2009"]]}},"label":"page"},{"id":2489,"uris":["http://zotero.org/users/local/IdeBUX8u/items/AKB4REPY"],"uri":["http://zotero.org/users/local/IdeBUX8u/items/AKB4REPY"],"itemData":{"id":2489,"type":"chapter","container-title":"Policing the Sex Industry","ISBN":"1-315-19689-1","page":"143-158","publisher":"Routledge","title":"Condoms as evidence, condoms as a crowbar","author":[{"family":"Jahnsen","given":"Synnøve"}],"issued":{"date-parts":[["2017"]]}},"label":"page"},{"id":2488,"uris":["http://zotero.org/users/local/IdeBUX8u/items/J6IK2CMT"],"uri":["http://zotero.org/users/local/IdeBUX8u/items/J6IK2CMT"],"itemData":{"id":2488,"type":"article-journal","container-title":"Fordham L. Rev.","note":"publisher: HeinOnline","page":"1053","title":"Can Condoms Be Compelling: Examining the State Interest in Confiscating Condoms from Suspected Sex Workers","volume":"82","author":[{"family":"Newcomer","given":"Meghan"}],"issued":{"date-parts":[["2013"]]}},"label":"page"},{"id":2486,"uris":["http://zotero.org/users/local/IdeBUX8u/items/UD3ILUXP"],"uri":["http://zotero.org/users/local/IdeBUX8u/items/UD3ILUXP"],"itemData":{"id":2486,"type":"article-journal","container-title":"Journal of the International AIDS Society","issue":"1","note":"publisher: Wiley-Blackwell","title":"Condoms as evidence of prostitution in the United States and the criminalization of sex work","volume":"16","author":[{"family":"Wurth","given":"Margaret H."},{"family":"Schleifer","given":"Rebecca"},{"family":"McLemore","given":"Megan"},{"family":"Todrys","given":"Katherine W."},{"family":"Amon","given":"Joseph J."}],"issued":{"date-parts":[["2013"]]}},"label":"page"}],"schema":"https://github.com/citation-style-language/schema/raw/master/csl-citation.json"} </w:instrText>
      </w:r>
      <w:r w:rsidR="00AF3CBB" w:rsidRPr="00C3384F">
        <w:rPr>
          <w:rFonts w:ascii="Arial" w:hAnsi="Arial" w:cs="Arial"/>
        </w:rPr>
        <w:fldChar w:fldCharType="separate"/>
      </w:r>
      <w:r w:rsidR="00AF3CBB" w:rsidRPr="00C3384F">
        <w:rPr>
          <w:rFonts w:ascii="Arial" w:hAnsi="Arial" w:cs="Arial"/>
        </w:rPr>
        <w:t>(Carcioppolo et al., 2021; Dumey, 2009; Jahnsen, 2017; Newcomer, 2013; Wurth et al., 2013)</w:t>
      </w:r>
      <w:r w:rsidR="00AF3CBB" w:rsidRPr="00C3384F">
        <w:rPr>
          <w:rFonts w:ascii="Arial" w:hAnsi="Arial" w:cs="Arial"/>
        </w:rPr>
        <w:fldChar w:fldCharType="end"/>
      </w:r>
      <w:r w:rsidR="00AF3CBB" w:rsidRPr="00C3384F">
        <w:rPr>
          <w:rFonts w:ascii="Arial" w:hAnsi="Arial" w:cs="Arial"/>
        </w:rPr>
        <w:t xml:space="preserve">. The very fact that daily purchases of as little as £10–20 are being analyzed as possible evidence of trafficking speaks to the breadth of surveillance that has become standard. </w:t>
      </w:r>
    </w:p>
    <w:p w14:paraId="0900381B" w14:textId="77777777" w:rsidR="003C1392" w:rsidRPr="00C3384F" w:rsidRDefault="003C1392" w:rsidP="00E73805">
      <w:pPr>
        <w:spacing w:after="0" w:line="360" w:lineRule="auto"/>
        <w:jc w:val="both"/>
        <w:rPr>
          <w:rFonts w:ascii="Arial" w:eastAsia="Times New Roman" w:hAnsi="Arial" w:cs="Arial"/>
          <w:shd w:val="clear" w:color="auto" w:fill="FFFFFF"/>
          <w:lang w:eastAsia="en-NZ"/>
        </w:rPr>
      </w:pPr>
    </w:p>
    <w:p w14:paraId="7FF601A1" w14:textId="3714FE78" w:rsidR="00B64AC1" w:rsidRPr="00C3384F" w:rsidRDefault="00B64AC1"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This paper does not argue that none of the industries targeted in Operation Choke Point are undeserving of greater scrutiny</w:t>
      </w:r>
      <w:r w:rsidR="00B856D0" w:rsidRPr="00C3384F">
        <w:rPr>
          <w:rFonts w:ascii="Arial" w:eastAsia="Times New Roman" w:hAnsi="Arial" w:cs="Arial"/>
          <w:shd w:val="clear" w:color="auto" w:fill="FFFFFF"/>
          <w:lang w:eastAsia="en-NZ"/>
        </w:rPr>
        <w:t>, or that content monitoring on platforms is wholly unnecessary</w:t>
      </w:r>
      <w:r w:rsidRPr="00C3384F">
        <w:rPr>
          <w:rFonts w:ascii="Arial" w:eastAsia="Times New Roman" w:hAnsi="Arial" w:cs="Arial"/>
          <w:shd w:val="clear" w:color="auto" w:fill="FFFFFF"/>
          <w:lang w:eastAsia="en-NZ"/>
        </w:rPr>
        <w:t xml:space="preserve">; protecting vulnerable people from predation by unscrupulous for-profit industries should be one of the basic functions of government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{"citationID":"f8SBaC4J","properties":{"formattedCitation":"(Tempkin &amp; Maloney, 2019)","plainCitation":"(Tempkin &amp; Maloney, 2019)","noteIndex":0},"citationItems":[{"id":1698,"uris":["http://zotero.org/users/local/IdeBUX8u/items/JWMPEYYR"],"uri":["http://zotero.org/users/local/IdeBUX8u/items/JWMPEYYR"],"itemData":{"id":1698,"type":"article-newspaper","container-title":"Bloomberg","title":"Expensive Loans to Desperate People Built This $90 Billion Industry","URL":"https://www.bloomberg.com/news/articles/2019-02-14/expensive-loans-to-desperate-people-built-this-90-billion-industry","author":[{"family":"Tempkin","given":"Adam"},{"family":"Maloney","given":"Christopher"}],"accessed":{"date-parts":[["2021",9,30]]},"issued":{"date-parts":[["2019",2,14]]}}}],"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(Tempkin &amp; Maloney, 2019)</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But oversight free of public knowledge or accountability is a poor precedent to set in an ostensibly democratic system, and greatly increases the likelihood that vulnerable people will be negatively affected, either intentionally or explicitly. Although the FDIC did not focus its efforts on sex workers, it is clear that the online architecture of revenue chokepoints developed between industry and IPEC from 2010 on, and the very broad language used to describe “risk” during Operation Choke Point, had a detrimental effect on many sex workers all over the world and laid the foundations for what would later become </w:t>
      </w:r>
      <w:r w:rsidRPr="00543A40">
        <w:rPr>
          <w:rFonts w:ascii="Arial" w:eastAsia="Times New Roman" w:hAnsi="Arial" w:cs="Arial"/>
          <w:shd w:val="clear" w:color="auto" w:fill="FFFFFF"/>
          <w:lang w:eastAsia="en-NZ"/>
        </w:rPr>
        <w:t>FOSTA/SESTA</w:t>
      </w:r>
      <w:r w:rsidR="00DC66D6" w:rsidRPr="00543A40">
        <w:rPr>
          <w:rFonts w:ascii="Arial" w:eastAsia="Times New Roman" w:hAnsi="Arial" w:cs="Arial"/>
          <w:shd w:val="clear" w:color="auto" w:fill="FFFFFF"/>
          <w:lang w:eastAsia="en-NZ"/>
        </w:rPr>
        <w:t xml:space="preserve"> </w:t>
      </w:r>
      <w:r w:rsidR="00DC66D6" w:rsidRPr="00543A40">
        <w:rPr>
          <w:rFonts w:ascii="Arial" w:eastAsia="Times New Roman" w:hAnsi="Arial" w:cs="Arial"/>
          <w:shd w:val="clear" w:color="auto" w:fill="FFFFFF"/>
          <w:lang w:eastAsia="en-NZ"/>
        </w:rPr>
        <w:fldChar w:fldCharType="begin"/>
      </w:r>
      <w:r w:rsidR="00DC66D6" w:rsidRPr="00543A40">
        <w:rPr>
          <w:rFonts w:ascii="Arial" w:eastAsia="Times New Roman" w:hAnsi="Arial" w:cs="Arial"/>
          <w:shd w:val="clear" w:color="auto" w:fill="FFFFFF"/>
          <w:lang w:eastAsia="en-NZ"/>
        </w:rPr>
        <w:instrText xml:space="preserve"> ADDIN ZOTERO_ITEM CSL_CITATION {"citationID":"7aNHi3b7","properties":{"formattedCitation":"(Monea, 2022)","plainCitation":"(Monea, 2022)","noteIndex":0},"citationItems":[{"id":2503,"uris":["http://zotero.org/users/local/IdeBUX8u/items/UN3I6NT3"],"uri":["http://zotero.org/users/local/IdeBUX8u/items/UN3I6NT3"],"itemData":{"id":2503,"type":"book","abstract":"An exploration of how heteronormative bias is deeply embedded in the internet, hidden in algorithms, keywords, content moderation, and more.In The Digital Closet, Alexander Monea argues provocatively that the internet became straight by suppressing everything that is not, forcing LGBTQIA+ content into increasingly narrow channels—rendering it invisible through opaque algorithms, automated and human content moderation, warped keywords, and other strategies of digital overreach. Monea explains how the United States’ thirty-year “war on porn” has brought about the over-regulation of sexual content, which, in turn, has resulted in the censorship of much nonpornographic content—including material on sex education and LGBTQIA+ activism. In this wide-ranging, enlightening account, Monea examines the cultural, technological, and political conditions that put LGBTQIA+ content into the closet.Monea looks at the anti-porn activism of the alt-right, Christian conservatives, and anti-porn feminists, who became strange bedfellows in the politics of pornography; investigates the coders, code, and moderators whose work serves to reify heteronormativity; and explores the collateral damage in the ongoing war on porn—the censorship of LGBTQ+ community resources, sex education materials, art, literature, and other content that engages with sexuality but would rarely be categorized as pornography by today’s community standards. Finally, he examines the internet architectures responsible for the heteronormalization of porn: Google Safe Search and the data structures of tube sites and other porn platforms. Monea reveals the porn industry’s deepest, darkest secret: porn is boring. Mainstream porn is stuck in a heteronormative filter bubble, limited to the same heteronormative tropes, tagged by the same heteronormative keywords. This heteronormativity is mirrored by the algorithms meant to filter pornographic content, increasingly filtering out all LGBTQIA+ content. Everyone suffers from this forced heteronormativity of the internet—suffering, Monea suggests, that could be alleviated by queering straightness and introducing feminism to dissipate the misogyny.","ISBN":"978-0-262-04677-0","language":"en","note":"Google-Books-ID: zLZNEAAAQBAJ","number-of-pages":"281","publisher":"MIT Press","source":"Google Books","title":"The Digital Closet: How the Internet Became Straight","title-short":"The Digital Closet","author":[{"family":"Monea","given":"Alexander"}],"issued":{"date-parts":[["2022",4,12]]}}}],"schema":"https://github.com/citation-style-language/schema/raw/master/csl-citation.json"} </w:instrText>
      </w:r>
      <w:r w:rsidR="00DC66D6" w:rsidRPr="00543A40">
        <w:rPr>
          <w:rFonts w:ascii="Arial" w:eastAsia="Times New Roman" w:hAnsi="Arial" w:cs="Arial"/>
          <w:shd w:val="clear" w:color="auto" w:fill="FFFFFF"/>
          <w:lang w:eastAsia="en-NZ"/>
        </w:rPr>
        <w:fldChar w:fldCharType="separate"/>
      </w:r>
      <w:r w:rsidR="00DC66D6" w:rsidRPr="00543A40">
        <w:rPr>
          <w:rFonts w:ascii="Arial" w:hAnsi="Arial" w:cs="Arial"/>
        </w:rPr>
        <w:t>(Monea, 2022)</w:t>
      </w:r>
      <w:r w:rsidR="00DC66D6" w:rsidRPr="00543A40">
        <w:rPr>
          <w:rFonts w:ascii="Arial" w:eastAsia="Times New Roman" w:hAnsi="Arial" w:cs="Arial"/>
          <w:shd w:val="clear" w:color="auto" w:fill="FFFFFF"/>
          <w:lang w:eastAsia="en-NZ"/>
        </w:rPr>
        <w:fldChar w:fldCharType="end"/>
      </w:r>
      <w:r w:rsidRPr="00543A40">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w:t>
      </w:r>
    </w:p>
    <w:p w14:paraId="1BA96903" w14:textId="77777777" w:rsidR="00B64AC1" w:rsidRPr="00C3384F" w:rsidRDefault="00B64AC1" w:rsidP="00E73805">
      <w:pPr>
        <w:spacing w:after="0" w:line="360" w:lineRule="auto"/>
        <w:jc w:val="both"/>
        <w:rPr>
          <w:rFonts w:ascii="Arial" w:eastAsia="Times New Roman" w:hAnsi="Arial" w:cs="Arial"/>
          <w:lang w:eastAsia="en-NZ"/>
        </w:rPr>
      </w:pPr>
    </w:p>
    <w:p w14:paraId="4D2E64BE" w14:textId="25722402" w:rsidR="00B64AC1" w:rsidRPr="00C3384F" w:rsidRDefault="00B64AC1"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t>Initially introduced as HR 1865 (FOSTA) and SB 1693 (SESTA) and then combined into Public Law No: 115-164, the passing o</w:t>
      </w:r>
      <w:r w:rsidR="00472E72" w:rsidRPr="00C3384F">
        <w:rPr>
          <w:rFonts w:ascii="Arial" w:eastAsia="Times New Roman" w:hAnsi="Arial" w:cs="Arial"/>
          <w:shd w:val="clear" w:color="auto" w:fill="FFFFFF"/>
          <w:lang w:eastAsia="en-NZ"/>
        </w:rPr>
        <w:t xml:space="preserve">f </w:t>
      </w:r>
      <w:r w:rsidRPr="00C3384F">
        <w:rPr>
          <w:rFonts w:ascii="Arial" w:eastAsia="Times New Roman" w:hAnsi="Arial" w:cs="Arial"/>
          <w:shd w:val="clear" w:color="auto" w:fill="FFFFFF"/>
          <w:lang w:eastAsia="en-NZ"/>
        </w:rPr>
        <w:t>FOSTA</w:t>
      </w:r>
      <w:r w:rsidR="00472E72" w:rsidRPr="00C3384F">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SESTA in 2018 represents the culmination of the process of platform governance in regulating sex work, wherein the State designs and implements legislation (rather than best practice regulations) that it then legally obliges platforms to enforce. Rather than relying only on the coercive control of revenue chokepoints, legislative platform governance utilizes explicitly carceral punishments to solicit cooperation from private industry.  </w:t>
      </w:r>
    </w:p>
    <w:p w14:paraId="07DB9FE6" w14:textId="77777777" w:rsidR="00B64AC1" w:rsidRPr="00C3384F" w:rsidRDefault="00B64AC1" w:rsidP="00E73805">
      <w:pPr>
        <w:spacing w:after="0" w:line="360" w:lineRule="auto"/>
        <w:jc w:val="both"/>
        <w:rPr>
          <w:rFonts w:ascii="Arial" w:eastAsia="Times New Roman" w:hAnsi="Arial" w:cs="Arial"/>
          <w:lang w:eastAsia="en-NZ"/>
        </w:rPr>
      </w:pPr>
    </w:p>
    <w:p w14:paraId="0F91E9FD" w14:textId="0E9B4953" w:rsidR="00B64AC1" w:rsidRPr="00C3384F" w:rsidRDefault="00B64AC1"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Marketed as a necessary tool for law enforcement to intervene and prosecute cases of sex trafficking in which victims are advertised and/or money is exchanged online, FOSTA </w:t>
      </w:r>
      <w:r w:rsidRPr="00C3384F">
        <w:rPr>
          <w:rFonts w:ascii="Arial" w:eastAsia="Times New Roman" w:hAnsi="Arial" w:cs="Arial"/>
          <w:shd w:val="clear" w:color="auto" w:fill="FFFFFF"/>
          <w:lang w:eastAsia="en-NZ"/>
        </w:rPr>
        <w:lastRenderedPageBreak/>
        <w:t xml:space="preserve">represents the largest expansion of US federal anti-sex [work] laws </w:t>
      </w:r>
      <w:r w:rsidR="009B2C78" w:rsidRPr="00C3384F">
        <w:rPr>
          <w:rFonts w:ascii="Arial" w:eastAsia="Times New Roman" w:hAnsi="Arial" w:cs="Arial"/>
          <w:shd w:val="clear" w:color="auto" w:fill="FFFFFF"/>
          <w:lang w:eastAsia="en-NZ"/>
        </w:rPr>
        <w:fldChar w:fldCharType="begin"/>
      </w:r>
      <w:r w:rsidR="009B2C78" w:rsidRPr="00C3384F">
        <w:rPr>
          <w:rFonts w:ascii="Arial" w:eastAsia="Times New Roman" w:hAnsi="Arial" w:cs="Arial"/>
          <w:shd w:val="clear" w:color="auto" w:fill="FFFFFF"/>
          <w:lang w:eastAsia="en-NZ"/>
        </w:rPr>
        <w:instrText xml:space="preserve"> ADDIN ZOTERO_ITEM CSL_CITATION {"citationID":"6fR4x4tI","properties":{"formattedCitation":"(Blunt &amp; Wolf, 2020a)","plainCitation":"(Blunt &amp; Wolf, 2020a)","noteIndex":0},"citationItems":[{"id":2465,"uris":["http://zotero.org/users/local/IdeBUX8u/items/FLZ9M6ZI"],"uri":["http://zotero.org/users/local/IdeBUX8u/items/FLZ9M6ZI"],"itemData":{"id":2465,"type":"article-journal","container-title":"Hacking/Hustling","title":"Erased: The Impact of FOSTA-SESTA and the Removal of Backpage","author":[{"family":"Blunt","given":"Danielle"},{"family":"Wolf","given":"Ariel"}],"issued":{"date-parts":[["2020"]]}}}],"schema":"https://github.com/citation-style-language/schema/raw/master/csl-citation.json"} </w:instrText>
      </w:r>
      <w:r w:rsidR="009B2C78" w:rsidRPr="00C3384F">
        <w:rPr>
          <w:rFonts w:ascii="Arial" w:eastAsia="Times New Roman" w:hAnsi="Arial" w:cs="Arial"/>
          <w:shd w:val="clear" w:color="auto" w:fill="FFFFFF"/>
          <w:lang w:eastAsia="en-NZ"/>
        </w:rPr>
        <w:fldChar w:fldCharType="separate"/>
      </w:r>
      <w:r w:rsidR="009B2C78" w:rsidRPr="00C3384F">
        <w:rPr>
          <w:rFonts w:ascii="Arial" w:hAnsi="Arial" w:cs="Arial"/>
        </w:rPr>
        <w:t>(Blunt &amp; Wolf, 2020a)</w:t>
      </w:r>
      <w:r w:rsidR="009B2C78" w:rsidRPr="00C3384F">
        <w:rPr>
          <w:rFonts w:ascii="Arial" w:eastAsia="Times New Roman" w:hAnsi="Arial" w:cs="Arial"/>
          <w:shd w:val="clear" w:color="auto" w:fill="FFFFFF"/>
          <w:lang w:eastAsia="en-NZ"/>
        </w:rPr>
        <w:fldChar w:fldCharType="end"/>
      </w:r>
      <w:r w:rsidR="009B2C78"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by making online platforms (whether they host ads, message boards, or allow money transfers) both criminally and civilly responsible for third-party content that “unlawfully promote</w:t>
      </w:r>
      <w:r w:rsidR="003A5B9A">
        <w:rPr>
          <w:rFonts w:ascii="Arial" w:eastAsia="Times New Roman" w:hAnsi="Arial" w:cs="Arial"/>
          <w:shd w:val="clear" w:color="auto" w:fill="FFFFFF"/>
          <w:lang w:eastAsia="en-NZ"/>
        </w:rPr>
        <w:t>[s]</w:t>
      </w:r>
      <w:r w:rsidRPr="00C3384F">
        <w:rPr>
          <w:rFonts w:ascii="Arial" w:eastAsia="Times New Roman" w:hAnsi="Arial" w:cs="Arial"/>
          <w:shd w:val="clear" w:color="auto" w:fill="FFFFFF"/>
          <w:lang w:eastAsia="en-NZ"/>
        </w:rPr>
        <w:t xml:space="preserve"> and facilitate</w:t>
      </w:r>
      <w:r w:rsidR="003A5B9A">
        <w:rPr>
          <w:rFonts w:ascii="Arial" w:eastAsia="Times New Roman" w:hAnsi="Arial" w:cs="Arial"/>
          <w:shd w:val="clear" w:color="auto" w:fill="FFFFFF"/>
          <w:lang w:eastAsia="en-NZ"/>
        </w:rPr>
        <w:t>[s]</w:t>
      </w:r>
      <w:r w:rsidRPr="00C3384F">
        <w:rPr>
          <w:rFonts w:ascii="Arial" w:eastAsia="Times New Roman" w:hAnsi="Arial" w:cs="Arial"/>
          <w:shd w:val="clear" w:color="auto" w:fill="FFFFFF"/>
          <w:lang w:eastAsia="en-NZ"/>
        </w:rPr>
        <w:t xml:space="preserve"> prostitution and websites that facilitate traffickers in advertising the sale of unlawful sex acts with sex trafficking victims” </w:t>
      </w:r>
      <w:r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{"citationID":"uX061JHW","properties":{"formattedCitation":"(Allow States and Victims to Fight Online Sex Trafficking Act of 2017, 2018)","plainCitation":"(Allow States and Victims to Fight Online Sex Trafficking Act of 2017, 2018)","dontUpdate":true,"noteIndex":0},"citationItems":[{"id":1705,"uris":["http://zotero.org/users/local/IdeBUX8u/items/7IYHHW8L"],"uri":["http://zotero.org/users/local/IdeBUX8u/items/7IYHHW8L"],"itemData":{"id":1705,"type":"bill","authority":"115th Congress","number":"Public Law 115–164","title":"Allow States and Victims to Fight Online Sex Trafficking Act of 2017","URL":"https://www.govinfo.gov/content/pkg/PLAW-115publ164/pdf/PLAW-115publ164.pdf","author":[{"family":"US Congress","given":""}],"accessed":{"date-parts":[["2021",9,30]]},"issued":{"date-parts":[["2018",4,11]]}}}],"schema":"https://github.com/citation-style-language/schema/raw/master/csl-citation.json"}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(Allow States and Victims to Fight Online Sex Trafficking Act of 2017, 2018</w:t>
      </w:r>
      <w:r w:rsidR="0068341F" w:rsidRPr="00C3384F">
        <w:rPr>
          <w:rFonts w:ascii="Arial" w:hAnsi="Arial" w:cs="Arial"/>
        </w:rPr>
        <w:t>, 1</w:t>
      </w:r>
      <w:r w:rsidRPr="00C3384F">
        <w:rPr>
          <w:rFonts w:ascii="Arial" w:hAnsi="Arial" w:cs="Arial"/>
        </w:rPr>
        <w:t>)</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FOSTA was introduced explicitly as serving to amend Section 230, which as previously discussed, is a critical aspect of internet governance that protects platforms from liability for what individual users of the sites post. Sex workers were immediately and universally critical of SESTA and FOSTA, saying this legislation would likely </w:t>
      </w:r>
      <w:r w:rsidRPr="00C3384F">
        <w:rPr>
          <w:rFonts w:ascii="Arial" w:eastAsia="Times New Roman" w:hAnsi="Arial" w:cs="Arial"/>
          <w:i/>
          <w:iCs/>
          <w:shd w:val="clear" w:color="auto" w:fill="FFFFFF"/>
          <w:lang w:eastAsia="en-NZ"/>
        </w:rPr>
        <w:t>increase</w:t>
      </w:r>
      <w:r w:rsidRPr="00C3384F">
        <w:rPr>
          <w:rFonts w:ascii="Arial" w:eastAsia="Times New Roman" w:hAnsi="Arial" w:cs="Arial"/>
          <w:shd w:val="clear" w:color="auto" w:fill="FFFFFF"/>
          <w:lang w:eastAsia="en-NZ"/>
        </w:rPr>
        <w:t xml:space="preserve"> both sex trafficking and the level of violence faced by consensual sex workers because it would severely limit workers’ ability to find and assess clients as well as share safety information among themselves </w:t>
      </w:r>
      <w:r w:rsidR="001D2DAF" w:rsidRPr="00C3384F">
        <w:rPr>
          <w:rFonts w:ascii="Arial" w:eastAsia="Times New Roman" w:hAnsi="Arial" w:cs="Arial"/>
          <w:shd w:val="clear" w:color="auto" w:fill="FFFFFF"/>
          <w:lang w:eastAsia="en-NZ"/>
        </w:rPr>
        <w:fldChar w:fldCharType="begin"/>
      </w:r>
      <w:r w:rsidR="001D2DAF" w:rsidRPr="00C3384F">
        <w:rPr>
          <w:rFonts w:ascii="Arial" w:eastAsia="Times New Roman" w:hAnsi="Arial" w:cs="Arial"/>
          <w:shd w:val="clear" w:color="auto" w:fill="FFFFFF"/>
          <w:lang w:eastAsia="en-NZ"/>
        </w:rPr>
        <w:instrText xml:space="preserve"> ADDIN ZOTERO_ITEM CSL_CITATION {"citationID":"KnuxcFe5","properties":{"formattedCitation":"(Tichenor, 2020; Van Ness, 2019)","plainCitation":"(Tichenor, 2020; Van Ness, 2019)","noteIndex":0},"citationItems":[{"id":2477,"uris":["http://zotero.org/users/local/IdeBUX8u/items/U2N2GLAQ"],"uri":["http://zotero.org/users/local/IdeBUX8u/items/U2N2GLAQ"],"itemData":{"id":2477,"type":"article-journal","container-title":"Anti-trafficking review","issue":"14","note":"ISBN: 2287-0113","page":"99-115","title":"'I've never been so exploited': the consequences of FOSTA-SESTA in Aotearoa New Zealand","author":[{"family":"Tichenor","given":"Erin"}],"issued":{"date-parts":[["2020"]]}},"label":"page"},{"id":2491,"uris":["http://zotero.org/users/local/IdeBUX8u/items/FGQRH5GQ"],"uri":["http://zotero.org/users/local/IdeBUX8u/items/FGQRH5GQ"],"itemData":{"id":2491,"type":"chapter","container-title":"The Critical Makers Reader:(Un) learning Technology","event-place":"Amsterdam","page":"245-257","publisher":"Institute of Network Cultures","publisher-place":"Amsterdam","title":"Hacking the Hustle: Sex Work, Networks, &amp; Social Reproduction Under FOSTA-SESTA","volume":"12","author":[{"family":"Van Ness","given":"Grace"}],"issued":{"date-parts":[["2019"]]}},"label":"page"}],"schema":"https://github.com/citation-style-language/schema/raw/master/csl-citation.json"} </w:instrText>
      </w:r>
      <w:r w:rsidR="001D2DAF" w:rsidRPr="00C3384F">
        <w:rPr>
          <w:rFonts w:ascii="Arial" w:eastAsia="Times New Roman" w:hAnsi="Arial" w:cs="Arial"/>
          <w:shd w:val="clear" w:color="auto" w:fill="FFFFFF"/>
          <w:lang w:eastAsia="en-NZ"/>
        </w:rPr>
        <w:fldChar w:fldCharType="separate"/>
      </w:r>
      <w:r w:rsidR="001D2DAF" w:rsidRPr="00C3384F">
        <w:rPr>
          <w:rFonts w:ascii="Arial" w:hAnsi="Arial" w:cs="Arial"/>
        </w:rPr>
        <w:t>(Tichenor, 2020; Van Ness, 2019)</w:t>
      </w:r>
      <w:r w:rsidR="001D2DAF"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Contrary to the narrative that FOSTA is necessary to combat sex trafficking, a 2021 report by the Government Accountability Office </w:t>
      </w:r>
      <w:r w:rsidR="00D844AF" w:rsidRPr="00C3384F">
        <w:rPr>
          <w:rFonts w:ascii="Arial" w:eastAsia="Times New Roman" w:hAnsi="Arial" w:cs="Arial"/>
          <w:shd w:val="clear" w:color="auto" w:fill="FFFFFF"/>
          <w:lang w:eastAsia="en-NZ"/>
        </w:rPr>
        <w:t xml:space="preserve">(GAO) </w:t>
      </w:r>
      <w:r w:rsidRPr="00C3384F">
        <w:rPr>
          <w:rFonts w:ascii="Arial" w:eastAsia="Times New Roman" w:hAnsi="Arial" w:cs="Arial"/>
          <w:shd w:val="clear" w:color="auto" w:fill="FFFFFF"/>
          <w:lang w:eastAsia="en-NZ"/>
        </w:rPr>
        <w:t xml:space="preserve">concluded that three years after </w:t>
      </w:r>
      <w:r w:rsidRPr="00DE3599">
        <w:rPr>
          <w:rFonts w:ascii="Arial" w:eastAsia="Times New Roman" w:hAnsi="Arial" w:cs="Arial"/>
          <w:shd w:val="clear" w:color="auto" w:fill="FFFFFF"/>
          <w:lang w:eastAsia="en-NZ"/>
        </w:rPr>
        <w:t xml:space="preserve">its passage “Criminal restitution has not been sought and damages have not been awarded under section 3 of </w:t>
      </w:r>
      <w:r w:rsidRPr="00543A40">
        <w:rPr>
          <w:rFonts w:ascii="Arial" w:eastAsia="Times New Roman" w:hAnsi="Arial" w:cs="Arial"/>
          <w:shd w:val="clear" w:color="auto" w:fill="FFFFFF"/>
          <w:lang w:eastAsia="en-NZ"/>
        </w:rPr>
        <w:t xml:space="preserve">FOSTA” </w:t>
      </w:r>
      <w:r w:rsidRPr="00543A40">
        <w:rPr>
          <w:rFonts w:ascii="Arial" w:eastAsia="Times New Roman" w:hAnsi="Arial" w:cs="Arial"/>
          <w:shd w:val="clear" w:color="auto" w:fill="FFFFFF"/>
          <w:lang w:eastAsia="en-NZ"/>
        </w:rPr>
        <w:fldChar w:fldCharType="begin"/>
      </w:r>
      <w:r w:rsidRPr="00543A40">
        <w:rPr>
          <w:rFonts w:ascii="Arial" w:eastAsia="Times New Roman" w:hAnsi="Arial" w:cs="Arial"/>
          <w:shd w:val="clear" w:color="auto" w:fill="FFFFFF"/>
          <w:lang w:eastAsia="en-NZ"/>
        </w:rPr>
        <w:instrText xml:space="preserve"> ADDIN ZOTERO_ITEM CSL_CITATION {"citationID":"iv44TeCS","properties":{"formattedCitation":"(GAO, 2021)","plainCitation":"(GAO, 2021)","noteIndex":0},"citationItems":[{"id":1706,"uris":["http://zotero.org/users/local/IdeBUX8u/items/IACC527S"],"uri":["http://zotero.org/users/local/IdeBUX8u/items/IACC527S"],"itemData":{"id":1706,"type":"report","genre":"Report to Congressional Committees","number":"GAO-21-385","publisher":"Government Accountability Office","title":"SEX TRAFFICKING: Online Platforms and Federal Prosecutions","URL":"https://www.gao.gov/assets/gao-21-385.pdf","author":[{"family":"GAO","given":""}],"accessed":{"date-parts":[["2021",9,30]]},"issued":{"date-parts":[["2021",6]]}}}],"schema":"https://github.com/citation-style-language/schema/raw/master/csl-citation.json"} </w:instrText>
      </w:r>
      <w:r w:rsidRPr="00543A40">
        <w:rPr>
          <w:rFonts w:ascii="Arial" w:eastAsia="Times New Roman" w:hAnsi="Arial" w:cs="Arial"/>
          <w:shd w:val="clear" w:color="auto" w:fill="FFFFFF"/>
          <w:lang w:eastAsia="en-NZ"/>
        </w:rPr>
        <w:fldChar w:fldCharType="separate"/>
      </w:r>
      <w:r w:rsidRPr="00543A40">
        <w:rPr>
          <w:rFonts w:ascii="Arial" w:hAnsi="Arial" w:cs="Arial"/>
        </w:rPr>
        <w:t>(GAO, 2021</w:t>
      </w:r>
      <w:r w:rsidR="00DC66D6" w:rsidRPr="00543A40">
        <w:rPr>
          <w:rFonts w:ascii="Arial" w:hAnsi="Arial" w:cs="Arial"/>
        </w:rPr>
        <w:t>, 1</w:t>
      </w:r>
      <w:r w:rsidRPr="00543A40">
        <w:rPr>
          <w:rFonts w:ascii="Arial" w:hAnsi="Arial" w:cs="Arial"/>
        </w:rPr>
        <w:t>)</w:t>
      </w:r>
      <w:r w:rsidRPr="00543A40">
        <w:rPr>
          <w:rFonts w:ascii="Arial" w:eastAsia="Times New Roman" w:hAnsi="Arial" w:cs="Arial"/>
          <w:shd w:val="clear" w:color="auto" w:fill="FFFFFF"/>
          <w:lang w:eastAsia="en-NZ"/>
        </w:rPr>
        <w:fldChar w:fldCharType="end"/>
      </w:r>
      <w:r w:rsidRPr="00543A40">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w:t>
      </w:r>
    </w:p>
    <w:p w14:paraId="6BCA418F" w14:textId="77777777" w:rsidR="00B64AC1" w:rsidRPr="00C3384F" w:rsidRDefault="00B64AC1" w:rsidP="00E73805">
      <w:pPr>
        <w:spacing w:after="0" w:line="360" w:lineRule="auto"/>
        <w:jc w:val="both"/>
        <w:rPr>
          <w:rFonts w:ascii="Arial" w:eastAsia="Times New Roman" w:hAnsi="Arial" w:cs="Arial"/>
          <w:lang w:eastAsia="en-NZ"/>
        </w:rPr>
      </w:pPr>
    </w:p>
    <w:p w14:paraId="047C36E3" w14:textId="5B8FFC62" w:rsidR="00B64AC1" w:rsidRPr="00C3384F" w:rsidRDefault="00B64AC1" w:rsidP="00CE6715">
      <w:pPr>
        <w:spacing w:after="0" w:line="360" w:lineRule="auto"/>
        <w:ind w:firstLine="720"/>
        <w:jc w:val="both"/>
        <w:rPr>
          <w:rFonts w:ascii="Arial" w:eastAsia="Times New Roman" w:hAnsi="Arial" w:cs="Arial"/>
          <w:lang w:eastAsia="en-NZ"/>
        </w:rPr>
      </w:pPr>
      <w:r w:rsidRPr="00C3384F">
        <w:rPr>
          <w:rFonts w:ascii="Arial" w:eastAsia="Times New Roman" w:hAnsi="Arial" w:cs="Arial"/>
          <w:shd w:val="clear" w:color="auto" w:fill="FFFFFF"/>
          <w:lang w:eastAsia="en-NZ"/>
        </w:rPr>
        <w:t xml:space="preserve">There is no evidence </w:t>
      </w:r>
      <w:r w:rsidR="00DE3599">
        <w:rPr>
          <w:rFonts w:ascii="Arial" w:eastAsia="Times New Roman" w:hAnsi="Arial" w:cs="Arial"/>
          <w:shd w:val="clear" w:color="auto" w:fill="FFFFFF"/>
          <w:lang w:eastAsia="en-NZ"/>
        </w:rPr>
        <w:t xml:space="preserve">that </w:t>
      </w:r>
      <w:r w:rsidRPr="00C3384F">
        <w:rPr>
          <w:rFonts w:ascii="Arial" w:eastAsia="Times New Roman" w:hAnsi="Arial" w:cs="Arial"/>
          <w:shd w:val="clear" w:color="auto" w:fill="FFFFFF"/>
          <w:lang w:eastAsia="en-NZ"/>
        </w:rPr>
        <w:t xml:space="preserve">FOSTA has reduced the likelihood of sex trafficking or made incidents of it easier to prosecute. Instead, FOSTA sits within the ecosystem of platform governance that has been developing between private industry and the US government since the early </w:t>
      </w:r>
      <w:r w:rsidR="00DE3599">
        <w:rPr>
          <w:rFonts w:ascii="Arial" w:eastAsia="Times New Roman" w:hAnsi="Arial" w:cs="Arial"/>
          <w:shd w:val="clear" w:color="auto" w:fill="FFFFFF"/>
          <w:lang w:eastAsia="en-NZ"/>
        </w:rPr>
        <w:t>2000</w:t>
      </w:r>
      <w:r w:rsidR="00DE3599" w:rsidRPr="00C3384F">
        <w:rPr>
          <w:rFonts w:ascii="Arial" w:eastAsia="Times New Roman" w:hAnsi="Arial" w:cs="Arial"/>
          <w:shd w:val="clear" w:color="auto" w:fill="FFFFFF"/>
          <w:lang w:eastAsia="en-NZ"/>
        </w:rPr>
        <w:t>s</w:t>
      </w:r>
      <w:r w:rsidRPr="00C3384F">
        <w:rPr>
          <w:rFonts w:ascii="Arial" w:eastAsia="Times New Roman" w:hAnsi="Arial" w:cs="Arial"/>
          <w:shd w:val="clear" w:color="auto" w:fill="FFFFFF"/>
          <w:lang w:eastAsia="en-NZ"/>
        </w:rPr>
        <w:t xml:space="preserve">, </w:t>
      </w:r>
      <w:r w:rsidR="001D2DAF" w:rsidRPr="00C3384F">
        <w:rPr>
          <w:rFonts w:ascii="Arial" w:eastAsia="Times New Roman" w:hAnsi="Arial" w:cs="Arial"/>
          <w:shd w:val="clear" w:color="auto" w:fill="FFFFFF"/>
          <w:lang w:eastAsia="en-NZ"/>
        </w:rPr>
        <w:t>de</w:t>
      </w:r>
      <w:r w:rsidR="00CE6715">
        <w:rPr>
          <w:rFonts w:ascii="Arial" w:eastAsia="Times New Roman" w:hAnsi="Arial" w:cs="Arial"/>
          <w:shd w:val="clear" w:color="auto" w:fill="FFFFFF"/>
          <w:lang w:eastAsia="en-NZ"/>
        </w:rPr>
        <w:t>-</w:t>
      </w:r>
      <w:r w:rsidR="001D2DAF" w:rsidRPr="00C3384F">
        <w:rPr>
          <w:rFonts w:ascii="Arial" w:eastAsia="Times New Roman" w:hAnsi="Arial" w:cs="Arial"/>
          <w:shd w:val="clear" w:color="auto" w:fill="FFFFFF"/>
          <w:lang w:eastAsia="en-NZ"/>
        </w:rPr>
        <w:t>platforming and using revenue chokepoints to target</w:t>
      </w:r>
      <w:r w:rsidRPr="00C3384F">
        <w:rPr>
          <w:rFonts w:ascii="Arial" w:eastAsia="Times New Roman" w:hAnsi="Arial" w:cs="Arial"/>
          <w:shd w:val="clear" w:color="auto" w:fill="FFFFFF"/>
          <w:lang w:eastAsia="en-NZ"/>
        </w:rPr>
        <w:t xml:space="preserve"> expressions of sexuality, including </w:t>
      </w:r>
      <w:r w:rsidRPr="00543A40">
        <w:rPr>
          <w:rFonts w:ascii="Arial" w:eastAsia="Times New Roman" w:hAnsi="Arial" w:cs="Arial"/>
          <w:shd w:val="clear" w:color="auto" w:fill="FFFFFF"/>
          <w:lang w:eastAsia="en-NZ"/>
        </w:rPr>
        <w:t>sex work</w:t>
      </w:r>
      <w:r w:rsidR="00C27B62" w:rsidRPr="00543A40">
        <w:rPr>
          <w:rFonts w:ascii="Arial" w:eastAsia="Times New Roman" w:hAnsi="Arial" w:cs="Arial"/>
          <w:shd w:val="clear" w:color="auto" w:fill="FFFFFF"/>
          <w:lang w:eastAsia="en-NZ"/>
        </w:rPr>
        <w:t xml:space="preserve"> </w:t>
      </w:r>
      <w:r w:rsidR="00C27B62" w:rsidRPr="00543A40">
        <w:rPr>
          <w:rFonts w:ascii="Arial" w:eastAsia="Times New Roman" w:hAnsi="Arial" w:cs="Arial"/>
          <w:shd w:val="clear" w:color="auto" w:fill="FFFFFF"/>
          <w:lang w:eastAsia="en-NZ"/>
        </w:rPr>
        <w:fldChar w:fldCharType="begin"/>
      </w:r>
      <w:r w:rsidR="00C27B62" w:rsidRPr="00543A40">
        <w:rPr>
          <w:rFonts w:ascii="Arial" w:eastAsia="Times New Roman" w:hAnsi="Arial" w:cs="Arial"/>
          <w:shd w:val="clear" w:color="auto" w:fill="FFFFFF"/>
          <w:lang w:eastAsia="en-NZ"/>
        </w:rPr>
        <w:instrText xml:space="preserve"> ADDIN ZOTERO_ITEM CSL_CITATION {"citationID":"iijQAn3Y","properties":{"formattedCitation":"(Blunt &amp; Stardust, 2021)","plainCitation":"(Blunt &amp; Stardust, 2021)","noteIndex":0},"citationItems":[{"id":2439,"uris":["http://zotero.org/users/local/IdeBUX8u/items/R9BX9ITU"],"uri":["http://zotero.org/users/local/IdeBUX8u/items/R9BX9ITU"],"itemData":{"id":2439,"type":"article-journal","container-title":"Porn Studies","DOI":"10.1080/23268743.2021.1947883","ISSN":"2326-8743, 2326-8751","issue":"4","journalAbbreviation":"Porn Studies","language":"en","page":"350-366","source":"DOI.org (Crossref)","title":"Automating whorephobia: sex, technology and the violence of deplatforming: An interview with Hacking//Hustling","title-short":"Automating whorephobia","volume":"8","author":[{"family":"Blunt","given":"Danielle"},{"family":"Stardust","given":"Zahra"}],"issued":{"date-parts":[["2021",10,2]]}}}],"schema":"https://github.com/citation-style-language/schema/raw/master/csl-citation.json"} </w:instrText>
      </w:r>
      <w:r w:rsidR="00C27B62" w:rsidRPr="00543A40">
        <w:rPr>
          <w:rFonts w:ascii="Arial" w:eastAsia="Times New Roman" w:hAnsi="Arial" w:cs="Arial"/>
          <w:shd w:val="clear" w:color="auto" w:fill="FFFFFF"/>
          <w:lang w:eastAsia="en-NZ"/>
        </w:rPr>
        <w:fldChar w:fldCharType="separate"/>
      </w:r>
      <w:r w:rsidR="00C27B62" w:rsidRPr="00543A40">
        <w:rPr>
          <w:rFonts w:ascii="Arial" w:hAnsi="Arial" w:cs="Arial"/>
        </w:rPr>
        <w:t>(Blunt &amp; Stardust, 2021)</w:t>
      </w:r>
      <w:r w:rsidR="00C27B62" w:rsidRPr="00543A40">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xml:space="preserve">. Sex worker rights advocates overwhelmingly agree that FOSTA has made sex work more dangerous for workers, with a community report saying, </w:t>
      </w:r>
      <w:r w:rsidRPr="00DE3599">
        <w:rPr>
          <w:rFonts w:ascii="Arial" w:eastAsia="Times New Roman" w:hAnsi="Arial" w:cs="Arial"/>
          <w:shd w:val="clear" w:color="auto" w:fill="FFFFFF"/>
          <w:lang w:eastAsia="en-NZ"/>
        </w:rPr>
        <w:t>“</w:t>
      </w:r>
      <w:r w:rsidRPr="00543A40">
        <w:rPr>
          <w:rFonts w:ascii="Arial" w:eastAsia="Times New Roman" w:hAnsi="Arial" w:cs="Arial"/>
          <w:shd w:val="clear" w:color="auto" w:fill="FFFFFF"/>
          <w:lang w:eastAsia="en-NZ"/>
        </w:rPr>
        <w:t xml:space="preserve">This dismantling of an online-based sex work environment has played a role in the increased economic instability for 72.45% of the online participants of this survey, with 33.8% reporting an increase of violence from clients” </w:t>
      </w:r>
      <w:r w:rsidRPr="00543A40">
        <w:rPr>
          <w:rFonts w:ascii="Arial" w:eastAsia="Times New Roman" w:hAnsi="Arial" w:cs="Arial"/>
          <w:shd w:val="clear" w:color="auto" w:fill="FFFFFF"/>
          <w:lang w:eastAsia="en-NZ"/>
        </w:rPr>
        <w:fldChar w:fldCharType="begin"/>
      </w:r>
      <w:r w:rsidR="000A2EBA" w:rsidRPr="00543A40">
        <w:rPr>
          <w:rFonts w:ascii="Arial" w:eastAsia="Times New Roman" w:hAnsi="Arial" w:cs="Arial"/>
          <w:shd w:val="clear" w:color="auto" w:fill="FFFFFF"/>
          <w:lang w:eastAsia="en-NZ"/>
        </w:rPr>
        <w:instrText xml:space="preserve"> ADDIN ZOTERO_ITEM CSL_CITATION {"citationID":"FJJxDEL2","properties":{"formattedCitation":"(Blunt &amp; Wolf, 2020b)","plainCitation":"(Blunt &amp; Wolf, 2020b)","noteIndex":0},"citationItems":[{"id":1707,"uris":["http://zotero.org/users/local/IdeBUX8u/items/AX7MDJFA"],"uri":["http://zotero.org/users/local/IdeBUX8u/items/AX7MDJFA"],"itemData":{"id":1707,"type":"article-journal","abstract":"This short article presents in brief the findings of a community-based, sex worker-led survey that asked sex workers about their experiences since the closure of Backpage and adoption of FOSTA. It shows that the financial situation of the vast majority of research participants has deteriorated, as has their ability to access community and screen clients. It concludes that FOSTA is just the latest example of the US government using anti-trafficking policy and restrictions on technology to police already marginalised people.","container-title":"Anti-Trafficking Review","DOI":"10.14197/atr.201220148","ISSN":"2287-0113, 2286-7511","issue":"14","journalAbbreviation":"ATR","page":"117-121","source":"DOI.org (Crossref)","title":"Erased: The impact of FOSTA-SESTA and the removal of Backpage on sex workers","title-short":"Erased","author":[{"family":"Blunt","given":"Danielle"},{"family":"Wolf","given":"Ariel"}],"issued":{"date-parts":[["2020",4,27]]}}}],"schema":"https://github.com/citation-style-language/schema/raw/master/csl-citation.json"} </w:instrText>
      </w:r>
      <w:r w:rsidRPr="00543A40">
        <w:rPr>
          <w:rFonts w:ascii="Arial" w:eastAsia="Times New Roman" w:hAnsi="Arial" w:cs="Arial"/>
          <w:shd w:val="clear" w:color="auto" w:fill="FFFFFF"/>
          <w:lang w:eastAsia="en-NZ"/>
        </w:rPr>
        <w:fldChar w:fldCharType="separate"/>
      </w:r>
      <w:r w:rsidR="000A2EBA" w:rsidRPr="00543A40">
        <w:rPr>
          <w:rFonts w:ascii="Arial" w:hAnsi="Arial" w:cs="Arial"/>
        </w:rPr>
        <w:t>(Blunt &amp; Wolf, 2020b</w:t>
      </w:r>
      <w:r w:rsidR="00C27B62" w:rsidRPr="00543A40">
        <w:rPr>
          <w:rFonts w:ascii="Arial" w:hAnsi="Arial" w:cs="Arial"/>
        </w:rPr>
        <w:t>,</w:t>
      </w:r>
      <w:r w:rsidR="00DE3599">
        <w:rPr>
          <w:rFonts w:ascii="Arial" w:hAnsi="Arial" w:cs="Arial"/>
        </w:rPr>
        <w:t xml:space="preserve"> </w:t>
      </w:r>
      <w:r w:rsidR="00C27B62" w:rsidRPr="00543A40">
        <w:rPr>
          <w:rFonts w:ascii="Arial" w:hAnsi="Arial" w:cs="Arial"/>
        </w:rPr>
        <w:t>18</w:t>
      </w:r>
      <w:r w:rsidR="000A2EBA" w:rsidRPr="00543A40">
        <w:rPr>
          <w:rFonts w:ascii="Arial" w:hAnsi="Arial" w:cs="Arial"/>
        </w:rPr>
        <w:t>)</w:t>
      </w:r>
      <w:r w:rsidRPr="00543A40">
        <w:rPr>
          <w:rFonts w:ascii="Arial" w:eastAsia="Times New Roman" w:hAnsi="Arial" w:cs="Arial"/>
          <w:shd w:val="clear" w:color="auto" w:fill="FFFFFF"/>
          <w:lang w:eastAsia="en-NZ"/>
        </w:rPr>
        <w:fldChar w:fldCharType="end"/>
      </w:r>
      <w:r w:rsidRPr="00543A40">
        <w:rPr>
          <w:rFonts w:ascii="Arial" w:eastAsia="Times New Roman" w:hAnsi="Arial" w:cs="Arial"/>
          <w:shd w:val="clear" w:color="auto" w:fill="FFFFFF"/>
          <w:lang w:eastAsia="en-NZ"/>
        </w:rPr>
        <w:t>.</w:t>
      </w:r>
      <w:r w:rsidR="001D2FE7" w:rsidRPr="00C3384F">
        <w:rPr>
          <w:rFonts w:ascii="Arial" w:eastAsia="Times New Roman" w:hAnsi="Arial" w:cs="Arial"/>
          <w:shd w:val="clear" w:color="auto" w:fill="FFFFFF"/>
          <w:lang w:eastAsia="en-NZ"/>
        </w:rPr>
        <w:t xml:space="preserve"> The consequences of FOSTA </w:t>
      </w:r>
      <w:r w:rsidR="00DE3599">
        <w:rPr>
          <w:rFonts w:ascii="Arial" w:eastAsia="Times New Roman" w:hAnsi="Arial" w:cs="Arial"/>
          <w:shd w:val="clear" w:color="auto" w:fill="FFFFFF"/>
          <w:lang w:eastAsia="en-NZ"/>
        </w:rPr>
        <w:t>have been</w:t>
      </w:r>
      <w:r w:rsidR="00DE3599" w:rsidRPr="00C3384F">
        <w:rPr>
          <w:rFonts w:ascii="Arial" w:eastAsia="Times New Roman" w:hAnsi="Arial" w:cs="Arial"/>
          <w:shd w:val="clear" w:color="auto" w:fill="FFFFFF"/>
          <w:lang w:eastAsia="en-NZ"/>
        </w:rPr>
        <w:t xml:space="preserve"> </w:t>
      </w:r>
      <w:r w:rsidR="001D2FE7" w:rsidRPr="00C3384F">
        <w:rPr>
          <w:rFonts w:ascii="Arial" w:eastAsia="Times New Roman" w:hAnsi="Arial" w:cs="Arial"/>
          <w:shd w:val="clear" w:color="auto" w:fill="FFFFFF"/>
          <w:lang w:eastAsia="en-NZ"/>
        </w:rPr>
        <w:t>felt globally, expanding the influence of the United States’ anti-sex work</w:t>
      </w:r>
      <w:r w:rsidR="00323A22" w:rsidRPr="00C3384F">
        <w:rPr>
          <w:rFonts w:ascii="Arial" w:eastAsia="Times New Roman" w:hAnsi="Arial" w:cs="Arial"/>
          <w:shd w:val="clear" w:color="auto" w:fill="FFFFFF"/>
          <w:lang w:eastAsia="en-NZ"/>
        </w:rPr>
        <w:t xml:space="preserve"> priorities far beyond its geographic boundaries, disrupting the abilities of sex workers even in countries with decriminalized or legalized contexts to advertise, exchange safety information, and be paid for their labor</w:t>
      </w:r>
      <w:r w:rsidR="009938E7" w:rsidRPr="00C3384F">
        <w:rPr>
          <w:rFonts w:ascii="Arial" w:eastAsia="Times New Roman" w:hAnsi="Arial" w:cs="Arial"/>
          <w:shd w:val="clear" w:color="auto" w:fill="FFFFFF"/>
          <w:lang w:eastAsia="en-NZ"/>
        </w:rPr>
        <w:t>.</w:t>
      </w:r>
      <w:r w:rsidR="000F66BC" w:rsidRPr="00C3384F">
        <w:rPr>
          <w:rFonts w:ascii="Arial" w:eastAsia="Times New Roman" w:hAnsi="Arial" w:cs="Arial"/>
          <w:shd w:val="clear" w:color="auto" w:fill="FFFFFF"/>
          <w:lang w:eastAsia="en-NZ"/>
        </w:rPr>
        <w:t xml:space="preserve"> A qualitative study from New Zealand in </w:t>
      </w:r>
      <w:r w:rsidR="000F66BC" w:rsidRPr="00C3384F">
        <w:rPr>
          <w:rFonts w:ascii="Arial" w:eastAsia="Times New Roman" w:hAnsi="Arial" w:cs="Arial"/>
          <w:i/>
          <w:iCs/>
          <w:shd w:val="clear" w:color="auto" w:fill="FFFFFF"/>
          <w:lang w:eastAsia="en-NZ"/>
        </w:rPr>
        <w:t>Anti-Trafficking Review</w:t>
      </w:r>
      <w:r w:rsidR="000F66BC" w:rsidRPr="00C3384F">
        <w:rPr>
          <w:rFonts w:ascii="Arial" w:eastAsia="Times New Roman" w:hAnsi="Arial" w:cs="Arial"/>
          <w:shd w:val="clear" w:color="auto" w:fill="FFFFFF"/>
          <w:lang w:eastAsia="en-NZ"/>
        </w:rPr>
        <w:t xml:space="preserve"> </w:t>
      </w:r>
      <w:r w:rsidR="000F66BC" w:rsidRPr="00C3384F">
        <w:rPr>
          <w:rFonts w:ascii="Arial" w:hAnsi="Arial" w:cs="Arial"/>
          <w:shd w:val="clear" w:color="auto" w:fill="FFFFFF"/>
        </w:rPr>
        <w:t xml:space="preserve">claimed FOSTA has “undermined the positive impacts of decriminalisation, while exacerbating socioeconomic, racial, gender, and legal inequalities in Auckland’s sex industry” </w:t>
      </w:r>
      <w:r w:rsidR="000F66BC" w:rsidRPr="00C3384F">
        <w:rPr>
          <w:rFonts w:ascii="Arial" w:hAnsi="Arial" w:cs="Arial"/>
          <w:shd w:val="clear" w:color="auto" w:fill="FFFFFF"/>
        </w:rPr>
        <w:fldChar w:fldCharType="begin"/>
      </w:r>
      <w:r w:rsidR="0086514C" w:rsidRPr="00C3384F">
        <w:rPr>
          <w:rFonts w:ascii="Arial" w:hAnsi="Arial" w:cs="Arial"/>
          <w:shd w:val="clear" w:color="auto" w:fill="FFFFFF"/>
        </w:rPr>
        <w:instrText xml:space="preserve"> ADDIN ZOTERO_ITEM CSL_CITATION {"citationID":"ZzLMN6hM","properties":{"formattedCitation":"(Tichenor, 2020)","plainCitation":"(Tichenor, 2020)","dontUpdate":true,"noteIndex":0},"citationItems":[{"id":2477,"uris":["http://zotero.org/users/local/IdeBUX8u/items/U2N2GLAQ"],"uri":["http://zotero.org/users/local/IdeBUX8u/items/U2N2GLAQ"],"itemData":{"id":2477,"type":"article-journal","container-title":"Anti-trafficking review","issue":"14","note":"ISBN: 2287-0113","page":"99-115","title":"'I've never been so exploited': the consequences of FOSTA-SESTA in Aotearoa New Zealand","author":[{"family":"Tichenor","given":"Erin"}],"issued":{"date-parts":[["2020"]]}}}],"schema":"https://github.com/citation-style-language/schema/raw/master/csl-citation.json"} </w:instrText>
      </w:r>
      <w:r w:rsidR="000F66BC" w:rsidRPr="00C3384F">
        <w:rPr>
          <w:rFonts w:ascii="Arial" w:hAnsi="Arial" w:cs="Arial"/>
          <w:shd w:val="clear" w:color="auto" w:fill="FFFFFF"/>
        </w:rPr>
        <w:fldChar w:fldCharType="separate"/>
      </w:r>
      <w:r w:rsidR="000F66BC" w:rsidRPr="00C3384F">
        <w:rPr>
          <w:rFonts w:ascii="Arial" w:hAnsi="Arial" w:cs="Arial"/>
        </w:rPr>
        <w:t>(Tichenor, 2020, 1)</w:t>
      </w:r>
      <w:r w:rsidR="000F66BC" w:rsidRPr="00C3384F">
        <w:rPr>
          <w:rFonts w:ascii="Arial" w:hAnsi="Arial" w:cs="Arial"/>
          <w:shd w:val="clear" w:color="auto" w:fill="FFFFFF"/>
        </w:rPr>
        <w:fldChar w:fldCharType="end"/>
      </w:r>
      <w:r w:rsidR="00DE3599">
        <w:rPr>
          <w:rFonts w:ascii="Arial" w:hAnsi="Arial" w:cs="Arial"/>
          <w:shd w:val="clear" w:color="auto" w:fill="FFFFFF"/>
        </w:rPr>
        <w:t>. Additionally,</w:t>
      </w:r>
      <w:r w:rsidR="001B0400" w:rsidRPr="00C3384F">
        <w:rPr>
          <w:rFonts w:ascii="Arial" w:hAnsi="Arial" w:cs="Arial"/>
          <w:shd w:val="clear" w:color="auto" w:fill="FFFFFF"/>
        </w:rPr>
        <w:t xml:space="preserve"> a report from the Network of Sex Work Projects on the 22</w:t>
      </w:r>
      <w:r w:rsidR="001B0400" w:rsidRPr="00C3384F">
        <w:rPr>
          <w:rFonts w:ascii="Arial" w:hAnsi="Arial" w:cs="Arial"/>
          <w:shd w:val="clear" w:color="auto" w:fill="FFFFFF"/>
          <w:vertAlign w:val="superscript"/>
        </w:rPr>
        <w:t>nd</w:t>
      </w:r>
      <w:r w:rsidR="001B0400" w:rsidRPr="00C3384F">
        <w:rPr>
          <w:rFonts w:ascii="Arial" w:hAnsi="Arial" w:cs="Arial"/>
          <w:shd w:val="clear" w:color="auto" w:fill="FFFFFF"/>
        </w:rPr>
        <w:t xml:space="preserve"> International AIDS Conference confirmed that the closure of US-based websites that were used by </w:t>
      </w:r>
      <w:r w:rsidR="006D04E5" w:rsidRPr="00C3384F">
        <w:rPr>
          <w:rFonts w:ascii="Arial" w:hAnsi="Arial" w:cs="Arial"/>
          <w:shd w:val="clear" w:color="auto" w:fill="FFFFFF"/>
        </w:rPr>
        <w:t>international workers</w:t>
      </w:r>
      <w:r w:rsidR="001B0400" w:rsidRPr="00C3384F">
        <w:rPr>
          <w:rFonts w:ascii="Arial" w:hAnsi="Arial" w:cs="Arial"/>
          <w:shd w:val="clear" w:color="auto" w:fill="FFFFFF"/>
        </w:rPr>
        <w:t xml:space="preserve"> impacted their ability to advertise and do background checks on clients </w:t>
      </w:r>
      <w:r w:rsidR="001B0400" w:rsidRPr="00C3384F">
        <w:rPr>
          <w:rFonts w:ascii="Arial" w:hAnsi="Arial" w:cs="Arial"/>
          <w:shd w:val="clear" w:color="auto" w:fill="FFFFFF"/>
        </w:rPr>
        <w:fldChar w:fldCharType="begin"/>
      </w:r>
      <w:r w:rsidR="001B0400" w:rsidRPr="00C3384F">
        <w:rPr>
          <w:rFonts w:ascii="Arial" w:hAnsi="Arial" w:cs="Arial"/>
          <w:shd w:val="clear" w:color="auto" w:fill="FFFFFF"/>
        </w:rPr>
        <w:instrText xml:space="preserve"> ADDIN ZOTERO_ITEM CSL_CITATION {"citationID":"XcJcHsKe","properties":{"formattedCitation":"(NSWP, 2018)","plainCitation":"(NSWP, 2018)","noteIndex":0},"citationItems":[{"id":2478,"uris":["http://zotero.org/users/local/IdeBUX8u/items/TEK3Y2TW"],"uri":["http://zotero.org/users/local/IdeBUX8u/items/TEK3Y2TW"],"itemData":{"id":2478,"type":"report","page":"1-26","publisher":"Global Network of Sex Work Projects","title":"Report: Sex Workers at the 22nd International AIDS Conference","URL":"https://www.nswp.org/ru/node/3779","author":[{"family":"NSWP","given":""}],"accessed":{"date-parts":[["2022",2,19]]},"issued":{"date-parts":[["2018"]]}}}],"schema":"https://github.com/citation-style-language/schema/raw/master/csl-citation.json"} </w:instrText>
      </w:r>
      <w:r w:rsidR="001B0400" w:rsidRPr="00C3384F">
        <w:rPr>
          <w:rFonts w:ascii="Arial" w:hAnsi="Arial" w:cs="Arial"/>
          <w:shd w:val="clear" w:color="auto" w:fill="FFFFFF"/>
        </w:rPr>
        <w:fldChar w:fldCharType="separate"/>
      </w:r>
      <w:r w:rsidR="001B0400" w:rsidRPr="00C3384F">
        <w:rPr>
          <w:rFonts w:ascii="Arial" w:hAnsi="Arial" w:cs="Arial"/>
        </w:rPr>
        <w:t>(NSWP, 2018)</w:t>
      </w:r>
      <w:r w:rsidR="001B0400" w:rsidRPr="00C3384F">
        <w:rPr>
          <w:rFonts w:ascii="Arial" w:hAnsi="Arial" w:cs="Arial"/>
          <w:shd w:val="clear" w:color="auto" w:fill="FFFFFF"/>
        </w:rPr>
        <w:fldChar w:fldCharType="end"/>
      </w:r>
      <w:r w:rsidR="000F66BC" w:rsidRPr="00C3384F">
        <w:rPr>
          <w:rFonts w:ascii="Arial" w:hAnsi="Arial" w:cs="Arial"/>
          <w:shd w:val="clear" w:color="auto" w:fill="FFFFFF"/>
        </w:rPr>
        <w:t xml:space="preserve">. </w:t>
      </w:r>
    </w:p>
    <w:p w14:paraId="2C524D2D" w14:textId="61177EB2" w:rsidR="00B64AC1" w:rsidRPr="00C3384F" w:rsidRDefault="00B64AC1" w:rsidP="00543A40">
      <w:pPr>
        <w:spacing w:after="0" w:line="360" w:lineRule="auto"/>
        <w:ind w:firstLine="720"/>
        <w:jc w:val="both"/>
        <w:rPr>
          <w:rFonts w:ascii="Arial" w:eastAsia="Times New Roman" w:hAnsi="Arial" w:cs="Arial"/>
          <w:shd w:val="clear" w:color="auto" w:fill="FFFFFF"/>
          <w:lang w:eastAsia="en-NZ"/>
        </w:rPr>
      </w:pPr>
      <w:proofErr w:type="gramStart"/>
      <w:r w:rsidRPr="00C3384F">
        <w:rPr>
          <w:rFonts w:ascii="Arial" w:eastAsia="Times New Roman" w:hAnsi="Arial" w:cs="Arial"/>
          <w:shd w:val="clear" w:color="auto" w:fill="FFFFFF"/>
          <w:lang w:eastAsia="en-NZ"/>
        </w:rPr>
        <w:lastRenderedPageBreak/>
        <w:t>Similar</w:t>
      </w:r>
      <w:r w:rsidR="00DE3599">
        <w:rPr>
          <w:rFonts w:ascii="Arial" w:eastAsia="Times New Roman" w:hAnsi="Arial" w:cs="Arial"/>
          <w:shd w:val="clear" w:color="auto" w:fill="FFFFFF"/>
          <w:lang w:eastAsia="en-NZ"/>
        </w:rPr>
        <w:t>ly</w:t>
      </w:r>
      <w:proofErr w:type="gramEnd"/>
      <w:r w:rsidRPr="00C3384F">
        <w:rPr>
          <w:rFonts w:ascii="Arial" w:eastAsia="Times New Roman" w:hAnsi="Arial" w:cs="Arial"/>
          <w:shd w:val="clear" w:color="auto" w:fill="FFFFFF"/>
          <w:lang w:eastAsia="en-NZ"/>
        </w:rPr>
        <w:t xml:space="preserve"> to Operation Choke Point, FOSTA has executed considerably more discursive power than litigious impact. Operation Choke Point labelled “adult entertainment” a high-risk industry based both on quantitative assessment relating to </w:t>
      </w:r>
      <w:r w:rsidR="006D04E5" w:rsidRPr="00C3384F">
        <w:rPr>
          <w:rFonts w:ascii="Arial" w:eastAsia="Times New Roman" w:hAnsi="Arial" w:cs="Arial"/>
          <w:shd w:val="clear" w:color="auto" w:fill="FFFFFF"/>
          <w:lang w:eastAsia="en-NZ"/>
        </w:rPr>
        <w:t xml:space="preserve">the </w:t>
      </w:r>
      <w:r w:rsidRPr="00C3384F">
        <w:rPr>
          <w:rFonts w:ascii="Arial" w:eastAsia="Times New Roman" w:hAnsi="Arial" w:cs="Arial"/>
          <w:shd w:val="clear" w:color="auto" w:fill="FFFFFF"/>
          <w:lang w:eastAsia="en-NZ"/>
        </w:rPr>
        <w:t xml:space="preserve">frequency of chargebacks and on longstanding stigma toward sex workers that would make suspicion seem natural; Choke Point’s lasting impact is one of using State power and authority to legitimize this stigma, which is why sexualized content is continually and explicitly excluded from platforms long after the FDIC admitted wrongdoing and apologized for Choke Point’s impact </w:t>
      </w:r>
      <w:r w:rsidR="009B2C78" w:rsidRPr="00C3384F">
        <w:rPr>
          <w:rFonts w:ascii="Arial" w:eastAsia="Times New Roman" w:hAnsi="Arial" w:cs="Arial"/>
          <w:shd w:val="clear" w:color="auto" w:fill="FFFFFF"/>
          <w:lang w:eastAsia="en-NZ"/>
        </w:rPr>
        <w:fldChar w:fldCharType="begin"/>
      </w:r>
      <w:r w:rsidR="009B2C78" w:rsidRPr="00C3384F">
        <w:rPr>
          <w:rFonts w:ascii="Arial" w:eastAsia="Times New Roman" w:hAnsi="Arial" w:cs="Arial"/>
          <w:shd w:val="clear" w:color="auto" w:fill="FFFFFF"/>
          <w:lang w:eastAsia="en-NZ"/>
        </w:rPr>
        <w:instrText xml:space="preserve"> ADDIN ZOTERO_ITEM CSL_CITATION {"citationID":"T8QQkhn1","properties":{"formattedCitation":"(FDIC, 2019)","plainCitation":"(FDIC, 2019)","noteIndex":0},"citationItems":[{"id":1695,"uris":["http://zotero.org/users/local/IdeBUX8u/items/AXT27743"],"uri":["http://zotero.org/users/local/IdeBUX8u/items/AXT27743"],"itemData":{"id":1695,"type":"article","publisher":"Federal Deposit Insurance Corporation","title":"Statement of the Federal Deposit Insurance Corporation","URL":"https://www.fdic.gov/news/press-releases/2019/pr19040a.pdf","author":[{"family":"FDIC","given":""}],"accessed":{"date-parts":[["2021",9,30]]},"issued":{"date-parts":[["2019"]]}}}],"schema":"https://github.com/citation-style-language/schema/raw/master/csl-citation.json"} </w:instrText>
      </w:r>
      <w:r w:rsidR="009B2C78" w:rsidRPr="00C3384F">
        <w:rPr>
          <w:rFonts w:ascii="Arial" w:eastAsia="Times New Roman" w:hAnsi="Arial" w:cs="Arial"/>
          <w:shd w:val="clear" w:color="auto" w:fill="FFFFFF"/>
          <w:lang w:eastAsia="en-NZ"/>
        </w:rPr>
        <w:fldChar w:fldCharType="separate"/>
      </w:r>
      <w:r w:rsidR="009B2C78" w:rsidRPr="00C3384F">
        <w:rPr>
          <w:rFonts w:ascii="Arial" w:hAnsi="Arial" w:cs="Arial"/>
        </w:rPr>
        <w:t>(FDIC, 2019)</w:t>
      </w:r>
      <w:r w:rsidR="009B2C78" w:rsidRPr="00C3384F">
        <w:rPr>
          <w:rFonts w:ascii="Arial" w:eastAsia="Times New Roman" w:hAnsi="Arial" w:cs="Arial"/>
          <w:shd w:val="clear" w:color="auto" w:fill="FFFFFF"/>
          <w:lang w:eastAsia="en-NZ"/>
        </w:rPr>
        <w:fldChar w:fldCharType="end"/>
      </w:r>
      <w:r w:rsidR="009B2C78"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 xml:space="preserve">FOSTA operates the same way: even though neither criminal convictions nor civil penalties have actually occurred as a result of FOSTA, it indelibly changed the landscape of the entire internet by codifying what </w:t>
      </w:r>
      <w:r w:rsidRPr="00C3384F">
        <w:rPr>
          <w:rFonts w:ascii="Arial" w:eastAsia="Times New Roman" w:hAnsi="Arial" w:cs="Arial"/>
          <w:i/>
          <w:iCs/>
          <w:shd w:val="clear" w:color="auto" w:fill="FFFFFF"/>
          <w:lang w:eastAsia="en-NZ"/>
        </w:rPr>
        <w:t>could</w:t>
      </w:r>
      <w:r w:rsidRPr="00C3384F">
        <w:rPr>
          <w:rFonts w:ascii="Arial" w:eastAsia="Times New Roman" w:hAnsi="Arial" w:cs="Arial"/>
          <w:shd w:val="clear" w:color="auto" w:fill="FFFFFF"/>
          <w:lang w:eastAsia="en-NZ"/>
        </w:rPr>
        <w:t xml:space="preserve"> happen</w:t>
      </w:r>
      <w:r w:rsidR="00D844AF" w:rsidRPr="00C3384F">
        <w:rPr>
          <w:rFonts w:ascii="Arial" w:eastAsia="Times New Roman" w:hAnsi="Arial" w:cs="Arial"/>
          <w:shd w:val="clear" w:color="auto" w:fill="FFFFFF"/>
          <w:lang w:eastAsia="en-NZ"/>
        </w:rPr>
        <w:t xml:space="preserve"> by</w:t>
      </w:r>
      <w:r w:rsidRPr="00C3384F">
        <w:rPr>
          <w:rFonts w:ascii="Arial" w:eastAsia="Times New Roman" w:hAnsi="Arial" w:cs="Arial"/>
          <w:shd w:val="clear" w:color="auto" w:fill="FFFFFF"/>
          <w:lang w:eastAsia="en-NZ"/>
        </w:rPr>
        <w:t xml:space="preserve"> explicitly correlating sex work with sex trafficking. In each instance, the stigma toward sex work has been so successful because State power has rhetorically tied it to other acts of criminal deviance: for Operation Choke Point</w:t>
      </w:r>
      <w:r w:rsidR="00065449">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it was fraud; for FOSTA</w:t>
      </w:r>
      <w:r w:rsidR="00065449">
        <w:rPr>
          <w:rFonts w:ascii="Arial" w:eastAsia="Times New Roman" w:hAnsi="Arial" w:cs="Arial"/>
          <w:shd w:val="clear" w:color="auto" w:fill="FFFFFF"/>
          <w:lang w:eastAsia="en-NZ"/>
        </w:rPr>
        <w:t>,</w:t>
      </w:r>
      <w:r w:rsidRPr="00C3384F">
        <w:rPr>
          <w:rFonts w:ascii="Arial" w:eastAsia="Times New Roman" w:hAnsi="Arial" w:cs="Arial"/>
          <w:shd w:val="clear" w:color="auto" w:fill="FFFFFF"/>
          <w:lang w:eastAsia="en-NZ"/>
        </w:rPr>
        <w:t xml:space="preserve"> it</w:t>
      </w:r>
      <w:r w:rsidR="00065449">
        <w:rPr>
          <w:rFonts w:ascii="Arial" w:eastAsia="Times New Roman" w:hAnsi="Arial" w:cs="Arial"/>
          <w:shd w:val="clear" w:color="auto" w:fill="FFFFFF"/>
          <w:lang w:eastAsia="en-NZ"/>
        </w:rPr>
        <w:t xml:space="preserve"> is</w:t>
      </w:r>
      <w:r w:rsidRPr="00C3384F">
        <w:rPr>
          <w:rFonts w:ascii="Arial" w:eastAsia="Times New Roman" w:hAnsi="Arial" w:cs="Arial"/>
          <w:shd w:val="clear" w:color="auto" w:fill="FFFFFF"/>
          <w:lang w:eastAsia="en-NZ"/>
        </w:rPr>
        <w:t xml:space="preserve"> sexual violence. </w:t>
      </w:r>
    </w:p>
    <w:p w14:paraId="2B38308C" w14:textId="5A02D2C5" w:rsidR="0068341F" w:rsidRPr="00C3384F" w:rsidRDefault="0068341F" w:rsidP="00E73805">
      <w:pPr>
        <w:spacing w:after="0" w:line="360" w:lineRule="auto"/>
        <w:jc w:val="both"/>
        <w:rPr>
          <w:rFonts w:ascii="Arial" w:eastAsia="Times New Roman" w:hAnsi="Arial" w:cs="Arial"/>
          <w:shd w:val="clear" w:color="auto" w:fill="FFFFFF"/>
          <w:lang w:eastAsia="en-NZ"/>
        </w:rPr>
      </w:pPr>
    </w:p>
    <w:p w14:paraId="395CA7E8" w14:textId="03DD1214" w:rsidR="0068341F" w:rsidRPr="00543A40" w:rsidRDefault="0068341F" w:rsidP="00E73805">
      <w:pPr>
        <w:spacing w:after="0" w:line="360" w:lineRule="auto"/>
        <w:jc w:val="both"/>
        <w:rPr>
          <w:rFonts w:ascii="Arial" w:eastAsia="Times New Roman" w:hAnsi="Arial" w:cs="Arial"/>
          <w:b/>
          <w:bCs/>
          <w:i/>
          <w:iCs/>
          <w:shd w:val="clear" w:color="auto" w:fill="FFFFFF"/>
          <w:lang w:eastAsia="en-NZ"/>
        </w:rPr>
      </w:pPr>
      <w:r w:rsidRPr="00543A40">
        <w:rPr>
          <w:rFonts w:ascii="Arial" w:eastAsia="Times New Roman" w:hAnsi="Arial" w:cs="Arial"/>
          <w:b/>
          <w:bCs/>
          <w:i/>
          <w:iCs/>
          <w:shd w:val="clear" w:color="auto" w:fill="FFFFFF"/>
          <w:lang w:eastAsia="en-NZ"/>
        </w:rPr>
        <w:t>The Internet as Contested Space</w:t>
      </w:r>
    </w:p>
    <w:p w14:paraId="530B407D" w14:textId="5B65B74B" w:rsidR="0068341F" w:rsidRPr="00C3384F" w:rsidRDefault="0068341F" w:rsidP="00E73805">
      <w:pPr>
        <w:spacing w:after="0" w:line="360" w:lineRule="auto"/>
        <w:jc w:val="both"/>
        <w:rPr>
          <w:rFonts w:ascii="Arial" w:eastAsia="Times New Roman" w:hAnsi="Arial" w:cs="Arial"/>
          <w:shd w:val="clear" w:color="auto" w:fill="FFFFFF"/>
          <w:lang w:eastAsia="en-NZ"/>
        </w:rPr>
      </w:pPr>
    </w:p>
    <w:p w14:paraId="1D660FDB" w14:textId="10424D32" w:rsidR="00EF5C8F" w:rsidRPr="00C3384F" w:rsidRDefault="0068341F" w:rsidP="00E73805">
      <w:pPr>
        <w:spacing w:after="0" w:line="360" w:lineRule="auto"/>
        <w:jc w:val="both"/>
        <w:rPr>
          <w:rFonts w:ascii="Arial" w:eastAsia="Times New Roman" w:hAnsi="Arial" w:cs="Arial"/>
          <w:lang w:eastAsia="en-NZ"/>
        </w:rPr>
      </w:pPr>
      <w:r w:rsidRPr="00C3384F">
        <w:rPr>
          <w:rFonts w:ascii="Arial" w:eastAsia="Times New Roman" w:hAnsi="Arial" w:cs="Arial"/>
          <w:lang w:eastAsia="en-NZ"/>
        </w:rPr>
        <w:t>The regulation of commercial sexual exchange has long been marked not only by moralism in what people should be able to do in private, but more especially the extent to which these private interactions affect, and are affected by, the public sphere. This tension is a result of the recognition that individuals have a reciprocal relationship with the society in which they live: no ring in an ecological framework exists in a vacuum as all affect and are affected by the other</w:t>
      </w:r>
      <w:r w:rsidR="00065449">
        <w:rPr>
          <w:rFonts w:ascii="Arial" w:eastAsia="Times New Roman" w:hAnsi="Arial" w:cs="Arial"/>
          <w:lang w:eastAsia="en-NZ"/>
        </w:rPr>
        <w:t>s</w:t>
      </w:r>
      <w:r w:rsidRPr="00C3384F">
        <w:rPr>
          <w:rFonts w:ascii="Arial" w:eastAsia="Times New Roman" w:hAnsi="Arial" w:cs="Arial"/>
          <w:lang w:eastAsia="en-NZ"/>
        </w:rPr>
        <w:t xml:space="preserve">. This concern is reflected throughout the breadth of academic study on sex work: although street-based sex work accounts for only a small percentage of the commercial sex trade, it has received a large portion of academic attention because the question of street-based sex work is ultimately just a focal point in the wider debate about contested public space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{"citationID":"k5UYhqGc","properties":{"formattedCitation":"(Wagenaar &amp; Altink, 2009)","plainCitation":"(Wagenaar &amp; Altink, 2009)","noteIndex":0},"citationItems":[{"id":1670,"uris":["http://zotero.org/users/local/IdeBUX8u/items/NQ9W7DLX"],"uri":["http://zotero.org/users/local/IdeBUX8u/items/NQ9W7DLX"],"itemData":{"id":1670,"type":"chapter","collection-title":"Psychology, Crime, and Law","container-title":"Safer Sex in the City: The Experience and Management of Street Prostitution","event-place":"London","ISBN":"978 0 7546 2615 2","page":"155-168","publisher":"Routledge","publisher-place":"London","title":"To Toe the Line: Streetwalking as Contesting Space","author":[{"family":"Wagenaar","given":"Hendrik"},{"family":"Altink","given":"Sietske"}],"issued":{"date-parts":[["2009"]]}}}],"schema":"https://github.com/citation-style-language/schema/raw/master/csl-citation.json"}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(Wagenaar &amp; Altink, 2009)</w:t>
      </w:r>
      <w:r w:rsidRPr="00C3384F">
        <w:rPr>
          <w:rFonts w:ascii="Arial" w:eastAsia="Times New Roman" w:hAnsi="Arial" w:cs="Arial"/>
          <w:lang w:eastAsia="en-NZ"/>
        </w:rPr>
        <w:fldChar w:fldCharType="end"/>
      </w:r>
      <w:r w:rsidRPr="00C3384F">
        <w:rPr>
          <w:rFonts w:ascii="Arial" w:eastAsia="Times New Roman" w:hAnsi="Arial" w:cs="Arial"/>
          <w:lang w:eastAsia="en-NZ"/>
        </w:rPr>
        <w:t xml:space="preserve">. A public space is ‘contested’ if multiple demographics have use for it, yet a dominant group (with greater power due to their socioeconomic, racial, immigration, and/or landowning status) is able to exclude minority participation in the space, either through legal sanction or social pressure. Who is considered to be part of the community that has a legitimate claim over a public space has a reciprocal effect of shaping the space itself </w:t>
      </w:r>
      <w:r w:rsidRPr="00C3384F">
        <w:rPr>
          <w:rFonts w:ascii="Arial" w:eastAsia="Times New Roman" w:hAnsi="Arial" w:cs="Arial"/>
          <w:lang w:eastAsia="en-NZ"/>
        </w:rPr>
        <w:fldChar w:fldCharType="begin"/>
      </w:r>
      <w:r w:rsidR="0086514C" w:rsidRPr="00C3384F">
        <w:rPr>
          <w:rFonts w:ascii="Arial" w:eastAsia="Times New Roman" w:hAnsi="Arial" w:cs="Arial"/>
          <w:lang w:eastAsia="en-NZ"/>
        </w:rPr>
        <w:instrText xml:space="preserve"> ADDIN ZOTERO_ITEM CSL_CITATION {"citationID":"nFeIUZPt","properties":{"formattedCitation":"(G. Abel, 2020)","plainCitation":"(G. Abel, 2020)","dontUpdate":true,"noteIndex":0},"citationItems":[{"id":1671,"uris":["http://zotero.org/users/local/IdeBUX8u/items/FQZP4765"],"uri":["http://zotero.org/users/local/IdeBUX8u/items/FQZP4765"],"itemData":{"id":1671,"type":"chapter","container-title":"Sex Work and the New Zealand Model: Decriminalisation and Social Change","page":"201-221","publisher":"Bristol University Press","title":"Contested Space: Street-based Sex Workers and Community Engagement","author":[{"family":"Abel","given":"Gillian"}],"issued":{"date-parts":[["2020",7]]}}}],"schema":"https://github.com/citation-style-language/schema/raw/master/csl-citation.json"} </w:instrText>
      </w:r>
      <w:r w:rsidRPr="00C3384F">
        <w:rPr>
          <w:rFonts w:ascii="Arial" w:eastAsia="Times New Roman" w:hAnsi="Arial" w:cs="Arial"/>
          <w:lang w:eastAsia="en-NZ"/>
        </w:rPr>
        <w:fldChar w:fldCharType="separate"/>
      </w:r>
      <w:r w:rsidR="00301A2C" w:rsidRPr="00C3384F">
        <w:rPr>
          <w:rFonts w:ascii="Arial" w:hAnsi="Arial" w:cs="Arial"/>
        </w:rPr>
        <w:t>(Abel, 2020)</w:t>
      </w:r>
      <w:r w:rsidRPr="00C3384F">
        <w:rPr>
          <w:rFonts w:ascii="Arial" w:eastAsia="Times New Roman" w:hAnsi="Arial" w:cs="Arial"/>
          <w:lang w:eastAsia="en-NZ"/>
        </w:rPr>
        <w:fldChar w:fldCharType="end"/>
      </w:r>
      <w:r w:rsidR="00065449">
        <w:rPr>
          <w:rFonts w:ascii="Arial" w:eastAsia="Times New Roman" w:hAnsi="Arial" w:cs="Arial"/>
          <w:lang w:eastAsia="en-NZ"/>
        </w:rPr>
        <w:t>.</w:t>
      </w:r>
      <w:r w:rsidRPr="00C3384F">
        <w:rPr>
          <w:rFonts w:ascii="Arial" w:eastAsia="Times New Roman" w:hAnsi="Arial" w:cs="Arial"/>
          <w:lang w:eastAsia="en-NZ"/>
        </w:rPr>
        <w:t xml:space="preserve"> </w:t>
      </w:r>
      <w:r w:rsidR="00065449">
        <w:rPr>
          <w:rFonts w:ascii="Arial" w:eastAsia="Times New Roman" w:hAnsi="Arial" w:cs="Arial"/>
          <w:lang w:eastAsia="en-NZ"/>
        </w:rPr>
        <w:t>T</w:t>
      </w:r>
      <w:r w:rsidRPr="00C3384F">
        <w:rPr>
          <w:rFonts w:ascii="Arial" w:eastAsia="Times New Roman" w:hAnsi="Arial" w:cs="Arial"/>
          <w:lang w:eastAsia="en-NZ"/>
        </w:rPr>
        <w:t xml:space="preserve">his creates a ‘moral geography,’ in which the mere presence of sex work (particularly work that is highly visible) has a polluting effect, transforming an urban space into “streets of shame,”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{"citationID":"pErXuhy1","properties":{"formattedCitation":"(Hubbard &amp; Sanders, 2003)","plainCitation":"(Hubbard &amp; Sanders, 2003)","noteIndex":0},"citationItems":[{"id":1672,"uris":["http://zotero.org/users/local/IdeBUX8u/items/3VHAWWSZ"],"uri":["http://zotero.org/users/local/IdeBUX8u/items/3VHAWWSZ"],"itemData":{"id":1672,"type":"article-journal","container-title":"International Journal of Urban and Regional Research","DOI":"10.1111/1468-2427.00432","ISSN":"0309-1317, 1468-2427","issue":"1","journalAbbreviation":"International Journal of Urban and Regional Research","language":"en","page":"75-89","source":"DOI.org (Crossref)","title":"Making space for sex work: female street prostitution and the production of urban space","title-short":"Making space for sex work","volume":"27","author":[{"family":"Hubbard","given":"Phil"},{"family":"Sanders","given":"Teela"}],"issued":{"date-parts":[["2003",3]]}}}],"schema":"https://github.com/citation-style-language/schema/raw/master/csl-citation.json"}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(Hubbard &amp; Sanders, 2003)</w:t>
      </w:r>
      <w:r w:rsidRPr="00C3384F">
        <w:rPr>
          <w:rFonts w:ascii="Arial" w:eastAsia="Times New Roman" w:hAnsi="Arial" w:cs="Arial"/>
          <w:lang w:eastAsia="en-NZ"/>
        </w:rPr>
        <w:fldChar w:fldCharType="end"/>
      </w:r>
      <w:r w:rsidRPr="00C3384F">
        <w:rPr>
          <w:rFonts w:ascii="Arial" w:eastAsia="Times New Roman" w:hAnsi="Arial" w:cs="Arial"/>
          <w:lang w:eastAsia="en-NZ"/>
        </w:rPr>
        <w:t xml:space="preserve"> in which stigma is attributed by association.</w:t>
      </w:r>
      <w:r w:rsidR="00EF5C8F" w:rsidRPr="00C3384F">
        <w:rPr>
          <w:rFonts w:ascii="Arial" w:eastAsia="Times New Roman" w:hAnsi="Arial" w:cs="Arial"/>
          <w:lang w:eastAsia="en-NZ"/>
        </w:rPr>
        <w:t xml:space="preserve"> This process is literalized by the implementation of a “Prostitution Free Zone” (PFZ). </w:t>
      </w:r>
    </w:p>
    <w:p w14:paraId="44363D26" w14:textId="77777777" w:rsidR="00EF5C8F" w:rsidRPr="00C3384F" w:rsidRDefault="00EF5C8F" w:rsidP="00E73805">
      <w:pPr>
        <w:spacing w:after="0" w:line="360" w:lineRule="auto"/>
        <w:jc w:val="both"/>
        <w:rPr>
          <w:rFonts w:ascii="Arial" w:eastAsia="Times New Roman" w:hAnsi="Arial" w:cs="Arial"/>
          <w:lang w:eastAsia="en-NZ"/>
        </w:rPr>
      </w:pPr>
    </w:p>
    <w:p w14:paraId="6F4CC856" w14:textId="19F0AF88" w:rsidR="00DF3AC2" w:rsidRPr="00C3384F" w:rsidRDefault="00EF5C8F"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lang w:eastAsia="en-NZ"/>
        </w:rPr>
        <w:lastRenderedPageBreak/>
        <w:t>Although the concept of</w:t>
      </w:r>
      <w:r w:rsidR="00E35268" w:rsidRPr="00C3384F">
        <w:rPr>
          <w:rFonts w:ascii="Arial" w:eastAsia="Times New Roman" w:hAnsi="Arial" w:cs="Arial"/>
          <w:lang w:eastAsia="en-NZ"/>
        </w:rPr>
        <w:t xml:space="preserve"> preventing sex workers from engaging in business in certain areas has existed for centuries</w:t>
      </w:r>
      <w:r w:rsidRPr="00C3384F">
        <w:rPr>
          <w:rFonts w:ascii="Arial" w:eastAsia="Times New Roman" w:hAnsi="Arial" w:cs="Arial"/>
          <w:lang w:eastAsia="en-NZ"/>
        </w:rPr>
        <w:t>,</w:t>
      </w:r>
      <w:r w:rsidR="00E35268" w:rsidRPr="00C3384F">
        <w:rPr>
          <w:rFonts w:ascii="Arial" w:eastAsia="Times New Roman" w:hAnsi="Arial" w:cs="Arial"/>
          <w:lang w:eastAsia="en-NZ"/>
        </w:rPr>
        <w:t xml:space="preserve"> the contemporary development of a PFZ describes either a formal or informal neighborhood radius that is determined to be off-limits to the business of sex-work related activities </w:t>
      </w:r>
      <w:r w:rsidR="00E35268" w:rsidRPr="00C3384F">
        <w:rPr>
          <w:rFonts w:ascii="Arial" w:eastAsia="Times New Roman" w:hAnsi="Arial" w:cs="Arial"/>
          <w:lang w:eastAsia="en-NZ"/>
        </w:rPr>
        <w:fldChar w:fldCharType="begin"/>
      </w:r>
      <w:r w:rsidR="00E35268" w:rsidRPr="00C3384F">
        <w:rPr>
          <w:rFonts w:ascii="Arial" w:eastAsia="Times New Roman" w:hAnsi="Arial" w:cs="Arial"/>
          <w:lang w:eastAsia="en-NZ"/>
        </w:rPr>
        <w:instrText xml:space="preserve"> ADDIN ZOTERO_ITEM CSL_CITATION {"citationID":"uIRr080w","properties":{"formattedCitation":"(Edelman, 2011)","plainCitation":"(Edelman, 2011)","noteIndex":0},"citationItems":[{"id":2473,"uris":["http://zotero.org/users/local/IdeBUX8u/items/CU57MD72"],"uri":["http://zotero.org/users/local/IdeBUX8u/items/CU57MD72"],"itemData":{"id":2473,"type":"article-journal","container-title":"Journal of Homosexuality","issue":"6-7","note":"ISBN: 0091-8369\npublisher: Taylor &amp; Francis","page":"848-864","title":"“This area has been declared a prostitution free zone”: Discursive formations of space, the state, and trans “sex worker” bodies","volume":"58","author":[{"family":"Edelman","given":"Elijah Adiv"}],"issued":{"date-parts":[["2011"]]}}}],"schema":"https://github.com/citation-style-language/schema/raw/master/csl-citation.json"} </w:instrText>
      </w:r>
      <w:r w:rsidR="00E35268" w:rsidRPr="00C3384F">
        <w:rPr>
          <w:rFonts w:ascii="Arial" w:eastAsia="Times New Roman" w:hAnsi="Arial" w:cs="Arial"/>
          <w:lang w:eastAsia="en-NZ"/>
        </w:rPr>
        <w:fldChar w:fldCharType="separate"/>
      </w:r>
      <w:r w:rsidR="00E35268" w:rsidRPr="00C3384F">
        <w:rPr>
          <w:rFonts w:ascii="Arial" w:hAnsi="Arial" w:cs="Arial"/>
        </w:rPr>
        <w:t>(Edelman, 2011)</w:t>
      </w:r>
      <w:r w:rsidR="00E35268" w:rsidRPr="00C3384F">
        <w:rPr>
          <w:rFonts w:ascii="Arial" w:eastAsia="Times New Roman" w:hAnsi="Arial" w:cs="Arial"/>
          <w:lang w:eastAsia="en-NZ"/>
        </w:rPr>
        <w:fldChar w:fldCharType="end"/>
      </w:r>
      <w:r w:rsidR="00065449">
        <w:rPr>
          <w:rFonts w:ascii="Arial" w:eastAsia="Times New Roman" w:hAnsi="Arial" w:cs="Arial"/>
          <w:lang w:eastAsia="en-NZ"/>
        </w:rPr>
        <w:t>.</w:t>
      </w:r>
      <w:r w:rsidR="00E35268" w:rsidRPr="00C3384F">
        <w:rPr>
          <w:rFonts w:ascii="Arial" w:eastAsia="Times New Roman" w:hAnsi="Arial" w:cs="Arial"/>
          <w:lang w:eastAsia="en-NZ"/>
        </w:rPr>
        <w:t xml:space="preserve"> </w:t>
      </w:r>
      <w:r w:rsidR="00065449">
        <w:rPr>
          <w:rFonts w:ascii="Arial" w:eastAsia="Times New Roman" w:hAnsi="Arial" w:cs="Arial"/>
          <w:lang w:eastAsia="en-NZ"/>
        </w:rPr>
        <w:t>I</w:t>
      </w:r>
      <w:r w:rsidR="00E35268" w:rsidRPr="00C3384F">
        <w:rPr>
          <w:rFonts w:ascii="Arial" w:eastAsia="Times New Roman" w:hAnsi="Arial" w:cs="Arial"/>
          <w:lang w:eastAsia="en-NZ"/>
        </w:rPr>
        <w:t xml:space="preserve">n some cases, this includes anyone who has ever been charged with the crime of prostitution, regardless of their current sex working status </w:t>
      </w:r>
      <w:r w:rsidR="00E35268" w:rsidRPr="00C3384F">
        <w:rPr>
          <w:rFonts w:ascii="Arial" w:eastAsia="Times New Roman" w:hAnsi="Arial" w:cs="Arial"/>
          <w:lang w:eastAsia="en-NZ"/>
        </w:rPr>
        <w:fldChar w:fldCharType="begin"/>
      </w:r>
      <w:r w:rsidR="00E35268" w:rsidRPr="00C3384F">
        <w:rPr>
          <w:rFonts w:ascii="Arial" w:eastAsia="Times New Roman" w:hAnsi="Arial" w:cs="Arial"/>
          <w:lang w:eastAsia="en-NZ"/>
        </w:rPr>
        <w:instrText xml:space="preserve"> ADDIN ZOTERO_ITEM CSL_CITATION {"citationID":"X8bJZzk3","properties":{"formattedCitation":"(Morehead, 2017)","plainCitation":"(Morehead, 2017)","noteIndex":0},"citationItems":[{"id":2492,"uris":["http://zotero.org/users/local/IdeBUX8u/items/JHTD8VVV"],"uri":["http://zotero.org/users/local/IdeBUX8u/items/JHTD8VVV"],"itemData":{"id":2492,"type":"article-journal","container-title":"Journal of Planning History","issue":"3","note":"ISBN: 1538-5132\npublisher: SAGE Publications Sage CA: Los Angeles, CA","page":"179-199","title":"Efforts to curtail the spread of adult entertainment in Portland, Oregon, through the use of public policy and urban planning, 1970–1987","volume":"16","author":[{"family":"Morehead","given":"Elizabeth Mylott"}],"issued":{"date-parts":[["2017"]]}}}],"schema":"https://github.com/citation-style-language/schema/raw/master/csl-citation.json"} </w:instrText>
      </w:r>
      <w:r w:rsidR="00E35268" w:rsidRPr="00C3384F">
        <w:rPr>
          <w:rFonts w:ascii="Arial" w:eastAsia="Times New Roman" w:hAnsi="Arial" w:cs="Arial"/>
          <w:lang w:eastAsia="en-NZ"/>
        </w:rPr>
        <w:fldChar w:fldCharType="separate"/>
      </w:r>
      <w:r w:rsidR="00E35268" w:rsidRPr="00C3384F">
        <w:rPr>
          <w:rFonts w:ascii="Arial" w:hAnsi="Arial" w:cs="Arial"/>
        </w:rPr>
        <w:t>(Morehead, 2017)</w:t>
      </w:r>
      <w:r w:rsidR="00E35268" w:rsidRPr="00C3384F">
        <w:rPr>
          <w:rFonts w:ascii="Arial" w:eastAsia="Times New Roman" w:hAnsi="Arial" w:cs="Arial"/>
          <w:lang w:eastAsia="en-NZ"/>
        </w:rPr>
        <w:fldChar w:fldCharType="end"/>
      </w:r>
      <w:r w:rsidR="00E35268" w:rsidRPr="00C3384F">
        <w:rPr>
          <w:rFonts w:ascii="Arial" w:eastAsia="Times New Roman" w:hAnsi="Arial" w:cs="Arial"/>
          <w:lang w:eastAsia="en-NZ"/>
        </w:rPr>
        <w:t xml:space="preserve">. PFZs are associated with increased harassment of gender non-conforming people and/or racial minorities, and their legality in an official capacity has often been </w:t>
      </w:r>
      <w:r w:rsidR="00DF3AC2" w:rsidRPr="00C3384F">
        <w:rPr>
          <w:rFonts w:ascii="Arial" w:eastAsia="Times New Roman" w:hAnsi="Arial" w:cs="Arial"/>
          <w:lang w:eastAsia="en-NZ"/>
        </w:rPr>
        <w:t>disputed</w:t>
      </w:r>
      <w:r w:rsidR="00E35268" w:rsidRPr="00C3384F">
        <w:rPr>
          <w:rFonts w:ascii="Arial" w:eastAsia="Times New Roman" w:hAnsi="Arial" w:cs="Arial"/>
          <w:lang w:eastAsia="en-NZ"/>
        </w:rPr>
        <w:t xml:space="preserve"> </w:t>
      </w:r>
      <w:r w:rsidR="00DF3AC2" w:rsidRPr="00C3384F">
        <w:rPr>
          <w:rFonts w:ascii="Arial" w:eastAsia="Times New Roman" w:hAnsi="Arial" w:cs="Arial"/>
          <w:lang w:eastAsia="en-NZ"/>
        </w:rPr>
        <w:fldChar w:fldCharType="begin"/>
      </w:r>
      <w:r w:rsidR="00DF3AC2" w:rsidRPr="00C3384F">
        <w:rPr>
          <w:rFonts w:ascii="Arial" w:eastAsia="Times New Roman" w:hAnsi="Arial" w:cs="Arial"/>
          <w:lang w:eastAsia="en-NZ"/>
        </w:rPr>
        <w:instrText xml:space="preserve"> ADDIN ZOTERO_ITEM CSL_CITATION {"citationID":"fxkBg7Wd","properties":{"formattedCitation":"(Saunders &amp; Kirby, 2010)","plainCitation":"(Saunders &amp; Kirby, 2010)","noteIndex":0},"citationItems":[{"id":2493,"uris":["http://zotero.org/users/local/IdeBUX8u/items/IXZ5N6IE"],"uri":["http://zotero.org/users/local/IdeBUX8u/items/IXZ5N6IE"],"itemData":{"id":2493,"type":"article-journal","container-title":"Social Justice","issue":"1 (119","note":"ISBN: 1043-1578\npublisher: JSTOR","page":"107-127","title":"Move along: community-based research into the policing of sex work in Washington, DC","volume":"37","author":[{"family":"Saunders","given":"Penelope"},{"family":"Kirby","given":"Jennifer"}],"issued":{"date-parts":[["2010"]]}}}],"schema":"https://github.com/citation-style-language/schema/raw/master/csl-citation.json"} </w:instrText>
      </w:r>
      <w:r w:rsidR="00DF3AC2" w:rsidRPr="00C3384F">
        <w:rPr>
          <w:rFonts w:ascii="Arial" w:eastAsia="Times New Roman" w:hAnsi="Arial" w:cs="Arial"/>
          <w:lang w:eastAsia="en-NZ"/>
        </w:rPr>
        <w:fldChar w:fldCharType="separate"/>
      </w:r>
      <w:r w:rsidR="00DF3AC2" w:rsidRPr="00C3384F">
        <w:rPr>
          <w:rFonts w:ascii="Arial" w:hAnsi="Arial" w:cs="Arial"/>
        </w:rPr>
        <w:t>(Saunders &amp; Kirby, 2010)</w:t>
      </w:r>
      <w:r w:rsidR="00DF3AC2" w:rsidRPr="00C3384F">
        <w:rPr>
          <w:rFonts w:ascii="Arial" w:eastAsia="Times New Roman" w:hAnsi="Arial" w:cs="Arial"/>
          <w:lang w:eastAsia="en-NZ"/>
        </w:rPr>
        <w:fldChar w:fldCharType="end"/>
      </w:r>
      <w:r w:rsidR="00DF3AC2" w:rsidRPr="00C3384F">
        <w:rPr>
          <w:rFonts w:ascii="Arial" w:eastAsia="Times New Roman" w:hAnsi="Arial" w:cs="Arial"/>
          <w:lang w:eastAsia="en-NZ"/>
        </w:rPr>
        <w:t xml:space="preserve">. Yet even cities notoriously tolerant of sexual commerce, such as Amsterdam, have increasingly sought to limit the boundaries in which sex work can either </w:t>
      </w:r>
      <w:r w:rsidR="00032435">
        <w:rPr>
          <w:rFonts w:ascii="Arial" w:eastAsia="Times New Roman" w:hAnsi="Arial" w:cs="Arial"/>
          <w:lang w:eastAsia="en-NZ"/>
        </w:rPr>
        <w:t xml:space="preserve">be </w:t>
      </w:r>
      <w:r w:rsidR="00DF3AC2" w:rsidRPr="00C3384F">
        <w:rPr>
          <w:rFonts w:ascii="Arial" w:eastAsia="Times New Roman" w:hAnsi="Arial" w:cs="Arial"/>
          <w:lang w:eastAsia="en-NZ"/>
        </w:rPr>
        <w:t>advertise</w:t>
      </w:r>
      <w:r w:rsidR="00032435">
        <w:rPr>
          <w:rFonts w:ascii="Arial" w:eastAsia="Times New Roman" w:hAnsi="Arial" w:cs="Arial"/>
          <w:lang w:eastAsia="en-NZ"/>
        </w:rPr>
        <w:t>d</w:t>
      </w:r>
      <w:r w:rsidR="00DF3AC2" w:rsidRPr="00C3384F">
        <w:rPr>
          <w:rFonts w:ascii="Arial" w:eastAsia="Times New Roman" w:hAnsi="Arial" w:cs="Arial"/>
          <w:lang w:eastAsia="en-NZ"/>
        </w:rPr>
        <w:t xml:space="preserve"> or occur as part of a larger project of urban development and gentrification </w:t>
      </w:r>
      <w:r w:rsidR="00DF3AC2" w:rsidRPr="00C3384F">
        <w:rPr>
          <w:rFonts w:ascii="Arial" w:eastAsia="Times New Roman" w:hAnsi="Arial" w:cs="Arial"/>
          <w:lang w:eastAsia="en-NZ"/>
        </w:rPr>
        <w:fldChar w:fldCharType="begin"/>
      </w:r>
      <w:r w:rsidR="00DF3AC2" w:rsidRPr="00C3384F">
        <w:rPr>
          <w:rFonts w:ascii="Arial" w:eastAsia="Times New Roman" w:hAnsi="Arial" w:cs="Arial"/>
          <w:lang w:eastAsia="en-NZ"/>
        </w:rPr>
        <w:instrText xml:space="preserve"> ADDIN ZOTERO_ITEM CSL_CITATION {"citationID":"0u4sXVUo","properties":{"formattedCitation":"(Aalbers &amp; Deinema, 2012)","plainCitation":"(Aalbers &amp; Deinema, 2012)","noteIndex":0},"citationItems":[{"id":2474,"uris":["http://zotero.org/users/local/IdeBUX8u/items/5EUIUPUL"],"uri":["http://zotero.org/users/local/IdeBUX8u/items/5EUIUPUL"],"itemData":{"id":2474,"type":"article-journal","container-title":"City","issue":"1-2","note":"ISBN: 1360-4813\npublisher: Taylor &amp; Francis","page":"129-145","title":"Placing prostitution: the spatial–sexual order of Amsterdam and its growth coalition","volume":"16","author":[{"family":"Aalbers","given":"Manuel B."},{"family":"Deinema","given":"Michaël"}],"issued":{"date-parts":[["2012"]]}}}],"schema":"https://github.com/citation-style-language/schema/raw/master/csl-citation.json"} </w:instrText>
      </w:r>
      <w:r w:rsidR="00DF3AC2" w:rsidRPr="00C3384F">
        <w:rPr>
          <w:rFonts w:ascii="Arial" w:eastAsia="Times New Roman" w:hAnsi="Arial" w:cs="Arial"/>
          <w:lang w:eastAsia="en-NZ"/>
        </w:rPr>
        <w:fldChar w:fldCharType="separate"/>
      </w:r>
      <w:r w:rsidR="00DF3AC2" w:rsidRPr="00C3384F">
        <w:rPr>
          <w:rFonts w:ascii="Arial" w:hAnsi="Arial" w:cs="Arial"/>
        </w:rPr>
        <w:t>(Aalbers &amp; Deinema, 2012)</w:t>
      </w:r>
      <w:r w:rsidR="00DF3AC2" w:rsidRPr="00C3384F">
        <w:rPr>
          <w:rFonts w:ascii="Arial" w:eastAsia="Times New Roman" w:hAnsi="Arial" w:cs="Arial"/>
          <w:lang w:eastAsia="en-NZ"/>
        </w:rPr>
        <w:fldChar w:fldCharType="end"/>
      </w:r>
      <w:r w:rsidR="00DF3AC2" w:rsidRPr="00C3384F">
        <w:rPr>
          <w:rFonts w:ascii="Arial" w:eastAsia="Times New Roman" w:hAnsi="Arial" w:cs="Arial"/>
          <w:lang w:eastAsia="en-NZ"/>
        </w:rPr>
        <w:t xml:space="preserve">. Gentrification is the process by which property developers purchase land or housing that is cheap due to structural underinvestment and then sell it at a profit to new residents who are wealthier (and usually whiter) that the previous demographic, leading to the displacement of the former community </w:t>
      </w:r>
      <w:r w:rsidR="00DF3AC2" w:rsidRPr="00C3384F">
        <w:rPr>
          <w:rFonts w:ascii="Arial" w:eastAsia="Times New Roman" w:hAnsi="Arial" w:cs="Arial"/>
          <w:lang w:eastAsia="en-NZ"/>
        </w:rPr>
        <w:fldChar w:fldCharType="begin"/>
      </w:r>
      <w:r w:rsidR="00DF3AC2" w:rsidRPr="00C3384F">
        <w:rPr>
          <w:rFonts w:ascii="Arial" w:eastAsia="Times New Roman" w:hAnsi="Arial" w:cs="Arial"/>
          <w:lang w:eastAsia="en-NZ"/>
        </w:rPr>
        <w:instrText xml:space="preserve"> ADDIN ZOTERO_ITEM CSL_CITATION {"citationID":"8EuneOso","properties":{"formattedCitation":"(Lingel, 2021)","plainCitation":"(Lingel, 2021)","noteIndex":0},"citationItems":[{"id":2448,"uris":["http://zotero.org/users/local/IdeBUX8u/items/D2P2SBA9"],"uri":["http://zotero.org/users/local/IdeBUX8u/items/D2P2SBA9"],"itemData":{"id":2448,"type":"book","ISBN":"978-0-520-97570-5","publisher":"University of California Press","title":"The Gentrification of the Internet: How to Reclaim Our Digital Freedom","author":[{"family":"Lingel","given":"J."}],"issued":{"date-parts":[["2021"]]}}}],"schema":"https://github.com/citation-style-language/schema/raw/master/csl-citation.json"} </w:instrText>
      </w:r>
      <w:r w:rsidR="00DF3AC2" w:rsidRPr="00C3384F">
        <w:rPr>
          <w:rFonts w:ascii="Arial" w:eastAsia="Times New Roman" w:hAnsi="Arial" w:cs="Arial"/>
          <w:lang w:eastAsia="en-NZ"/>
        </w:rPr>
        <w:fldChar w:fldCharType="separate"/>
      </w:r>
      <w:r w:rsidR="00DF3AC2" w:rsidRPr="00C3384F">
        <w:rPr>
          <w:rFonts w:ascii="Arial" w:hAnsi="Arial" w:cs="Arial"/>
        </w:rPr>
        <w:t>(Lingel, 2021)</w:t>
      </w:r>
      <w:r w:rsidR="00DF3AC2" w:rsidRPr="00C3384F">
        <w:rPr>
          <w:rFonts w:ascii="Arial" w:eastAsia="Times New Roman" w:hAnsi="Arial" w:cs="Arial"/>
          <w:lang w:eastAsia="en-NZ"/>
        </w:rPr>
        <w:fldChar w:fldCharType="end"/>
      </w:r>
      <w:r w:rsidR="00DF3AC2" w:rsidRPr="00C3384F">
        <w:rPr>
          <w:rFonts w:ascii="Arial" w:eastAsia="Times New Roman" w:hAnsi="Arial" w:cs="Arial"/>
          <w:lang w:eastAsia="en-NZ"/>
        </w:rPr>
        <w:t xml:space="preserve">. </w:t>
      </w:r>
    </w:p>
    <w:p w14:paraId="294CF3AE" w14:textId="77777777" w:rsidR="00DF3AC2" w:rsidRPr="00C3384F" w:rsidRDefault="00DF3AC2" w:rsidP="00E73805">
      <w:pPr>
        <w:spacing w:after="0" w:line="360" w:lineRule="auto"/>
        <w:jc w:val="both"/>
        <w:rPr>
          <w:rFonts w:ascii="Arial" w:eastAsia="Times New Roman" w:hAnsi="Arial" w:cs="Arial"/>
          <w:lang w:eastAsia="en-NZ"/>
        </w:rPr>
      </w:pPr>
    </w:p>
    <w:p w14:paraId="0E8D9E87" w14:textId="40C21C22" w:rsidR="005E2262" w:rsidRPr="00C3384F" w:rsidRDefault="0068341F" w:rsidP="00543A40">
      <w:pPr>
        <w:spacing w:after="0" w:line="360" w:lineRule="auto"/>
        <w:ind w:firstLine="720"/>
        <w:jc w:val="both"/>
        <w:rPr>
          <w:rFonts w:ascii="Arial" w:eastAsia="Times New Roman" w:hAnsi="Arial" w:cs="Arial"/>
          <w:lang w:eastAsia="en-NZ"/>
        </w:rPr>
      </w:pPr>
      <w:r w:rsidRPr="00C3384F">
        <w:rPr>
          <w:rFonts w:ascii="Arial" w:eastAsia="Times New Roman" w:hAnsi="Arial" w:cs="Arial"/>
          <w:lang w:eastAsia="en-NZ"/>
        </w:rPr>
        <w:t>The increasing ubiquity of digital sexual expression</w:t>
      </w:r>
      <w:r w:rsidR="00065449">
        <w:rPr>
          <w:rFonts w:ascii="Arial" w:eastAsia="Times New Roman" w:hAnsi="Arial" w:cs="Arial"/>
          <w:lang w:eastAsia="en-NZ"/>
        </w:rPr>
        <w:t xml:space="preserve"> - </w:t>
      </w:r>
      <w:r w:rsidRPr="00C3384F">
        <w:rPr>
          <w:rFonts w:ascii="Arial" w:eastAsia="Times New Roman" w:hAnsi="Arial" w:cs="Arial"/>
          <w:lang w:eastAsia="en-NZ"/>
        </w:rPr>
        <w:t>for pay and for play</w:t>
      </w:r>
      <w:r w:rsidR="00065449">
        <w:rPr>
          <w:rFonts w:ascii="Arial" w:eastAsia="Times New Roman" w:hAnsi="Arial" w:cs="Arial"/>
          <w:lang w:eastAsia="en-NZ"/>
        </w:rPr>
        <w:t xml:space="preserve"> - </w:t>
      </w:r>
      <w:r w:rsidRPr="00C3384F">
        <w:rPr>
          <w:rFonts w:ascii="Arial" w:eastAsia="Times New Roman" w:hAnsi="Arial" w:cs="Arial"/>
          <w:lang w:eastAsia="en-NZ"/>
        </w:rPr>
        <w:t xml:space="preserve">has dragged to the forefront the question of the internet as both public space and essential utility. Increasing academic and media attention is being paid as to whether, and under what conditions, sex workers are allowed to exist in the digital commons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{"citationID":"RjWZpIxB","properties":{"formattedCitation":"(Blunt &amp; Stardust, 2021; Gillespie, 2018; Grant, 2021)","plainCitation":"(Blunt &amp; Stardust, 2021; Gillespie, 2018; Grant, 2021)","noteIndex":0},"citationItems":[{"id":2439,"uris":["http://zotero.org/users/local/IdeBUX8u/items/R9BX9ITU"],"uri":["http://zotero.org/users/local/IdeBUX8u/items/R9BX9ITU"],"itemData":{"id":2439,"type":"article-journal","container-title":"Porn Studies","DOI":"10.1080/23268743.2021.1947883","ISSN":"2326-8743, 2326-8751","issue":"4","journalAbbreviation":"Porn Studies","language":"en","page":"350-366","source":"DOI.org (Crossref)","title":"Automating whorephobia: sex, technology and the violence of deplatforming: An interview with Hacking//Hustling","title-short":"Automating whorephobia","volume":"8","author":[{"family":"Blunt","given":"Danielle"},{"family":"Stardust","given":"Zahra"}],"issued":{"date-parts":[["2021",10,2]]}},"label":"page"},{"id":2438,"uris":["http://zotero.org/users/local/IdeBUX8u/items/U5FBGMJQ"],"uri":["http://zotero.org/users/local/IdeBUX8u/items/U5FBGMJQ"],"itemData":{"id":2438,"type":"book","abstract":"Most users want their Twitter feed, Facebook page, and YouTube comments to be free of harassment and porn. Whether faced with “fake news” or livestreamed violence, “content moderators”-who censor or promote user-posted content-have never been more important. This is especially true when the tools that social media platforms use to curb trolling, ban hate speech, and censor pornography can also silence the speech you need to hear. In this revealing and nuanced exploration, award-winning sociologist and cultural observer Tarleton Gillespie provides an overview of current social media practices and explains the underlying rationales for how, when, and why these policies are enforced. In doing so, Gillespie highlights that content moderation receives too little public scrutiny even as it is shapes social norms and creates consequences for public discourse, cultural production, and the fabric of society. Based on interviews with content moderators, creators, and consumers, this accessible, timely book is a must-read for anyone who’s ever clicked “like” or “retweet.”.","note":"journalAbbreviation: Custodians of the Internet: Platforms, Content Moderation, and the Hidden Decisions That Shape Social Media\npage: 288\ncontainer-title: Custodians of the Internet: Platforms, Content Moderation, and the Hidden Decisions That Shape Social Media","number-of-pages":"1","title":"Custodians of the internet: Platforms, content moderation, and the hidden decisions that shape social media","author":[{"family":"Gillespie","given":"Tarleton"}],"issued":{"date-parts":[["2018",1,1]]}},"label":"page"},{"id":2440,"uris":["http://zotero.org/users/local/IdeBUX8u/items/IH4IHLIS"],"uri":["http://zotero.org/users/local/IdeBUX8u/items/IH4IHLIS"],"itemData":{"id":2440,"type":"article-newspaper","container-title":"The New Republic","title":"The Real Story of the Bipartisan Anti–Sex Trafficking Bill That Failed Miserably on Its Own Terms","URL":"https://newrepublic.com/article/162823/sex-trafficking-sex-work-sesta-fosta","author":[{"family":"Grant","given":"Melissa Gira"}],"accessed":{"date-parts":[["2022",2,17]]},"issued":{"date-parts":[["2021",6,24]]}},"label":"page"}],"schema":"https://github.com/citation-style-language/schema/raw/master/csl-citation.json"}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(Blunt &amp; Stardust, 2021; Gillespie, 2018; Grant, 2021)</w:t>
      </w:r>
      <w:r w:rsidRPr="00C3384F">
        <w:rPr>
          <w:rFonts w:ascii="Arial" w:eastAsia="Times New Roman" w:hAnsi="Arial" w:cs="Arial"/>
          <w:lang w:eastAsia="en-NZ"/>
        </w:rPr>
        <w:fldChar w:fldCharType="end"/>
      </w:r>
      <w:r w:rsidR="00065449">
        <w:rPr>
          <w:rFonts w:ascii="Arial" w:eastAsia="Times New Roman" w:hAnsi="Arial" w:cs="Arial"/>
          <w:lang w:eastAsia="en-NZ"/>
        </w:rPr>
        <w:t>.</w:t>
      </w:r>
      <w:r w:rsidRPr="00C3384F">
        <w:rPr>
          <w:rFonts w:ascii="Arial" w:eastAsia="Times New Roman" w:hAnsi="Arial" w:cs="Arial"/>
          <w:lang w:eastAsia="en-NZ"/>
        </w:rPr>
        <w:t xml:space="preserve"> </w:t>
      </w:r>
      <w:r w:rsidR="00065449">
        <w:rPr>
          <w:rFonts w:ascii="Arial" w:eastAsia="Times New Roman" w:hAnsi="Arial" w:cs="Arial"/>
          <w:lang w:eastAsia="en-NZ"/>
        </w:rPr>
        <w:t>T</w:t>
      </w:r>
      <w:r w:rsidRPr="00C3384F">
        <w:rPr>
          <w:rFonts w:ascii="Arial" w:eastAsia="Times New Roman" w:hAnsi="Arial" w:cs="Arial"/>
          <w:lang w:eastAsia="en-NZ"/>
        </w:rPr>
        <w:t xml:space="preserve">he </w:t>
      </w:r>
      <w:r w:rsidR="002F5EBF" w:rsidRPr="00C3384F">
        <w:rPr>
          <w:rFonts w:ascii="Arial" w:eastAsia="Times New Roman" w:hAnsi="Arial" w:cs="Arial"/>
          <w:lang w:eastAsia="en-NZ"/>
        </w:rPr>
        <w:t>20-year</w:t>
      </w:r>
      <w:r w:rsidRPr="00C3384F">
        <w:rPr>
          <w:rFonts w:ascii="Arial" w:eastAsia="Times New Roman" w:hAnsi="Arial" w:cs="Arial"/>
          <w:lang w:eastAsia="en-NZ"/>
        </w:rPr>
        <w:t xml:space="preserve"> process of increasingly intrusive platform governance as a means of eventual exclusion is analogous to sex workers’ removal from physical public space due to gentrification.</w:t>
      </w:r>
      <w:r w:rsidR="00276D79" w:rsidRPr="00C3384F">
        <w:rPr>
          <w:rFonts w:ascii="Arial" w:eastAsia="Times New Roman" w:hAnsi="Arial" w:cs="Arial"/>
          <w:lang w:eastAsia="en-NZ"/>
        </w:rPr>
        <w:t xml:space="preserve"> </w:t>
      </w:r>
      <w:r w:rsidRPr="00C3384F">
        <w:rPr>
          <w:rFonts w:ascii="Arial" w:eastAsia="Times New Roman" w:hAnsi="Arial" w:cs="Arial"/>
          <w:lang w:eastAsia="en-NZ"/>
        </w:rPr>
        <w:t>Sex work researchers have consistently demonstrated that the privatization and gentrification of public space</w:t>
      </w:r>
      <w:r w:rsidR="00065449">
        <w:rPr>
          <w:rFonts w:ascii="Arial" w:eastAsia="Times New Roman" w:hAnsi="Arial" w:cs="Arial"/>
          <w:lang w:eastAsia="en-NZ"/>
        </w:rPr>
        <w:t xml:space="preserve"> - </w:t>
      </w:r>
      <w:r w:rsidRPr="00C3384F">
        <w:rPr>
          <w:rFonts w:ascii="Arial" w:eastAsia="Times New Roman" w:hAnsi="Arial" w:cs="Arial"/>
          <w:lang w:eastAsia="en-NZ"/>
        </w:rPr>
        <w:t xml:space="preserve">which consistently regard the removal of sex workers from public view as essential to community development and improvement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{"citationID":"evgfINq2","properties":{"formattedCitation":"(van Liempt &amp; Chimienti, 2017)","plainCitation":"(van Liempt &amp; Chimienti, 2017)","noteIndex":0},"citationItems":[{"id":2444,"uris":["http://zotero.org/users/local/IdeBUX8u/items/98J8XMGB"],"uri":["http://zotero.org/users/local/IdeBUX8u/items/98J8XMGB"],"itemData":{"id":2444,"type":"article-journal","container-title":"Gender, Place &amp; Culture","DOI":"10.1080/0966369X.2017.1382452","ISSN":"0966-369X, 1360-0524","issue":"11","journalAbbreviation":"Gender, Place &amp; Culture","language":"en","page":"1569-1586","source":"DOI.org (Crossref)","title":"The gentrification of progressive red-light districts and new moral geographies: the case of Amsterdam and Zurich","title-short":"The gentrification of progressive red-light districts and new moral geographies","volume":"24","author":[{"family":"Liempt","given":"Ilse","non-dropping-particle":"van"},{"family":"Chimienti","given":"Milena"}],"issued":{"date-parts":[["2017",11,2]]}}}],"schema":"https://github.com/citation-style-language/schema/raw/master/csl-citation.json"}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(van Liempt &amp; Chimienti, 2017)</w:t>
      </w:r>
      <w:r w:rsidRPr="00C3384F">
        <w:rPr>
          <w:rFonts w:ascii="Arial" w:eastAsia="Times New Roman" w:hAnsi="Arial" w:cs="Arial"/>
          <w:lang w:eastAsia="en-NZ"/>
        </w:rPr>
        <w:fldChar w:fldCharType="end"/>
      </w:r>
      <w:r w:rsidR="00065449">
        <w:rPr>
          <w:rFonts w:ascii="Arial" w:eastAsia="Times New Roman" w:hAnsi="Arial" w:cs="Arial"/>
          <w:lang w:eastAsia="en-NZ"/>
        </w:rPr>
        <w:t xml:space="preserve"> - </w:t>
      </w:r>
      <w:r w:rsidRPr="00C3384F">
        <w:rPr>
          <w:rFonts w:ascii="Arial" w:eastAsia="Times New Roman" w:hAnsi="Arial" w:cs="Arial"/>
          <w:lang w:eastAsia="en-NZ"/>
        </w:rPr>
        <w:t xml:space="preserve">increases the likelihood that sex workers will face greater economic hardship and threats of violence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{"citationID":"8LKcFZYQ","properties":{"formattedCitation":"(Hubbard et al., 2007; Neville &amp; Sanders-McDonagh, 2018; Wagenaar &amp; Altink, 2009)","plainCitation":"(Hubbard et al., 2007; Neville &amp; Sanders-McDonagh, 2018; Wagenaar &amp; Altink, 2009)","noteIndex":0},"citationItems":[{"id":2443,"uris":["http://zotero.org/users/local/IdeBUX8u/items/RKJT32MD"],"uri":["http://zotero.org/users/local/IdeBUX8u/items/RKJT32MD"],"itemData":{"id":2443,"type":"chapter","container-title":"Securing an urban renaissance Crime, community, and British urban policy","ISBN":"978-1-84742-247-7","language":"English","note":"OCLC: 1148908853","page":"203-217","source":"Open WorldCat","title":"Prostitution, gentrification, and the limits of neighbourhood space","editor":[{"family":"Atkinson","given":"Rowland"},{"family":"Helms","given":"Gesa"}],"author":[{"family":"Hubbard","given":"Phil"},{"family":"O'Neill","given":"Maggie"},{"family":"Pitcher","given":"Jane"},{"family":"Scoular","given":"Jane"}],"issued":{"date-parts":[["2007"]]}},"label":"page"},{"id":2442,"uris":["http://zotero.org/users/local/IdeBUX8u/items/SGLHMUSY"],"uri":["http://zotero.org/users/local/IdeBUX8u/items/SGLHMUSY"],"itemData":{"id":2442,"type":"chapter","call-number":"K5295 .P65 2018","collection-title":"Interdisciplinary studies in sex for sale","container-title":"Policing the sex industry: protection, paternalism and politics","event-place":"London","ISBN":"978-1-138-71662-9","note":"OCLC: ocn991688922","page":"159-175","publisher":"Routledge, Taylor &amp; Francis Group","publisher-place":"London","source":"Library of Congress ISBN","title":"Gentrification and the criminalization of sex work","editor":[{"family":"Sanders","given":"Teela"},{"family":"Laing","given":"Mary"}],"author":[{"family":"Neville","given":"Lucy"},{"family":"Sanders-McDonagh","given":"Erin"}],"issued":{"date-parts":[["2018"]]}},"label":"page"},{"id":1670,"uris":["http://zotero.org/users/local/IdeBUX8u/items/NQ9W7DLX"],"uri":["http://zotero.org/users/local/IdeBUX8u/items/NQ9W7DLX"],"itemData":{"id":1670,"type":"chapter","collection-title":"Psychology, Crime, and Law","container-title":"Safer Sex in the City: The Experience and Management of Street Prostitution","event-place":"London","ISBN":"978 0 7546 2615 2","page":"155-168","publisher":"Routledge","publisher-place":"London","title":"To Toe the Line: Streetwalking as Contesting Space","author":[{"family":"Wagenaar","given":"Hendrik"},{"family":"Altink","given":"Sietske"}],"issued":{"date-parts":[["2009"]]}},"label":"page"}],"schema":"https://github.com/citation-style-language/schema/raw/master/csl-citation.json"}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(Hubbard et al., 2007; Neville &amp; Sanders-McDonagh, 2018; Wagenaar &amp; Altink, 2009)</w:t>
      </w:r>
      <w:r w:rsidRPr="00C3384F">
        <w:rPr>
          <w:rFonts w:ascii="Arial" w:eastAsia="Times New Roman" w:hAnsi="Arial" w:cs="Arial"/>
          <w:lang w:eastAsia="en-NZ"/>
        </w:rPr>
        <w:fldChar w:fldCharType="end"/>
      </w:r>
      <w:r w:rsidRPr="00C3384F">
        <w:rPr>
          <w:rFonts w:ascii="Arial" w:eastAsia="Times New Roman" w:hAnsi="Arial" w:cs="Arial"/>
          <w:lang w:eastAsia="en-NZ"/>
        </w:rPr>
        <w:t>.</w:t>
      </w:r>
      <w:r w:rsidR="00CC608C" w:rsidRPr="00C3384F">
        <w:rPr>
          <w:rFonts w:ascii="Arial" w:eastAsia="Times New Roman" w:hAnsi="Arial" w:cs="Arial"/>
          <w:lang w:eastAsia="en-NZ"/>
        </w:rPr>
        <w:t xml:space="preserve"> </w:t>
      </w:r>
    </w:p>
    <w:p w14:paraId="2035D486" w14:textId="77777777" w:rsidR="005E2262" w:rsidRPr="00C3384F" w:rsidRDefault="005E2262" w:rsidP="00E73805">
      <w:pPr>
        <w:spacing w:after="0" w:line="360" w:lineRule="auto"/>
        <w:jc w:val="both"/>
        <w:rPr>
          <w:rFonts w:ascii="Arial" w:eastAsia="Times New Roman" w:hAnsi="Arial" w:cs="Arial"/>
          <w:lang w:eastAsia="en-NZ"/>
        </w:rPr>
      </w:pPr>
    </w:p>
    <w:p w14:paraId="00D0B7A6" w14:textId="668E9FC1" w:rsidR="00922E84" w:rsidRPr="00C3384F" w:rsidRDefault="00CC608C"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lang w:eastAsia="en-NZ"/>
        </w:rPr>
        <w:t>Similarly,</w:t>
      </w:r>
      <w:r w:rsidR="00631508" w:rsidRPr="00C3384F">
        <w:rPr>
          <w:rFonts w:ascii="Arial" w:eastAsia="Times New Roman" w:hAnsi="Arial" w:cs="Arial"/>
          <w:lang w:eastAsia="en-NZ"/>
        </w:rPr>
        <w:t xml:space="preserve"> there is no evidence to demonstrate the</w:t>
      </w:r>
      <w:r w:rsidR="005E2262" w:rsidRPr="00C3384F">
        <w:rPr>
          <w:rFonts w:ascii="Arial" w:eastAsia="Times New Roman" w:hAnsi="Arial" w:cs="Arial"/>
          <w:lang w:eastAsia="en-NZ"/>
        </w:rPr>
        <w:t xml:space="preserve"> exclusion of sex workers from the platform economy or</w:t>
      </w:r>
      <w:r w:rsidR="00631508" w:rsidRPr="00C3384F">
        <w:rPr>
          <w:rFonts w:ascii="Arial" w:eastAsia="Times New Roman" w:hAnsi="Arial" w:cs="Arial"/>
          <w:lang w:eastAsia="en-NZ"/>
        </w:rPr>
        <w:t xml:space="preserve"> implementation of FOSTA resulted in a decrease of either sex work or sex trafficking</w:t>
      </w:r>
      <w:r w:rsidR="005721B0" w:rsidRPr="00C3384F">
        <w:rPr>
          <w:rFonts w:ascii="Arial" w:eastAsia="Times New Roman" w:hAnsi="Arial" w:cs="Arial"/>
          <w:lang w:eastAsia="en-NZ"/>
        </w:rPr>
        <w:t>;</w:t>
      </w:r>
      <w:r w:rsidR="00631508" w:rsidRPr="00C3384F">
        <w:rPr>
          <w:rFonts w:ascii="Arial" w:eastAsia="Times New Roman" w:hAnsi="Arial" w:cs="Arial"/>
          <w:lang w:eastAsia="en-NZ"/>
        </w:rPr>
        <w:t xml:space="preserve"> it just made advertising, the exchange of money electronically, and background safety checks more inaccessible</w:t>
      </w:r>
      <w:r w:rsidR="005E2262" w:rsidRPr="00C3384F">
        <w:rPr>
          <w:rFonts w:ascii="Arial" w:eastAsia="Times New Roman" w:hAnsi="Arial" w:cs="Arial"/>
          <w:shd w:val="clear" w:color="auto" w:fill="FFFFFF"/>
          <w:lang w:eastAsia="en-NZ"/>
        </w:rPr>
        <w:t xml:space="preserve"> </w:t>
      </w:r>
      <w:r w:rsidR="005E2262" w:rsidRPr="00C3384F">
        <w:rPr>
          <w:rFonts w:ascii="Arial" w:eastAsia="Times New Roman" w:hAnsi="Arial" w:cs="Arial"/>
          <w:shd w:val="clear" w:color="auto" w:fill="FFFFFF"/>
          <w:lang w:eastAsia="en-NZ"/>
        </w:rPr>
        <w:fldChar w:fldCharType="begin"/>
      </w:r>
      <w:r w:rsidR="000A2EBA" w:rsidRPr="00C3384F">
        <w:rPr>
          <w:rFonts w:ascii="Arial" w:eastAsia="Times New Roman" w:hAnsi="Arial" w:cs="Arial"/>
          <w:shd w:val="clear" w:color="auto" w:fill="FFFFFF"/>
          <w:lang w:eastAsia="en-NZ"/>
        </w:rPr>
        <w:instrText xml:space="preserve"> ADDIN ZOTERO_ITEM CSL_CITATION {"citationID":"hA1xdVPv","properties":{"formattedCitation":"(Blunt &amp; Wolf, 2020b)","plainCitation":"(Blunt &amp; Wolf, 2020b)","noteIndex":0},"citationItems":[{"id":1707,"uris":["http://zotero.org/users/local/IdeBUX8u/items/AX7MDJFA"],"uri":["http://zotero.org/users/local/IdeBUX8u/items/AX7MDJFA"],"itemData":{"id":1707,"type":"article-journal","abstract":"This short article presents in brief the findings of a community-based, sex worker-led survey that asked sex workers about their experiences since the closure of Backpage and adoption of FOSTA. It shows that the financial situation of the vast majority of research participants has deteriorated, as has their ability to access community and screen clients. It concludes that FOSTA is just the latest example of the US government using anti-trafficking policy and restrictions on technology to police already marginalised people.","container-title":"Anti-Trafficking Review","DOI":"10.14197/atr.201220148","ISSN":"2287-0113, 2286-7511","issue":"14","journalAbbreviation":"ATR","page":"117-121","source":"DOI.org (Crossref)","title":"Erased: The impact of FOSTA-SESTA and the removal of Backpage on sex workers","title-short":"Erased","author":[{"family":"Blunt","given":"Danielle"},{"family":"Wolf","given":"Ariel"}],"issued":{"date-parts":[["2020",4,27]]}}}],"schema":"https://github.com/citation-style-language/schema/raw/master/csl-citation.json"} </w:instrText>
      </w:r>
      <w:r w:rsidR="005E2262" w:rsidRPr="00C3384F">
        <w:rPr>
          <w:rFonts w:ascii="Arial" w:eastAsia="Times New Roman" w:hAnsi="Arial" w:cs="Arial"/>
          <w:shd w:val="clear" w:color="auto" w:fill="FFFFFF"/>
          <w:lang w:eastAsia="en-NZ"/>
        </w:rPr>
        <w:fldChar w:fldCharType="separate"/>
      </w:r>
      <w:r w:rsidR="000A2EBA" w:rsidRPr="00C3384F">
        <w:rPr>
          <w:rFonts w:ascii="Arial" w:hAnsi="Arial" w:cs="Arial"/>
        </w:rPr>
        <w:t>(Blunt &amp; Wolf, 2020b)</w:t>
      </w:r>
      <w:r w:rsidR="005E2262" w:rsidRPr="00C3384F">
        <w:rPr>
          <w:rFonts w:ascii="Arial" w:eastAsia="Times New Roman" w:hAnsi="Arial" w:cs="Arial"/>
          <w:shd w:val="clear" w:color="auto" w:fill="FFFFFF"/>
          <w:lang w:eastAsia="en-NZ"/>
        </w:rPr>
        <w:fldChar w:fldCharType="end"/>
      </w:r>
      <w:r w:rsidR="005E2262" w:rsidRPr="00C3384F">
        <w:rPr>
          <w:rFonts w:ascii="Arial" w:eastAsia="Times New Roman" w:hAnsi="Arial" w:cs="Arial"/>
          <w:shd w:val="clear" w:color="auto" w:fill="FFFFFF"/>
          <w:lang w:eastAsia="en-NZ"/>
        </w:rPr>
        <w:t xml:space="preserve">. Similar to how </w:t>
      </w:r>
      <w:r w:rsidR="00DF3AC2" w:rsidRPr="00C3384F">
        <w:rPr>
          <w:rFonts w:ascii="Arial" w:eastAsia="Times New Roman" w:hAnsi="Arial" w:cs="Arial"/>
          <w:shd w:val="clear" w:color="auto" w:fill="FFFFFF"/>
          <w:lang w:eastAsia="en-NZ"/>
        </w:rPr>
        <w:t xml:space="preserve">Prostitution Free Zones and </w:t>
      </w:r>
      <w:r w:rsidR="005E2262" w:rsidRPr="00C3384F">
        <w:rPr>
          <w:rFonts w:ascii="Arial" w:eastAsia="Times New Roman" w:hAnsi="Arial" w:cs="Arial"/>
          <w:shd w:val="clear" w:color="auto" w:fill="FFFFFF"/>
          <w:lang w:eastAsia="en-NZ"/>
        </w:rPr>
        <w:t xml:space="preserve">police or civilian led anti-sex work “street sweeps” do not result in a decrease in sex work but simply the removal of a highly stigmatized population from public view </w:t>
      </w:r>
      <w:r w:rsidR="009B2C78" w:rsidRPr="00C3384F">
        <w:rPr>
          <w:rFonts w:ascii="Arial" w:eastAsia="Times New Roman" w:hAnsi="Arial" w:cs="Arial"/>
          <w:shd w:val="clear" w:color="auto" w:fill="FFFFFF"/>
          <w:lang w:eastAsia="en-NZ"/>
        </w:rPr>
        <w:fldChar w:fldCharType="begin"/>
      </w:r>
      <w:r w:rsidR="009B2C78" w:rsidRPr="00C3384F">
        <w:rPr>
          <w:rFonts w:ascii="Arial" w:eastAsia="Times New Roman" w:hAnsi="Arial" w:cs="Arial"/>
          <w:shd w:val="clear" w:color="auto" w:fill="FFFFFF"/>
          <w:lang w:eastAsia="en-NZ"/>
        </w:rPr>
        <w:instrText xml:space="preserve"> ADDIN ZOTERO_ITEM CSL_CITATION {"citationID":"SKvnWT1h","properties":{"formattedCitation":"(Aalbers &amp; Deinema, 2012; Edelman, 2011)","plainCitation":"(Aalbers &amp; Deinema, 2012; Edelman, 2011)","noteIndex":0},"citationItems":[{"id":2474,"uris":["http://zotero.org/users/local/IdeBUX8u/items/5EUIUPUL"],"uri":["http://zotero.org/users/local/IdeBUX8u/items/5EUIUPUL"],"itemData":{"id":2474,"type":"article-journal","container-title":"City","issue":"1-2","note":"ISBN: 1360-4813\npublisher: Taylor &amp; Francis","page":"129-145","title":"Placing prostitution: the spatial–sexual order of Amsterdam and its growth coalition","volume":"16","author":[{"family":"Aalbers","given":"Manuel B."},{"family":"Deinema","given":"Michaël"}],"issued":{"date-parts":[["2012"]]}},"label":"page"},{"id":2473,"uris":["http://zotero.org/users/local/IdeBUX8u/items/CU57MD72"],"uri":["http://zotero.org/users/local/IdeBUX8u/items/CU57MD72"],"itemData":{"id":2473,"type":"article-journal","container-title":"Journal of Homosexuality","issue":"6-7","note":"ISBN: 0091-8369\npublisher: Taylor &amp; Francis","page":"848-864","title":"“This area has been declared a prostitution free zone”: Discursive formations of space, the state, and trans “sex worker” bodies","volume":"58","author":[{"family":"Edelman","given":"Elijah Adiv"}],"issued":{"date-parts":[["2011"]]}},"label":"page"}],"schema":"https://github.com/citation-style-language/schema/raw/master/csl-citation.json"} </w:instrText>
      </w:r>
      <w:r w:rsidR="009B2C78" w:rsidRPr="00C3384F">
        <w:rPr>
          <w:rFonts w:ascii="Arial" w:eastAsia="Times New Roman" w:hAnsi="Arial" w:cs="Arial"/>
          <w:shd w:val="clear" w:color="auto" w:fill="FFFFFF"/>
          <w:lang w:eastAsia="en-NZ"/>
        </w:rPr>
        <w:fldChar w:fldCharType="separate"/>
      </w:r>
      <w:r w:rsidR="009B2C78" w:rsidRPr="00C3384F">
        <w:rPr>
          <w:rFonts w:ascii="Arial" w:hAnsi="Arial" w:cs="Arial"/>
        </w:rPr>
        <w:t>(Aalbers &amp; Deinema, 2012; Edelman, 2011)</w:t>
      </w:r>
      <w:r w:rsidR="009B2C78" w:rsidRPr="00C3384F">
        <w:rPr>
          <w:rFonts w:ascii="Arial" w:eastAsia="Times New Roman" w:hAnsi="Arial" w:cs="Arial"/>
          <w:shd w:val="clear" w:color="auto" w:fill="FFFFFF"/>
          <w:lang w:eastAsia="en-NZ"/>
        </w:rPr>
        <w:fldChar w:fldCharType="end"/>
      </w:r>
      <w:r w:rsidR="00DF3AC2" w:rsidRPr="00C3384F">
        <w:rPr>
          <w:rFonts w:ascii="Arial" w:eastAsia="Times New Roman" w:hAnsi="Arial" w:cs="Arial"/>
          <w:shd w:val="clear" w:color="auto" w:fill="FFFFFF"/>
          <w:lang w:eastAsia="en-NZ"/>
        </w:rPr>
        <w:t>,</w:t>
      </w:r>
      <w:r w:rsidR="003C1392" w:rsidRPr="00C3384F">
        <w:rPr>
          <w:rFonts w:ascii="Arial" w:eastAsia="Times New Roman" w:hAnsi="Arial" w:cs="Arial"/>
          <w:shd w:val="clear" w:color="auto" w:fill="FFFFFF"/>
          <w:lang w:eastAsia="en-NZ"/>
        </w:rPr>
        <w:t xml:space="preserve"> </w:t>
      </w:r>
      <w:r w:rsidR="005E2262" w:rsidRPr="00C3384F">
        <w:rPr>
          <w:rFonts w:ascii="Arial" w:eastAsia="Times New Roman" w:hAnsi="Arial" w:cs="Arial"/>
          <w:shd w:val="clear" w:color="auto" w:fill="FFFFFF"/>
          <w:lang w:eastAsia="en-NZ"/>
        </w:rPr>
        <w:t xml:space="preserve">the exclusion of sex workers from the digital commons enhances the already disparate racial and wealth inequities between different demographics </w:t>
      </w:r>
      <w:r w:rsidR="005E2262" w:rsidRPr="00C3384F">
        <w:rPr>
          <w:rFonts w:ascii="Arial" w:eastAsia="Times New Roman" w:hAnsi="Arial" w:cs="Arial"/>
          <w:shd w:val="clear" w:color="auto" w:fill="FFFFFF"/>
          <w:lang w:eastAsia="en-NZ"/>
        </w:rPr>
        <w:lastRenderedPageBreak/>
        <w:t xml:space="preserve">of sex workers </w:t>
      </w:r>
      <w:r w:rsidR="009B0F54" w:rsidRPr="00C3384F">
        <w:rPr>
          <w:rFonts w:ascii="Arial" w:eastAsia="Times New Roman" w:hAnsi="Arial" w:cs="Arial"/>
          <w:shd w:val="clear" w:color="auto" w:fill="FFFFFF"/>
          <w:lang w:eastAsia="en-NZ"/>
        </w:rPr>
        <w:fldChar w:fldCharType="begin"/>
      </w:r>
      <w:r w:rsidR="009B0F54" w:rsidRPr="00C3384F">
        <w:rPr>
          <w:rFonts w:ascii="Arial" w:eastAsia="Times New Roman" w:hAnsi="Arial" w:cs="Arial"/>
          <w:shd w:val="clear" w:color="auto" w:fill="FFFFFF"/>
          <w:lang w:eastAsia="en-NZ"/>
        </w:rPr>
        <w:instrText xml:space="preserve"> ADDIN ZOTERO_ITEM CSL_CITATION {"citationID":"7s9tWdlT","properties":{"formattedCitation":"(Are, 2020; Jindal-Talib, 2021)","plainCitation":"(Are, 2020; Jindal-Talib, 2021)","noteIndex":0},"citationItems":[{"id":2475,"uris":["http://zotero.org/users/local/IdeBUX8u/items/XPJYM62K"],"uri":["http://zotero.org/users/local/IdeBUX8u/items/XPJYM62K"],"itemData":{"id":2475,"type":"article-journal","container-title":"Feminist media studies","issue":"5","note":"ISBN: 1468-0777\npublisher: Taylor &amp; Francis","page":"741-744","title":"How Instagram’s algorithm is censoring women and vulnerable users but helping online abusers","volume":"20","author":[{"family":"Are","given":"Carolina"}],"issued":{"date-parts":[["2020"]]}},"label":"page"},{"id":2476,"uris":["http://zotero.org/users/local/IdeBUX8u/items/DCJQ3NK6"],"uri":["http://zotero.org/users/local/IdeBUX8u/items/DCJQ3NK6"],"itemData":{"id":2476,"type":"thesis","title":"SESTA-FOSTA’s Impact on Black, LGBTQ+ Sex Workers’ Use of the Internet and Digital Support Tools","author":[{"family":"Jindal-Talib","given":"Anju"}],"issued":{"date-parts":[["2021"]]}},"label":"page"}],"schema":"https://github.com/citation-style-language/schema/raw/master/csl-citation.json"} </w:instrText>
      </w:r>
      <w:r w:rsidR="009B0F54" w:rsidRPr="00C3384F">
        <w:rPr>
          <w:rFonts w:ascii="Arial" w:eastAsia="Times New Roman" w:hAnsi="Arial" w:cs="Arial"/>
          <w:shd w:val="clear" w:color="auto" w:fill="FFFFFF"/>
          <w:lang w:eastAsia="en-NZ"/>
        </w:rPr>
        <w:fldChar w:fldCharType="separate"/>
      </w:r>
      <w:r w:rsidR="009B0F54" w:rsidRPr="00C3384F">
        <w:rPr>
          <w:rFonts w:ascii="Arial" w:hAnsi="Arial" w:cs="Arial"/>
        </w:rPr>
        <w:t>(Are, 2020; Jindal-Talib, 2021)</w:t>
      </w:r>
      <w:r w:rsidR="009B0F54" w:rsidRPr="00C3384F">
        <w:rPr>
          <w:rFonts w:ascii="Arial" w:eastAsia="Times New Roman" w:hAnsi="Arial" w:cs="Arial"/>
          <w:shd w:val="clear" w:color="auto" w:fill="FFFFFF"/>
          <w:lang w:eastAsia="en-NZ"/>
        </w:rPr>
        <w:fldChar w:fldCharType="end"/>
      </w:r>
      <w:r w:rsidR="009B0F54" w:rsidRPr="00C3384F">
        <w:rPr>
          <w:rFonts w:ascii="Arial" w:eastAsia="Times New Roman" w:hAnsi="Arial" w:cs="Arial"/>
          <w:shd w:val="clear" w:color="auto" w:fill="FFFFFF"/>
          <w:lang w:eastAsia="en-NZ"/>
        </w:rPr>
        <w:t xml:space="preserve">. </w:t>
      </w:r>
      <w:r w:rsidR="005E2262" w:rsidRPr="00C3384F">
        <w:rPr>
          <w:rFonts w:ascii="Arial" w:eastAsia="Times New Roman" w:hAnsi="Arial" w:cs="Arial"/>
          <w:shd w:val="clear" w:color="auto" w:fill="FFFFFF"/>
          <w:lang w:eastAsia="en-NZ"/>
        </w:rPr>
        <w:t>Instead of cheap, easily accessible sites like Craigslist or Backpage</w:t>
      </w:r>
      <w:r w:rsidR="00FD71EB" w:rsidRPr="00C3384F">
        <w:rPr>
          <w:rStyle w:val="FootnoteReference"/>
          <w:rFonts w:ascii="Arial" w:eastAsia="Times New Roman" w:hAnsi="Arial" w:cs="Arial"/>
          <w:shd w:val="clear" w:color="auto" w:fill="FFFFFF"/>
          <w:lang w:eastAsia="en-NZ"/>
        </w:rPr>
        <w:footnoteReference w:id="2"/>
      </w:r>
      <w:r w:rsidR="005E2262" w:rsidRPr="00C3384F">
        <w:rPr>
          <w:rFonts w:ascii="Arial" w:eastAsia="Times New Roman" w:hAnsi="Arial" w:cs="Arial"/>
          <w:shd w:val="clear" w:color="auto" w:fill="FFFFFF"/>
          <w:lang w:eastAsia="en-NZ"/>
        </w:rPr>
        <w:t xml:space="preserve">, </w:t>
      </w:r>
      <w:r w:rsidR="000A2EBA" w:rsidRPr="00C3384F">
        <w:rPr>
          <w:rFonts w:ascii="Arial" w:eastAsia="Times New Roman" w:hAnsi="Arial" w:cs="Arial"/>
          <w:shd w:val="clear" w:color="auto" w:fill="FFFFFF"/>
          <w:lang w:eastAsia="en-NZ"/>
        </w:rPr>
        <w:t xml:space="preserve">45% of sex workers report not being able to afford to place an ad after the passage of FOSTA, and 72% report increased economic instability </w:t>
      </w:r>
      <w:r w:rsidR="000A2EBA" w:rsidRPr="00C3384F">
        <w:rPr>
          <w:rFonts w:ascii="Arial" w:eastAsia="Times New Roman" w:hAnsi="Arial" w:cs="Arial"/>
          <w:shd w:val="clear" w:color="auto" w:fill="FFFFFF"/>
          <w:lang w:eastAsia="en-NZ"/>
        </w:rPr>
        <w:fldChar w:fldCharType="begin"/>
      </w:r>
      <w:r w:rsidR="000A2EBA" w:rsidRPr="00C3384F">
        <w:rPr>
          <w:rFonts w:ascii="Arial" w:eastAsia="Times New Roman" w:hAnsi="Arial" w:cs="Arial"/>
          <w:shd w:val="clear" w:color="auto" w:fill="FFFFFF"/>
          <w:lang w:eastAsia="en-NZ"/>
        </w:rPr>
        <w:instrText xml:space="preserve"> ADDIN ZOTERO_ITEM CSL_CITATION {"citationID":"z88D6MsW","properties":{"formattedCitation":"(Blunt &amp; Wolf, 2020a)","plainCitation":"(Blunt &amp; Wolf, 2020a)","noteIndex":0},"citationItems":[{"id":2465,"uris":["http://zotero.org/users/local/IdeBUX8u/items/FLZ9M6ZI"],"uri":["http://zotero.org/users/local/IdeBUX8u/items/FLZ9M6ZI"],"itemData":{"id":2465,"type":"article-journal","container-title":"Hacking/Hustling","title":"Erased: The Impact of FOSTA-SESTA and the Removal of Backpage","author":[{"family":"Blunt","given":"Danielle"},{"family":"Wolf","given":"Ariel"}],"issued":{"date-parts":[["2020"]]}}}],"schema":"https://github.com/citation-style-language/schema/raw/master/csl-citation.json"} </w:instrText>
      </w:r>
      <w:r w:rsidR="000A2EBA" w:rsidRPr="00C3384F">
        <w:rPr>
          <w:rFonts w:ascii="Arial" w:eastAsia="Times New Roman" w:hAnsi="Arial" w:cs="Arial"/>
          <w:shd w:val="clear" w:color="auto" w:fill="FFFFFF"/>
          <w:lang w:eastAsia="en-NZ"/>
        </w:rPr>
        <w:fldChar w:fldCharType="separate"/>
      </w:r>
      <w:r w:rsidR="000A2EBA" w:rsidRPr="00C3384F">
        <w:rPr>
          <w:rFonts w:ascii="Arial" w:hAnsi="Arial" w:cs="Arial"/>
        </w:rPr>
        <w:t>(Blunt &amp; Wolf, 2020a)</w:t>
      </w:r>
      <w:r w:rsidR="000A2EBA" w:rsidRPr="00C3384F">
        <w:rPr>
          <w:rFonts w:ascii="Arial" w:eastAsia="Times New Roman" w:hAnsi="Arial" w:cs="Arial"/>
          <w:shd w:val="clear" w:color="auto" w:fill="FFFFFF"/>
          <w:lang w:eastAsia="en-NZ"/>
        </w:rPr>
        <w:fldChar w:fldCharType="end"/>
      </w:r>
      <w:r w:rsidR="000A2EBA" w:rsidRPr="00C3384F">
        <w:rPr>
          <w:rFonts w:ascii="Arial" w:eastAsia="Times New Roman" w:hAnsi="Arial" w:cs="Arial"/>
          <w:shd w:val="clear" w:color="auto" w:fill="FFFFFF"/>
          <w:lang w:eastAsia="en-NZ"/>
        </w:rPr>
        <w:t>. As has frequently been reiterated in this paper, stigma and discriminatory laws create the labor conditions that lead to sex workers’ vulnerability: 33% of sex work</w:t>
      </w:r>
      <w:r w:rsidR="004A00A6" w:rsidRPr="00C3384F">
        <w:rPr>
          <w:rFonts w:ascii="Arial" w:eastAsia="Times New Roman" w:hAnsi="Arial" w:cs="Arial"/>
          <w:shd w:val="clear" w:color="auto" w:fill="FFFFFF"/>
          <w:lang w:eastAsia="en-NZ"/>
        </w:rPr>
        <w:t>ing</w:t>
      </w:r>
      <w:r w:rsidR="000A2EBA" w:rsidRPr="00C3384F">
        <w:rPr>
          <w:rFonts w:ascii="Arial" w:eastAsia="Times New Roman" w:hAnsi="Arial" w:cs="Arial"/>
          <w:shd w:val="clear" w:color="auto" w:fill="FFFFFF"/>
          <w:lang w:eastAsia="en-NZ"/>
        </w:rPr>
        <w:t xml:space="preserve"> respondents said they have experienced an increase in violence from clients after FOSTA, and 99% reported the law did not make them feel safer </w:t>
      </w:r>
      <w:r w:rsidR="000A2EBA" w:rsidRPr="00C3384F">
        <w:rPr>
          <w:rFonts w:ascii="Arial" w:eastAsia="Times New Roman" w:hAnsi="Arial" w:cs="Arial"/>
          <w:shd w:val="clear" w:color="auto" w:fill="FFFFFF"/>
          <w:lang w:eastAsia="en-NZ"/>
        </w:rPr>
        <w:fldChar w:fldCharType="begin"/>
      </w:r>
      <w:r w:rsidR="000A2EBA" w:rsidRPr="00C3384F">
        <w:rPr>
          <w:rFonts w:ascii="Arial" w:eastAsia="Times New Roman" w:hAnsi="Arial" w:cs="Arial"/>
          <w:shd w:val="clear" w:color="auto" w:fill="FFFFFF"/>
          <w:lang w:eastAsia="en-NZ"/>
        </w:rPr>
        <w:instrText xml:space="preserve"> ADDIN ZOTERO_ITEM CSL_CITATION {"citationID":"HyuLsI9o","properties":{"formattedCitation":"(Blunt &amp; Wolf, 2020a)","plainCitation":"(Blunt &amp; Wolf, 2020a)","noteIndex":0},"citationItems":[{"id":2465,"uris":["http://zotero.org/users/local/IdeBUX8u/items/FLZ9M6ZI"],"uri":["http://zotero.org/users/local/IdeBUX8u/items/FLZ9M6ZI"],"itemData":{"id":2465,"type":"article-journal","container-title":"Hacking/Hustling","title":"Erased: The Impact of FOSTA-SESTA and the Removal of Backpage","author":[{"family":"Blunt","given":"Danielle"},{"family":"Wolf","given":"Ariel"}],"issued":{"date-parts":[["2020"]]}}}],"schema":"https://github.com/citation-style-language/schema/raw/master/csl-citation.json"} </w:instrText>
      </w:r>
      <w:r w:rsidR="000A2EBA" w:rsidRPr="00C3384F">
        <w:rPr>
          <w:rFonts w:ascii="Arial" w:eastAsia="Times New Roman" w:hAnsi="Arial" w:cs="Arial"/>
          <w:shd w:val="clear" w:color="auto" w:fill="FFFFFF"/>
          <w:lang w:eastAsia="en-NZ"/>
        </w:rPr>
        <w:fldChar w:fldCharType="separate"/>
      </w:r>
      <w:r w:rsidR="000A2EBA" w:rsidRPr="00C3384F">
        <w:rPr>
          <w:rFonts w:ascii="Arial" w:hAnsi="Arial" w:cs="Arial"/>
        </w:rPr>
        <w:t>(Blunt &amp; Wolf, 2020a)</w:t>
      </w:r>
      <w:r w:rsidR="000A2EBA" w:rsidRPr="00C3384F">
        <w:rPr>
          <w:rFonts w:ascii="Arial" w:eastAsia="Times New Roman" w:hAnsi="Arial" w:cs="Arial"/>
          <w:shd w:val="clear" w:color="auto" w:fill="FFFFFF"/>
          <w:lang w:eastAsia="en-NZ"/>
        </w:rPr>
        <w:fldChar w:fldCharType="end"/>
      </w:r>
      <w:r w:rsidR="000A2EBA" w:rsidRPr="00C3384F">
        <w:rPr>
          <w:rFonts w:ascii="Arial" w:eastAsia="Times New Roman" w:hAnsi="Arial" w:cs="Arial"/>
          <w:shd w:val="clear" w:color="auto" w:fill="FFFFFF"/>
          <w:lang w:eastAsia="en-NZ"/>
        </w:rPr>
        <w:t>.</w:t>
      </w:r>
      <w:r w:rsidR="00522DB4" w:rsidRPr="00C3384F">
        <w:rPr>
          <w:rFonts w:ascii="Arial" w:eastAsia="Times New Roman" w:hAnsi="Arial" w:cs="Arial"/>
          <w:shd w:val="clear" w:color="auto" w:fill="FFFFFF"/>
          <w:lang w:eastAsia="en-NZ"/>
        </w:rPr>
        <w:t xml:space="preserve"> Rather than increase safety, FOSTA privatized it: </w:t>
      </w:r>
      <w:r w:rsidR="00C404E9" w:rsidRPr="00543A40">
        <w:rPr>
          <w:rFonts w:ascii="Arial" w:eastAsia="Times New Roman" w:hAnsi="Arial" w:cs="Arial"/>
          <w:shd w:val="clear" w:color="auto" w:fill="FFFFFF"/>
          <w:lang w:eastAsia="en-NZ"/>
        </w:rPr>
        <w:t xml:space="preserve">arguably one of </w:t>
      </w:r>
      <w:r w:rsidR="00522DB4" w:rsidRPr="00543A40">
        <w:rPr>
          <w:rFonts w:ascii="Arial" w:eastAsia="Times New Roman" w:hAnsi="Arial" w:cs="Arial"/>
          <w:shd w:val="clear" w:color="auto" w:fill="FFFFFF"/>
          <w:lang w:eastAsia="en-NZ"/>
        </w:rPr>
        <w:t xml:space="preserve">the </w:t>
      </w:r>
      <w:r w:rsidR="00C404E9" w:rsidRPr="00543A40">
        <w:rPr>
          <w:rFonts w:ascii="Arial" w:eastAsia="Times New Roman" w:hAnsi="Arial" w:cs="Arial"/>
          <w:shd w:val="clear" w:color="auto" w:fill="FFFFFF"/>
          <w:lang w:eastAsia="en-NZ"/>
        </w:rPr>
        <w:t xml:space="preserve">more </w:t>
      </w:r>
      <w:r w:rsidR="00522DB4" w:rsidRPr="00543A40">
        <w:rPr>
          <w:rFonts w:ascii="Arial" w:eastAsia="Times New Roman" w:hAnsi="Arial" w:cs="Arial"/>
          <w:shd w:val="clear" w:color="auto" w:fill="FFFFFF"/>
          <w:lang w:eastAsia="en-NZ"/>
        </w:rPr>
        <w:t>secure way</w:t>
      </w:r>
      <w:r w:rsidR="00C404E9" w:rsidRPr="00543A40">
        <w:rPr>
          <w:rFonts w:ascii="Arial" w:eastAsia="Times New Roman" w:hAnsi="Arial" w:cs="Arial"/>
          <w:shd w:val="clear" w:color="auto" w:fill="FFFFFF"/>
          <w:lang w:eastAsia="en-NZ"/>
        </w:rPr>
        <w:t>s</w:t>
      </w:r>
      <w:r w:rsidR="00522DB4" w:rsidRPr="00543A40">
        <w:rPr>
          <w:rFonts w:ascii="Arial" w:eastAsia="Times New Roman" w:hAnsi="Arial" w:cs="Arial"/>
          <w:shd w:val="clear" w:color="auto" w:fill="FFFFFF"/>
          <w:lang w:eastAsia="en-NZ"/>
        </w:rPr>
        <w:t xml:space="preserve"> to advertise sexual services is to have a personal website that is hosted on a server outside the USA, </w:t>
      </w:r>
      <w:r w:rsidR="00C404E9" w:rsidRPr="00543A40">
        <w:rPr>
          <w:rFonts w:ascii="Arial" w:eastAsia="Times New Roman" w:hAnsi="Arial" w:cs="Arial"/>
          <w:shd w:val="clear" w:color="auto" w:fill="FFFFFF"/>
          <w:lang w:eastAsia="en-NZ"/>
        </w:rPr>
        <w:t xml:space="preserve">along with </w:t>
      </w:r>
      <w:r w:rsidR="00522DB4" w:rsidRPr="00543A40">
        <w:rPr>
          <w:rFonts w:ascii="Arial" w:eastAsia="Times New Roman" w:hAnsi="Arial" w:cs="Arial"/>
          <w:shd w:val="clear" w:color="auto" w:fill="FFFFFF"/>
          <w:lang w:eastAsia="en-NZ"/>
        </w:rPr>
        <w:t>encrypted communication channels</w:t>
      </w:r>
      <w:r w:rsidR="003D0603" w:rsidRPr="00543A40">
        <w:rPr>
          <w:rFonts w:ascii="Arial" w:eastAsia="Times New Roman" w:hAnsi="Arial" w:cs="Arial"/>
          <w:shd w:val="clear" w:color="auto" w:fill="FFFFFF"/>
          <w:lang w:eastAsia="en-NZ"/>
        </w:rPr>
        <w:t xml:space="preserve"> </w:t>
      </w:r>
      <w:r w:rsidR="003D0603" w:rsidRPr="00543A40">
        <w:rPr>
          <w:rFonts w:ascii="Arial" w:eastAsia="Times New Roman" w:hAnsi="Arial" w:cs="Arial"/>
          <w:shd w:val="clear" w:color="auto" w:fill="FFFFFF"/>
          <w:lang w:eastAsia="en-NZ"/>
        </w:rPr>
        <w:fldChar w:fldCharType="begin"/>
      </w:r>
      <w:r w:rsidR="003D0603" w:rsidRPr="00543A40">
        <w:rPr>
          <w:rFonts w:ascii="Arial" w:eastAsia="Times New Roman" w:hAnsi="Arial" w:cs="Arial"/>
          <w:shd w:val="clear" w:color="auto" w:fill="FFFFFF"/>
          <w:lang w:eastAsia="en-NZ"/>
        </w:rPr>
        <w:instrText xml:space="preserve"> ADDIN ZOTERO_ITEM CSL_CITATION {"citationID":"1Jh3Cnat","properties":{"formattedCitation":"(McDonald et al., 2021)","plainCitation":"(McDonald et al., 2021)","noteIndex":0},"citationItems":[{"id":2506,"uris":["http://zotero.org/users/local/IdeBUX8u/items/M3NIZ6DB"],"uri":["http://zotero.org/users/local/IdeBUX8u/items/M3NIZ6DB"],"itemData":{"id":2506,"type":"paper-conference","container-title":"30th USENIX Security Symposium (USENIX Security 21)","page":"375–392","source":"Google Scholar","title":"\" It's stressful having all these phones\": Investigating Sex Workers' Safety Goals, Risks, and Practices Online","title-short":" It's stressful having all these phones","author":[{"family":"McDonald","given":"Allison"},{"family":"Barwulor","given":"Catherine"},{"family":"Mazurek","given":"Michelle L."},{"family":"Schaub","given":"Florian"},{"family":"Redmiles","given":"Elissa M."}],"issued":{"date-parts":[["2021"]]}}}],"schema":"https://github.com/citation-style-language/schema/raw/master/csl-citation.json"} </w:instrText>
      </w:r>
      <w:r w:rsidR="003D0603" w:rsidRPr="00543A40">
        <w:rPr>
          <w:rFonts w:ascii="Arial" w:eastAsia="Times New Roman" w:hAnsi="Arial" w:cs="Arial"/>
          <w:shd w:val="clear" w:color="auto" w:fill="FFFFFF"/>
          <w:lang w:eastAsia="en-NZ"/>
        </w:rPr>
        <w:fldChar w:fldCharType="separate"/>
      </w:r>
      <w:r w:rsidR="003D0603" w:rsidRPr="00543A40">
        <w:rPr>
          <w:rFonts w:ascii="Arial" w:hAnsi="Arial" w:cs="Arial"/>
        </w:rPr>
        <w:t>(McDonald et al., 2021)</w:t>
      </w:r>
      <w:r w:rsidR="003D0603" w:rsidRPr="00543A40">
        <w:rPr>
          <w:rFonts w:ascii="Arial" w:eastAsia="Times New Roman" w:hAnsi="Arial" w:cs="Arial"/>
          <w:shd w:val="clear" w:color="auto" w:fill="FFFFFF"/>
          <w:lang w:eastAsia="en-NZ"/>
        </w:rPr>
        <w:fldChar w:fldCharType="end"/>
      </w:r>
      <w:r w:rsidR="00522DB4" w:rsidRPr="00922E84">
        <w:rPr>
          <w:rFonts w:ascii="Arial" w:eastAsia="Times New Roman" w:hAnsi="Arial" w:cs="Arial"/>
          <w:shd w:val="clear" w:color="auto" w:fill="FFFFFF"/>
          <w:lang w:eastAsia="en-NZ"/>
        </w:rPr>
        <w:t>.</w:t>
      </w:r>
      <w:r w:rsidR="00522DB4" w:rsidRPr="00C3384F">
        <w:rPr>
          <w:rFonts w:ascii="Arial" w:eastAsia="Times New Roman" w:hAnsi="Arial" w:cs="Arial"/>
          <w:shd w:val="clear" w:color="auto" w:fill="FFFFFF"/>
          <w:lang w:eastAsia="en-NZ"/>
        </w:rPr>
        <w:t xml:space="preserve"> While technologically sound, these suggestions require the kind of start-up costs that are simply impossible for lower income workers, so just as gentrification pushes people who have fewer resources out of public view and into more dangerous spaces, so too has platform governance pushed sex workers from the digital commons </w:t>
      </w:r>
      <w:r w:rsidR="008802D0" w:rsidRPr="00C3384F">
        <w:rPr>
          <w:rFonts w:ascii="Arial" w:eastAsia="Times New Roman" w:hAnsi="Arial" w:cs="Arial"/>
          <w:shd w:val="clear" w:color="auto" w:fill="FFFFFF"/>
          <w:lang w:eastAsia="en-NZ"/>
        </w:rPr>
        <w:t xml:space="preserve">and into situations of greater financial and physical precarity. </w:t>
      </w:r>
    </w:p>
    <w:p w14:paraId="16260B30" w14:textId="6711F9F1" w:rsidR="008802D0" w:rsidRPr="00C3384F" w:rsidRDefault="008802D0" w:rsidP="00543A40">
      <w:pPr>
        <w:spacing w:after="0" w:line="360" w:lineRule="auto"/>
        <w:ind w:firstLine="720"/>
        <w:jc w:val="both"/>
        <w:rPr>
          <w:rFonts w:ascii="Arial" w:eastAsia="Times New Roman" w:hAnsi="Arial" w:cs="Arial"/>
          <w:shd w:val="clear" w:color="auto" w:fill="FFFFFF"/>
          <w:lang w:eastAsia="en-NZ"/>
        </w:rPr>
      </w:pPr>
    </w:p>
    <w:p w14:paraId="68EAC15B" w14:textId="3DD22A59" w:rsidR="004D5005" w:rsidRDefault="008802D0" w:rsidP="00543A40">
      <w:pPr>
        <w:spacing w:after="0" w:line="360" w:lineRule="auto"/>
        <w:ind w:firstLine="720"/>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Relatedly, cryptocurrencies are often suggested as a solution to sex workers’ financial exclusion, as though smartphones, reliable internet, and a client base willing to pay in such a manner were standard fare among the sex working population. Such a suggestion reveals not only a lack of awareness of the massive income disparity among sex workers (that is highly predicated on race, gender identity, and disability), but also a curious level of trust in both the ability and willingness for crypto payments to offer protection. Since Coinbase, one of the most popular crypto exchange platforms, just confirmed another deal with Immigration and Customs Enforcement (ICE)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{"citationID":"ifH65S2F","properties":{"formattedCitation":"(Parashar, 2021)","plainCitation":"(Parashar, 2021)","noteIndex":0},"citationItems":[{"id":2302,"uris":["http://zotero.org/users/local/IdeBUX8u/items/Q3J2743X"],"uri":["http://zotero.org/users/local/IdeBUX8u/items/Q3J2743X"],"itemData":{"id":2302,"type":"article-newspaper","container-title":"Gadgets360","title":"CoinBase Lands Another Huge Contract with US Government","URL":"https://gadgets.ndtv.com/cryptocurrency/news/coinbase-ice-contract-1-36-million-alex-gladstein-us-government-2548212","author":[{"family":"Parashar","given":"Radhika"}],"accessed":{"date-parts":[["2021",10,29]]},"issued":{"date-parts":[["2021",9,21]]}}}],"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(Parashar, 2021)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it is past time we as a society stop expecting sex workers to continually innovate ways to circumvent discrimination and instead address the root causes that incentivize their exclusion in the first place.    </w:t>
      </w:r>
    </w:p>
    <w:p w14:paraId="42AF5DA4" w14:textId="77777777" w:rsidR="00CE6715" w:rsidRDefault="00CE6715" w:rsidP="00543A40">
      <w:pPr>
        <w:spacing w:after="0" w:line="360" w:lineRule="auto"/>
        <w:ind w:firstLine="720"/>
        <w:jc w:val="both"/>
        <w:rPr>
          <w:rFonts w:ascii="Arial" w:eastAsia="Times New Roman" w:hAnsi="Arial" w:cs="Arial"/>
          <w:shd w:val="clear" w:color="auto" w:fill="FFFFFF"/>
          <w:lang w:eastAsia="en-NZ"/>
        </w:rPr>
      </w:pPr>
    </w:p>
    <w:p w14:paraId="75FB7046" w14:textId="1C57A1E6" w:rsidR="005E2262" w:rsidRPr="00543A40" w:rsidRDefault="00C46747" w:rsidP="00E73805">
      <w:pPr>
        <w:spacing w:after="0" w:line="360" w:lineRule="auto"/>
        <w:jc w:val="both"/>
        <w:rPr>
          <w:rFonts w:ascii="Arial" w:eastAsia="Times New Roman" w:hAnsi="Arial" w:cs="Arial"/>
          <w:b/>
          <w:bCs/>
          <w:i/>
          <w:iCs/>
          <w:shd w:val="clear" w:color="auto" w:fill="FFFFFF"/>
          <w:lang w:eastAsia="en-NZ"/>
        </w:rPr>
      </w:pPr>
      <w:r w:rsidRPr="00543A40">
        <w:rPr>
          <w:rFonts w:ascii="Arial" w:eastAsia="Times New Roman" w:hAnsi="Arial" w:cs="Arial"/>
          <w:b/>
          <w:bCs/>
          <w:i/>
          <w:iCs/>
          <w:shd w:val="clear" w:color="auto" w:fill="FFFFFF"/>
          <w:lang w:eastAsia="en-NZ"/>
        </w:rPr>
        <w:t>Conclusion</w:t>
      </w:r>
    </w:p>
    <w:p w14:paraId="17388C9F" w14:textId="712595E0" w:rsidR="00C46747" w:rsidRPr="00C3384F" w:rsidRDefault="00C46747" w:rsidP="00E73805">
      <w:pPr>
        <w:spacing w:after="0" w:line="360" w:lineRule="auto"/>
        <w:jc w:val="both"/>
        <w:rPr>
          <w:rFonts w:ascii="Arial" w:eastAsia="Times New Roman" w:hAnsi="Arial" w:cs="Arial"/>
          <w:shd w:val="clear" w:color="auto" w:fill="FFFFFF"/>
          <w:lang w:eastAsia="en-NZ"/>
        </w:rPr>
      </w:pPr>
    </w:p>
    <w:p w14:paraId="4BB5368B" w14:textId="4D0BBA9D" w:rsidR="0062171A" w:rsidRPr="00C3384F" w:rsidRDefault="00C46747" w:rsidP="00E73805">
      <w:pPr>
        <w:spacing w:after="0" w:line="360" w:lineRule="auto"/>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This paper has </w:t>
      </w:r>
      <w:r w:rsidR="00DF6041">
        <w:rPr>
          <w:rFonts w:ascii="Arial" w:eastAsia="Times New Roman" w:hAnsi="Arial" w:cs="Arial"/>
          <w:shd w:val="clear" w:color="auto" w:fill="FFFFFF"/>
          <w:lang w:eastAsia="en-NZ"/>
        </w:rPr>
        <w:t>argued</w:t>
      </w:r>
      <w:r w:rsidR="003C3313">
        <w:rPr>
          <w:rFonts w:ascii="Arial" w:eastAsia="Times New Roman" w:hAnsi="Arial" w:cs="Arial"/>
          <w:shd w:val="clear" w:color="auto" w:fill="FFFFFF"/>
          <w:lang w:eastAsia="en-NZ"/>
        </w:rPr>
        <w:t xml:space="preserve"> the United States’ near-ubiquitous influence on global finance and internet law has allowed it to export</w:t>
      </w:r>
      <w:r w:rsidR="00875BA8">
        <w:rPr>
          <w:rFonts w:ascii="Arial" w:eastAsia="Times New Roman" w:hAnsi="Arial" w:cs="Arial"/>
          <w:shd w:val="clear" w:color="auto" w:fill="FFFFFF"/>
          <w:lang w:eastAsia="en-NZ"/>
        </w:rPr>
        <w:t xml:space="preserve"> its</w:t>
      </w:r>
      <w:r w:rsidR="003C3313">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stigma toward sex workers</w:t>
      </w:r>
      <w:r w:rsidR="00875BA8">
        <w:rPr>
          <w:rFonts w:ascii="Arial" w:eastAsia="Times New Roman" w:hAnsi="Arial" w:cs="Arial"/>
          <w:shd w:val="clear" w:color="auto" w:fill="FFFFFF"/>
          <w:lang w:eastAsia="en-NZ"/>
        </w:rPr>
        <w:t xml:space="preserve"> far beyond its own </w:t>
      </w:r>
      <w:r w:rsidR="00DF6041">
        <w:rPr>
          <w:rFonts w:ascii="Arial" w:eastAsia="Times New Roman" w:hAnsi="Arial" w:cs="Arial"/>
          <w:shd w:val="clear" w:color="auto" w:fill="FFFFFF"/>
          <w:lang w:eastAsia="en-NZ"/>
        </w:rPr>
        <w:t>territorial</w:t>
      </w:r>
      <w:r w:rsidR="00875BA8">
        <w:rPr>
          <w:rFonts w:ascii="Arial" w:eastAsia="Times New Roman" w:hAnsi="Arial" w:cs="Arial"/>
          <w:shd w:val="clear" w:color="auto" w:fill="FFFFFF"/>
          <w:lang w:eastAsia="en-NZ"/>
        </w:rPr>
        <w:t xml:space="preserve"> boundaries.</w:t>
      </w:r>
      <w:r w:rsidRPr="00C3384F">
        <w:rPr>
          <w:rFonts w:ascii="Arial" w:eastAsia="Times New Roman" w:hAnsi="Arial" w:cs="Arial"/>
          <w:shd w:val="clear" w:color="auto" w:fill="FFFFFF"/>
          <w:lang w:eastAsia="en-NZ"/>
        </w:rPr>
        <w:t xml:space="preserve"> </w:t>
      </w:r>
      <w:r w:rsidR="008365D7">
        <w:rPr>
          <w:rFonts w:ascii="Arial" w:eastAsia="Times New Roman" w:hAnsi="Arial" w:cs="Arial"/>
          <w:shd w:val="clear" w:color="auto" w:fill="FFFFFF"/>
          <w:lang w:eastAsia="en-NZ"/>
        </w:rPr>
        <w:t xml:space="preserve">This influence has </w:t>
      </w:r>
      <w:r w:rsidR="00277E1D">
        <w:rPr>
          <w:rFonts w:ascii="Arial" w:eastAsia="Times New Roman" w:hAnsi="Arial" w:cs="Arial"/>
          <w:shd w:val="clear" w:color="auto" w:fill="FFFFFF"/>
          <w:lang w:eastAsia="en-NZ"/>
        </w:rPr>
        <w:t xml:space="preserve">incentivized </w:t>
      </w:r>
      <w:r w:rsidRPr="00C3384F">
        <w:rPr>
          <w:rFonts w:ascii="Arial" w:eastAsia="Times New Roman" w:hAnsi="Arial" w:cs="Arial"/>
          <w:shd w:val="clear" w:color="auto" w:fill="FFFFFF"/>
          <w:lang w:eastAsia="en-NZ"/>
        </w:rPr>
        <w:t xml:space="preserve">technological and regulatory practices that worsen </w:t>
      </w:r>
      <w:r w:rsidR="008365D7">
        <w:rPr>
          <w:rFonts w:ascii="Arial" w:eastAsia="Times New Roman" w:hAnsi="Arial" w:cs="Arial"/>
          <w:shd w:val="clear" w:color="auto" w:fill="FFFFFF"/>
          <w:lang w:eastAsia="en-NZ"/>
        </w:rPr>
        <w:t xml:space="preserve">sex workers’ </w:t>
      </w:r>
      <w:r w:rsidRPr="00C3384F">
        <w:rPr>
          <w:rFonts w:ascii="Arial" w:eastAsia="Times New Roman" w:hAnsi="Arial" w:cs="Arial"/>
          <w:shd w:val="clear" w:color="auto" w:fill="FFFFFF"/>
          <w:lang w:eastAsia="en-NZ"/>
        </w:rPr>
        <w:t>labor conditions, enhance vulnerabilities, and exacerbate inequities.</w:t>
      </w:r>
      <w:r w:rsidR="0084731E" w:rsidRPr="00C3384F">
        <w:rPr>
          <w:rFonts w:ascii="Arial" w:eastAsia="Times New Roman" w:hAnsi="Arial" w:cs="Arial"/>
          <w:shd w:val="clear" w:color="auto" w:fill="FFFFFF"/>
          <w:lang w:eastAsia="en-NZ"/>
        </w:rPr>
        <w:t xml:space="preserve"> Using payment platforms as a focal point, this paper has criticized both the intentions and outcomes </w:t>
      </w:r>
      <w:r w:rsidR="0084731E" w:rsidRPr="00C3384F">
        <w:rPr>
          <w:rFonts w:ascii="Arial" w:eastAsia="Times New Roman" w:hAnsi="Arial" w:cs="Arial"/>
          <w:shd w:val="clear" w:color="auto" w:fill="FFFFFF"/>
          <w:lang w:eastAsia="en-NZ"/>
        </w:rPr>
        <w:lastRenderedPageBreak/>
        <w:t xml:space="preserve">of platform governance, but it does not mean to suggest that </w:t>
      </w:r>
      <w:r w:rsidR="00277E1D">
        <w:rPr>
          <w:rFonts w:ascii="Arial" w:eastAsia="Times New Roman" w:hAnsi="Arial" w:cs="Arial"/>
          <w:shd w:val="clear" w:color="auto" w:fill="FFFFFF"/>
          <w:lang w:eastAsia="en-NZ"/>
        </w:rPr>
        <w:t>the</w:t>
      </w:r>
      <w:r w:rsidR="0084731E" w:rsidRPr="00C3384F">
        <w:rPr>
          <w:rFonts w:ascii="Arial" w:eastAsia="Times New Roman" w:hAnsi="Arial" w:cs="Arial"/>
          <w:shd w:val="clear" w:color="auto" w:fill="FFFFFF"/>
          <w:lang w:eastAsia="en-NZ"/>
        </w:rPr>
        <w:t xml:space="preserve"> solution is </w:t>
      </w:r>
      <w:r w:rsidR="008365D7">
        <w:rPr>
          <w:rFonts w:ascii="Arial" w:eastAsia="Times New Roman" w:hAnsi="Arial" w:cs="Arial"/>
          <w:shd w:val="clear" w:color="auto" w:fill="FFFFFF"/>
          <w:lang w:eastAsia="en-NZ"/>
        </w:rPr>
        <w:t xml:space="preserve">to simply </w:t>
      </w:r>
      <w:r w:rsidR="0084731E" w:rsidRPr="00C3384F">
        <w:rPr>
          <w:rFonts w:ascii="Arial" w:eastAsia="Times New Roman" w:hAnsi="Arial" w:cs="Arial"/>
          <w:shd w:val="clear" w:color="auto" w:fill="FFFFFF"/>
          <w:lang w:eastAsia="en-NZ"/>
        </w:rPr>
        <w:t>end either online content monitoring or regulation. As communications scholar Tarleton Gillespie notes, “</w:t>
      </w:r>
      <w:r w:rsidR="0084731E" w:rsidRPr="00C3384F">
        <w:rPr>
          <w:rFonts w:ascii="Arial" w:hAnsi="Arial" w:cs="Arial"/>
        </w:rPr>
        <w:t>The fantasy of a truly ‘open’ platform is powerful, resonating with deep, utopian notions of community and democracy—but it is just that, a fantasy”</w:t>
      </w:r>
      <w:r w:rsidR="0084731E" w:rsidRPr="00C3384F">
        <w:rPr>
          <w:rFonts w:ascii="Arial" w:eastAsia="Times New Roman" w:hAnsi="Arial" w:cs="Arial"/>
          <w:shd w:val="clear" w:color="auto" w:fill="FFFFFF"/>
          <w:lang w:eastAsia="en-NZ"/>
        </w:rPr>
        <w:t xml:space="preserve"> </w:t>
      </w:r>
      <w:r w:rsidR="0084731E" w:rsidRPr="00C3384F">
        <w:rPr>
          <w:rFonts w:ascii="Arial" w:eastAsia="Times New Roman" w:hAnsi="Arial" w:cs="Arial"/>
          <w:shd w:val="clear" w:color="auto" w:fill="FFFFFF"/>
          <w:lang w:eastAsia="en-NZ"/>
        </w:rPr>
        <w:fldChar w:fldCharType="begin"/>
      </w:r>
      <w:r w:rsidR="0086514C" w:rsidRPr="00C3384F">
        <w:rPr>
          <w:rFonts w:ascii="Arial" w:eastAsia="Times New Roman" w:hAnsi="Arial" w:cs="Arial"/>
          <w:shd w:val="clear" w:color="auto" w:fill="FFFFFF"/>
          <w:lang w:eastAsia="en-NZ"/>
        </w:rPr>
        <w:instrText xml:space="preserve"> ADDIN ZOTERO_ITEM CSL_CITATION {"citationID":"y1genjeG","properties":{"formattedCitation":"(Gillespie, 2018)","plainCitation":"(Gillespie, 2018)","dontUpdate":true,"noteIndex":0},"citationItems":[{"id":2438,"uris":["http://zotero.org/users/local/IdeBUX8u/items/U5FBGMJQ"],"uri":["http://zotero.org/users/local/IdeBUX8u/items/U5FBGMJQ"],"itemData":{"id":2438,"type":"book","abstract":"Most users want their Twitter feed, Facebook page, and YouTube comments to be free of harassment and porn. Whether faced with “fake news” or livestreamed violence, “content moderators”-who censor or promote user-posted content-have never been more important. This is especially true when the tools that social media platforms use to curb trolling, ban hate speech, and censor pornography can also silence the speech you need to hear. In this revealing and nuanced exploration, award-winning sociologist and cultural observer Tarleton Gillespie provides an overview of current social media practices and explains the underlying rationales for how, when, and why these policies are enforced. In doing so, Gillespie highlights that content moderation receives too little public scrutiny even as it is shapes social norms and creates consequences for public discourse, cultural production, and the fabric of society. Based on interviews with content moderators, creators, and consumers, this accessible, timely book is a must-read for anyone who’s ever clicked “like” or “retweet.”.","note":"journalAbbreviation: Custodians of the Internet: Platforms, Content Moderation, and the Hidden Decisions That Shape Social Media\npage: 288\ncontainer-title: Custodians of the Internet: Platforms, Content Moderation, and the Hidden Decisions That Shape Social Media","number-of-pages":"1","title":"Custodians of the internet: Platforms, content moderation, and the hidden decisions that shape social media","author":[{"family":"Gillespie","given":"Tarleton"}],"issued":{"date-parts":[["2018",1,1]]}}}],"schema":"https://github.com/citation-style-language/schema/raw/master/csl-citation.json"} </w:instrText>
      </w:r>
      <w:r w:rsidR="0084731E" w:rsidRPr="00C3384F">
        <w:rPr>
          <w:rFonts w:ascii="Arial" w:eastAsia="Times New Roman" w:hAnsi="Arial" w:cs="Arial"/>
          <w:shd w:val="clear" w:color="auto" w:fill="FFFFFF"/>
          <w:lang w:eastAsia="en-NZ"/>
        </w:rPr>
        <w:fldChar w:fldCharType="separate"/>
      </w:r>
      <w:r w:rsidR="0084731E" w:rsidRPr="00C3384F">
        <w:rPr>
          <w:rFonts w:ascii="Arial" w:hAnsi="Arial" w:cs="Arial"/>
        </w:rPr>
        <w:t>(Gillespie, 2018,</w:t>
      </w:r>
      <w:r w:rsidR="00922E84">
        <w:rPr>
          <w:rFonts w:ascii="Arial" w:hAnsi="Arial" w:cs="Arial"/>
        </w:rPr>
        <w:t xml:space="preserve"> </w:t>
      </w:r>
      <w:r w:rsidR="0084731E" w:rsidRPr="00C3384F">
        <w:rPr>
          <w:rFonts w:ascii="Arial" w:hAnsi="Arial" w:cs="Arial"/>
        </w:rPr>
        <w:t>5)</w:t>
      </w:r>
      <w:r w:rsidR="0084731E" w:rsidRPr="00C3384F">
        <w:rPr>
          <w:rFonts w:ascii="Arial" w:eastAsia="Times New Roman" w:hAnsi="Arial" w:cs="Arial"/>
          <w:shd w:val="clear" w:color="auto" w:fill="FFFFFF"/>
          <w:lang w:eastAsia="en-NZ"/>
        </w:rPr>
        <w:fldChar w:fldCharType="end"/>
      </w:r>
      <w:r w:rsidR="0084731E" w:rsidRPr="00C3384F">
        <w:rPr>
          <w:rFonts w:ascii="Arial" w:eastAsia="Times New Roman" w:hAnsi="Arial" w:cs="Arial"/>
          <w:shd w:val="clear" w:color="auto" w:fill="FFFFFF"/>
          <w:lang w:eastAsia="en-NZ"/>
        </w:rPr>
        <w:t>.</w:t>
      </w:r>
      <w:r w:rsidR="00F32D52" w:rsidRPr="00C3384F">
        <w:rPr>
          <w:rFonts w:ascii="Arial" w:eastAsia="Times New Roman" w:hAnsi="Arial" w:cs="Arial"/>
          <w:shd w:val="clear" w:color="auto" w:fill="FFFFFF"/>
          <w:lang w:eastAsia="en-NZ"/>
        </w:rPr>
        <w:t xml:space="preserve"> </w:t>
      </w:r>
      <w:r w:rsidR="00D52181" w:rsidRPr="00C3384F">
        <w:rPr>
          <w:rFonts w:ascii="Arial" w:eastAsia="Times New Roman" w:hAnsi="Arial" w:cs="Arial"/>
          <w:shd w:val="clear" w:color="auto" w:fill="FFFFFF"/>
          <w:lang w:eastAsia="en-NZ"/>
        </w:rPr>
        <w:t xml:space="preserve">The solution to the discrimination of marginalized communities in physical or digital public space is not to create a power vacuum whereby bad actors could continue to do harm to vulnerable people, but rather to </w:t>
      </w:r>
      <w:r w:rsidR="0062171A" w:rsidRPr="00C3384F">
        <w:rPr>
          <w:rFonts w:ascii="Arial" w:eastAsia="Times New Roman" w:hAnsi="Arial" w:cs="Arial"/>
          <w:shd w:val="clear" w:color="auto" w:fill="FFFFFF"/>
          <w:lang w:eastAsia="en-NZ"/>
        </w:rPr>
        <w:t>dismantle the system that has enforced the interests of private capital over communities’ lived experiences.</w:t>
      </w:r>
      <w:r w:rsidR="00B94BC7">
        <w:rPr>
          <w:rFonts w:ascii="Arial" w:eastAsia="Times New Roman" w:hAnsi="Arial" w:cs="Arial"/>
          <w:shd w:val="clear" w:color="auto" w:fill="FFFFFF"/>
          <w:lang w:eastAsia="en-NZ"/>
        </w:rPr>
        <w:t xml:space="preserve"> </w:t>
      </w:r>
      <w:r w:rsidR="0062171A" w:rsidRPr="00C3384F">
        <w:rPr>
          <w:rFonts w:ascii="Arial" w:eastAsia="Times New Roman" w:hAnsi="Arial" w:cs="Arial"/>
          <w:shd w:val="clear" w:color="auto" w:fill="FFFFFF"/>
          <w:lang w:eastAsia="en-NZ"/>
        </w:rPr>
        <w:t>To begin addressing these inequities, this paper recommends:</w:t>
      </w:r>
    </w:p>
    <w:p w14:paraId="2F19BB16" w14:textId="77777777" w:rsidR="003C1392" w:rsidRPr="00C3384F" w:rsidRDefault="003C1392" w:rsidP="00E73805">
      <w:pPr>
        <w:spacing w:after="0" w:line="360" w:lineRule="auto"/>
        <w:jc w:val="both"/>
        <w:rPr>
          <w:rFonts w:ascii="Arial" w:eastAsia="Times New Roman" w:hAnsi="Arial" w:cs="Arial"/>
          <w:shd w:val="clear" w:color="auto" w:fill="FFFFFF"/>
          <w:lang w:eastAsia="en-NZ"/>
        </w:rPr>
      </w:pPr>
    </w:p>
    <w:p w14:paraId="3EC105D3" w14:textId="2B0A2530" w:rsidR="00D33678" w:rsidRPr="00C3384F" w:rsidRDefault="00301A2C" w:rsidP="00E73805">
      <w:pPr>
        <w:pStyle w:val="ListParagraph"/>
        <w:numPr>
          <w:ilvl w:val="0"/>
          <w:numId w:val="1"/>
        </w:numPr>
        <w:spacing w:after="0" w:line="360" w:lineRule="auto"/>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Worldwide d</w:t>
      </w:r>
      <w:r w:rsidR="0062171A" w:rsidRPr="00C3384F">
        <w:rPr>
          <w:rFonts w:ascii="Arial" w:eastAsia="Times New Roman" w:hAnsi="Arial" w:cs="Arial"/>
          <w:shd w:val="clear" w:color="auto" w:fill="FFFFFF"/>
          <w:lang w:eastAsia="en-NZ"/>
        </w:rPr>
        <w:t>ecriminaliz</w:t>
      </w:r>
      <w:r w:rsidRPr="00C3384F">
        <w:rPr>
          <w:rFonts w:ascii="Arial" w:eastAsia="Times New Roman" w:hAnsi="Arial" w:cs="Arial"/>
          <w:shd w:val="clear" w:color="auto" w:fill="FFFFFF"/>
          <w:lang w:eastAsia="en-NZ"/>
        </w:rPr>
        <w:t>ation of</w:t>
      </w:r>
      <w:r w:rsidR="0062171A" w:rsidRPr="00C3384F">
        <w:rPr>
          <w:rFonts w:ascii="Arial" w:eastAsia="Times New Roman" w:hAnsi="Arial" w:cs="Arial"/>
          <w:shd w:val="clear" w:color="auto" w:fill="FFFFFF"/>
          <w:lang w:eastAsia="en-NZ"/>
        </w:rPr>
        <w:t xml:space="preserve"> the sale, purchase, and third-party facilitation of all consensual, adult commercial services. As has been acknowledged by </w:t>
      </w:r>
      <w:r w:rsidR="0062171A" w:rsidRPr="00C3384F">
        <w:rPr>
          <w:rFonts w:ascii="Arial" w:eastAsia="Times New Roman" w:hAnsi="Arial" w:cs="Arial"/>
          <w:lang w:eastAsia="en-NZ"/>
        </w:rPr>
        <w:t xml:space="preserve">Amnesty International </w:t>
      </w:r>
      <w:r w:rsidR="0062171A" w:rsidRPr="00C3384F">
        <w:rPr>
          <w:rFonts w:ascii="Arial" w:eastAsia="Times New Roman" w:hAnsi="Arial" w:cs="Arial"/>
          <w:lang w:eastAsia="en-NZ"/>
        </w:rPr>
        <w:fldChar w:fldCharType="begin"/>
      </w:r>
      <w:r w:rsidR="0062171A" w:rsidRPr="00C3384F">
        <w:rPr>
          <w:rFonts w:ascii="Arial" w:eastAsia="Times New Roman" w:hAnsi="Arial" w:cs="Arial"/>
          <w:lang w:eastAsia="en-NZ"/>
        </w:rPr>
        <w:instrText xml:space="preserve"> ADDIN ZOTERO_ITEM CSL_CITATION {"citationID":"31rz59bb","properties":{"formattedCitation":"(Amnesty International, 2016)","plainCitation":"(Amnesty International, 2016)","noteIndex":0},"citationItems":[{"id":2265,"uris":["http://zotero.org/users/local/IdeBUX8u/items/237QGTUJ"],"uri":["http://zotero.org/users/local/IdeBUX8u/items/237QGTUJ"],"itemData":{"id":2265,"type":"report","number":"POL 30/4062/2016","title":"Amnesty International Policy on State Obligations to Respect, Protect and fulfil the Human Rights of Sex Workers","URL":"https://www.refworld.org/docid/574691224.html","author":[{"family":"Amnesty International","given":""}],"accessed":{"date-parts":[["2021",10,28]]},"issued":{"date-parts":[["2016",5,26]]}}}],"schema":"https://github.com/citation-style-language/schema/raw/master/csl-citation.json"} </w:instrText>
      </w:r>
      <w:r w:rsidR="0062171A" w:rsidRPr="00C3384F">
        <w:rPr>
          <w:rFonts w:ascii="Arial" w:eastAsia="Times New Roman" w:hAnsi="Arial" w:cs="Arial"/>
          <w:lang w:eastAsia="en-NZ"/>
        </w:rPr>
        <w:fldChar w:fldCharType="separate"/>
      </w:r>
      <w:r w:rsidR="0062171A" w:rsidRPr="00C3384F">
        <w:rPr>
          <w:rFonts w:ascii="Arial" w:hAnsi="Arial" w:cs="Arial"/>
        </w:rPr>
        <w:t>(Amnesty International, 2016)</w:t>
      </w:r>
      <w:r w:rsidR="0062171A" w:rsidRPr="00C3384F">
        <w:rPr>
          <w:rFonts w:ascii="Arial" w:eastAsia="Times New Roman" w:hAnsi="Arial" w:cs="Arial"/>
          <w:lang w:eastAsia="en-NZ"/>
        </w:rPr>
        <w:fldChar w:fldCharType="end"/>
      </w:r>
      <w:r w:rsidR="0062171A" w:rsidRPr="00C3384F">
        <w:rPr>
          <w:rFonts w:ascii="Arial" w:eastAsia="Times New Roman" w:hAnsi="Arial" w:cs="Arial"/>
          <w:lang w:eastAsia="en-NZ"/>
        </w:rPr>
        <w:t xml:space="preserve">, Human Rights Watch </w:t>
      </w:r>
      <w:r w:rsidR="0062171A" w:rsidRPr="00C3384F">
        <w:rPr>
          <w:rFonts w:ascii="Arial" w:eastAsia="Times New Roman" w:hAnsi="Arial" w:cs="Arial"/>
          <w:lang w:eastAsia="en-NZ"/>
        </w:rPr>
        <w:fldChar w:fldCharType="begin"/>
      </w:r>
      <w:r w:rsidR="0062171A" w:rsidRPr="00C3384F">
        <w:rPr>
          <w:rFonts w:ascii="Arial" w:eastAsia="Times New Roman" w:hAnsi="Arial" w:cs="Arial"/>
          <w:lang w:eastAsia="en-NZ"/>
        </w:rPr>
        <w:instrText xml:space="preserve"> ADDIN ZOTERO_ITEM CSL_CITATION {"citationID":"yom3b2Td","properties":{"formattedCitation":"(Human Rights Watch, 2019)","plainCitation":"(Human Rights Watch, 2019)","noteIndex":0},"citationItems":[{"id":2266,"uris":["http://zotero.org/users/local/IdeBUX8u/items/VNGYTBLJ"],"uri":["http://zotero.org/users/local/IdeBUX8u/items/VNGYTBLJ"],"itemData":{"id":2266,"type":"article-newspaper","container-title":"Human Rights Watch News","title":"Why Sex Work Should Be Decriminalized","URL":"https://www.hrw.org/news/2019/08/07/why-sex-work-should-be-decriminalized","author":[{"family":"Human Rights Watch","given":""}],"accessed":{"date-parts":[["2021",10,28]]},"issued":{"date-parts":[["2019",8,7]]}}}],"schema":"https://github.com/citation-style-language/schema/raw/master/csl-citation.json"} </w:instrText>
      </w:r>
      <w:r w:rsidR="0062171A" w:rsidRPr="00C3384F">
        <w:rPr>
          <w:rFonts w:ascii="Arial" w:eastAsia="Times New Roman" w:hAnsi="Arial" w:cs="Arial"/>
          <w:lang w:eastAsia="en-NZ"/>
        </w:rPr>
        <w:fldChar w:fldCharType="separate"/>
      </w:r>
      <w:r w:rsidR="0062171A" w:rsidRPr="00C3384F">
        <w:rPr>
          <w:rFonts w:ascii="Arial" w:hAnsi="Arial" w:cs="Arial"/>
        </w:rPr>
        <w:t>(Human Rights Watch, 2019)</w:t>
      </w:r>
      <w:r w:rsidR="0062171A" w:rsidRPr="00C3384F">
        <w:rPr>
          <w:rFonts w:ascii="Arial" w:eastAsia="Times New Roman" w:hAnsi="Arial" w:cs="Arial"/>
          <w:lang w:eastAsia="en-NZ"/>
        </w:rPr>
        <w:fldChar w:fldCharType="end"/>
      </w:r>
      <w:r w:rsidR="0062171A" w:rsidRPr="00C3384F">
        <w:rPr>
          <w:rFonts w:ascii="Arial" w:eastAsia="Times New Roman" w:hAnsi="Arial" w:cs="Arial"/>
          <w:lang w:eastAsia="en-NZ"/>
        </w:rPr>
        <w:t xml:space="preserve">, the American Civil Liberties Union </w:t>
      </w:r>
      <w:r w:rsidR="0062171A" w:rsidRPr="00C3384F">
        <w:rPr>
          <w:rFonts w:ascii="Arial" w:eastAsia="Times New Roman" w:hAnsi="Arial" w:cs="Arial"/>
          <w:lang w:eastAsia="en-NZ"/>
        </w:rPr>
        <w:fldChar w:fldCharType="begin"/>
      </w:r>
      <w:r w:rsidR="0062171A" w:rsidRPr="00C3384F">
        <w:rPr>
          <w:rFonts w:ascii="Arial" w:eastAsia="Times New Roman" w:hAnsi="Arial" w:cs="Arial"/>
          <w:lang w:eastAsia="en-NZ"/>
        </w:rPr>
        <w:instrText xml:space="preserve"> ADDIN ZOTERO_ITEM CSL_CITATION {"citationID":"CH6E92pT","properties":{"formattedCitation":"(ACLU, 2021)","plainCitation":"(ACLU, 2021)","noteIndex":0},"citationItems":[{"id":2267,"uris":["http://zotero.org/users/local/IdeBUX8u/items/QSMEGH7Y"],"uri":["http://zotero.org/users/local/IdeBUX8u/items/QSMEGH7Y"],"itemData":{"id":2267,"type":"article-newspaper","container-title":"American Civil Liberties Union","title":"It's Time to Decriminalize Sex Work","URL":"https://www.aclu.org/news/topic/its-time-to-decriminalize-sex-work/","author":[{"family":"ACLU","given":""}],"accessed":{"date-parts":[["2021",10,28]]},"issued":{"date-parts":[["2021",6,8]]}}}],"schema":"https://github.com/citation-style-language/schema/raw/master/csl-citation.json"} </w:instrText>
      </w:r>
      <w:r w:rsidR="0062171A" w:rsidRPr="00C3384F">
        <w:rPr>
          <w:rFonts w:ascii="Arial" w:eastAsia="Times New Roman" w:hAnsi="Arial" w:cs="Arial"/>
          <w:lang w:eastAsia="en-NZ"/>
        </w:rPr>
        <w:fldChar w:fldCharType="separate"/>
      </w:r>
      <w:r w:rsidR="0062171A" w:rsidRPr="00C3384F">
        <w:rPr>
          <w:rFonts w:ascii="Arial" w:hAnsi="Arial" w:cs="Arial"/>
        </w:rPr>
        <w:t>(ACLU, 2021)</w:t>
      </w:r>
      <w:r w:rsidR="0062171A" w:rsidRPr="00C3384F">
        <w:rPr>
          <w:rFonts w:ascii="Arial" w:eastAsia="Times New Roman" w:hAnsi="Arial" w:cs="Arial"/>
          <w:lang w:eastAsia="en-NZ"/>
        </w:rPr>
        <w:fldChar w:fldCharType="end"/>
      </w:r>
      <w:r w:rsidR="0062171A" w:rsidRPr="00C3384F">
        <w:rPr>
          <w:rFonts w:ascii="Arial" w:eastAsia="Times New Roman" w:hAnsi="Arial" w:cs="Arial"/>
          <w:lang w:eastAsia="en-NZ"/>
        </w:rPr>
        <w:t xml:space="preserve">, the Global Alliance Against Traffic in Women </w:t>
      </w:r>
      <w:r w:rsidR="0062171A" w:rsidRPr="00C3384F">
        <w:rPr>
          <w:rFonts w:ascii="Arial" w:eastAsia="Times New Roman" w:hAnsi="Arial" w:cs="Arial"/>
          <w:lang w:eastAsia="en-NZ"/>
        </w:rPr>
        <w:fldChar w:fldCharType="begin"/>
      </w:r>
      <w:r w:rsidR="0062171A" w:rsidRPr="00C3384F">
        <w:rPr>
          <w:rFonts w:ascii="Arial" w:eastAsia="Times New Roman" w:hAnsi="Arial" w:cs="Arial"/>
          <w:lang w:eastAsia="en-NZ"/>
        </w:rPr>
        <w:instrText xml:space="preserve"> ADDIN ZOTERO_ITEM CSL_CITATION {"citationID":"GC2TP5yk","properties":{"formattedCitation":"(GAATW, 2013)","plainCitation":"(GAATW, 2013)","noteIndex":0},"citationItems":[{"id":2268,"uris":["http://zotero.org/users/local/IdeBUX8u/items/NZVIS79H"],"uri":["http://zotero.org/users/local/IdeBUX8u/items/NZVIS79H"],"itemData":{"id":2268,"type":"article-newspaper","container-title":"Global Alliance Against Traffic in Women","title":"GAATW-IS Statement on attack on UN research calling for the decriminalisation of sex work","URL":"https://www.gaatw.org/component/content/article?id=754:gaatw-is-statement-on-attack-on-un-research-calling-for-the-decriminalisation-of-sex-work","author":[{"family":"GAATW","given":""}],"accessed":{"date-parts":[["2021",10,28]]},"issued":{"date-parts":[["2013",10]]}}}],"schema":"https://github.com/citation-style-language/schema/raw/master/csl-citation.json"} </w:instrText>
      </w:r>
      <w:r w:rsidR="0062171A" w:rsidRPr="00C3384F">
        <w:rPr>
          <w:rFonts w:ascii="Arial" w:eastAsia="Times New Roman" w:hAnsi="Arial" w:cs="Arial"/>
          <w:lang w:eastAsia="en-NZ"/>
        </w:rPr>
        <w:fldChar w:fldCharType="separate"/>
      </w:r>
      <w:r w:rsidR="0062171A" w:rsidRPr="00C3384F">
        <w:rPr>
          <w:rFonts w:ascii="Arial" w:hAnsi="Arial" w:cs="Arial"/>
        </w:rPr>
        <w:t>(GAATW, 2013)</w:t>
      </w:r>
      <w:r w:rsidR="0062171A" w:rsidRPr="00C3384F">
        <w:rPr>
          <w:rFonts w:ascii="Arial" w:eastAsia="Times New Roman" w:hAnsi="Arial" w:cs="Arial"/>
          <w:lang w:eastAsia="en-NZ"/>
        </w:rPr>
        <w:fldChar w:fldCharType="end"/>
      </w:r>
      <w:r w:rsidR="0062171A" w:rsidRPr="00C3384F">
        <w:rPr>
          <w:rFonts w:ascii="Arial" w:eastAsia="Times New Roman" w:hAnsi="Arial" w:cs="Arial"/>
          <w:lang w:eastAsia="en-NZ"/>
        </w:rPr>
        <w:t xml:space="preserve">, </w:t>
      </w:r>
      <w:r w:rsidRPr="00C3384F">
        <w:rPr>
          <w:rFonts w:ascii="Arial" w:eastAsia="Times New Roman" w:hAnsi="Arial" w:cs="Arial"/>
          <w:lang w:eastAsia="en-NZ"/>
        </w:rPr>
        <w:t xml:space="preserve">established leaders in public health </w:t>
      </w:r>
      <w:r w:rsidRPr="00C3384F">
        <w:rPr>
          <w:rFonts w:ascii="Arial" w:eastAsia="Times New Roman" w:hAnsi="Arial" w:cs="Arial"/>
          <w:lang w:eastAsia="en-NZ"/>
        </w:rPr>
        <w:fldChar w:fldCharType="begin"/>
      </w:r>
      <w:r w:rsidRPr="00C3384F">
        <w:rPr>
          <w:rFonts w:ascii="Arial" w:eastAsia="Times New Roman" w:hAnsi="Arial" w:cs="Arial"/>
          <w:lang w:eastAsia="en-NZ"/>
        </w:rPr>
        <w:instrText xml:space="preserve"> ADDIN ZOTERO_ITEM CSL_CITATION {"citationID":"QShji5kv","properties":{"formattedCitation":"(The Lancet, 2015)","plainCitation":"(The Lancet, 2015)","noteIndex":0},"citationItems":[{"id":2466,"uris":["http://zotero.org/users/local/IdeBUX8u/items/IUE2WB8Z"],"uri":["http://zotero.org/users/local/IdeBUX8u/items/IUE2WB8Z"],"itemData":{"id":2466,"type":"article-journal","container-title":"The Lancet","DOI":"10.1016/S0140-6736(15)61460-X","ISSN":"0140-6736","issue":"9993","note":"publisher: Elsevier","page":"504","title":"Keeping sex workers safe","volume":"386","author":[{"literal":"The Lancet"}],"issued":{"date-parts":[["2015",8,8]]}}}],"schema":"https://github.com/citation-style-language/schema/raw/master/csl-citation.json"}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(The Lancet, 2015)</w:t>
      </w:r>
      <w:r w:rsidRPr="00C3384F">
        <w:rPr>
          <w:rFonts w:ascii="Arial" w:eastAsia="Times New Roman" w:hAnsi="Arial" w:cs="Arial"/>
          <w:lang w:eastAsia="en-NZ"/>
        </w:rPr>
        <w:fldChar w:fldCharType="end"/>
      </w:r>
      <w:r w:rsidRPr="00C3384F">
        <w:rPr>
          <w:rFonts w:ascii="Arial" w:eastAsia="Times New Roman" w:hAnsi="Arial" w:cs="Arial"/>
          <w:lang w:eastAsia="en-NZ"/>
        </w:rPr>
        <w:t xml:space="preserve">, academic reviews of countries that have decriminalized </w:t>
      </w:r>
      <w:r w:rsidRPr="00C3384F">
        <w:rPr>
          <w:rFonts w:ascii="Arial" w:eastAsia="Times New Roman" w:hAnsi="Arial" w:cs="Arial"/>
          <w:lang w:eastAsia="en-NZ"/>
        </w:rPr>
        <w:fldChar w:fldCharType="begin"/>
      </w:r>
      <w:r w:rsidR="0086514C" w:rsidRPr="00C3384F">
        <w:rPr>
          <w:rFonts w:ascii="Arial" w:eastAsia="Times New Roman" w:hAnsi="Arial" w:cs="Arial"/>
          <w:lang w:eastAsia="en-NZ"/>
        </w:rPr>
        <w:instrText xml:space="preserve"> ADDIN ZOTERO_ITEM CSL_CITATION {"citationID":"Re0yCi8a","properties":{"formattedCitation":"(G. M. Abel, 2014)","plainCitation":"(G. M. Abel, 2014)","dontUpdate":true,"noteIndex":0},"citationItems":[{"id":2264,"uris":["http://zotero.org/users/local/IdeBUX8u/items/L8HQLIB7"],"uri":["http://zotero.org/users/local/IdeBUX8u/items/L8HQLIB7"],"itemData":{"id":2264,"type":"article-journal","abstract":"New Zealand was the first country to decriminalize sex work. This article provides a reflective commentary on decriminalization, its implementation and its impacts in New Zealand. New Zealand Prostitutes’ Collective (NZPC) was the key player in getting decriminalization on the policy agenda and their effective networking played an essential role to the successful campaign for legislative change. There were contentious clauses within the Prostitution Reform Act (PRA) which were of concern to NZPC and others. However, the research which informed the review of the Act has shown that decriminalization has been successful in making the industry safer and improving the human rights of sex workers within all sectors of the industry. The PRA provides several protections for sex workers, which means that their human rights and citizenship can be safeguarded. Yet there has been little movement towards decriminalization in other countries and reluctance by some to draw on New Zealand’s experience. Indeed, it cannot be claimed that decriminalization will be experienced in the same way in other countries. New Zealand is a small island with a population of just over four million and movement across its borders is more restricted than countries that are part of the European Union. Nevertheless, other countries may find the arguments used to get legislative change in New Zealand useful within their own context.","container-title":"Criminology &amp; Criminal Justice","DOI":"10.1177/1748895814523024","ISSN":"1748-8958, 1748-8966","issue":"5","journalAbbreviation":"Criminology &amp; Criminal Justice","language":"en","page":"580-592","source":"DOI.org (Crossref)","title":"A decade of decriminalization: Sex work ‘down under’ but not underground","title-short":"A decade of decriminalization","volume":"14","author":[{"family":"Abel","given":"Gillian M"}],"issued":{"date-parts":[["2014",11]]}}}],"schema":"https://github.com/citation-style-language/schema/raw/master/csl-citation.json"} </w:instrText>
      </w:r>
      <w:r w:rsidRPr="00C3384F">
        <w:rPr>
          <w:rFonts w:ascii="Arial" w:eastAsia="Times New Roman" w:hAnsi="Arial" w:cs="Arial"/>
          <w:lang w:eastAsia="en-NZ"/>
        </w:rPr>
        <w:fldChar w:fldCharType="separate"/>
      </w:r>
      <w:r w:rsidRPr="00C3384F">
        <w:rPr>
          <w:rFonts w:ascii="Arial" w:hAnsi="Arial" w:cs="Arial"/>
        </w:rPr>
        <w:t>(Abel, 2014)</w:t>
      </w:r>
      <w:r w:rsidRPr="00C3384F">
        <w:rPr>
          <w:rFonts w:ascii="Arial" w:eastAsia="Times New Roman" w:hAnsi="Arial" w:cs="Arial"/>
          <w:lang w:eastAsia="en-NZ"/>
        </w:rPr>
        <w:fldChar w:fldCharType="end"/>
      </w:r>
      <w:r w:rsidRPr="00C3384F">
        <w:rPr>
          <w:rFonts w:ascii="Arial" w:eastAsia="Times New Roman" w:hAnsi="Arial" w:cs="Arial"/>
          <w:lang w:eastAsia="en-NZ"/>
        </w:rPr>
        <w:t xml:space="preserve">, and the global movement led by sex workers themselves, decriminalization is an essential component of sex workers’ labor rights. </w:t>
      </w:r>
      <w:r w:rsidR="005B5540" w:rsidRPr="00C3384F">
        <w:rPr>
          <w:rFonts w:ascii="Arial" w:eastAsia="Times New Roman" w:hAnsi="Arial" w:cs="Arial"/>
          <w:lang w:eastAsia="en-NZ"/>
        </w:rPr>
        <w:t xml:space="preserve">This paper has argued that the terms of service of payment intermediaries have a more significant impact on the material lives of sex workers in large part because the United States’ stigmatization and criminalization of sex work incentivizes private industry’s discrimination; a change in US priorities and perspective would have worldwide, systemic impacts. </w:t>
      </w:r>
    </w:p>
    <w:p w14:paraId="20684FED" w14:textId="77777777" w:rsidR="00DD2EEC" w:rsidRPr="00C3384F" w:rsidRDefault="00DD2EEC" w:rsidP="00E73805">
      <w:pPr>
        <w:pStyle w:val="ListParagraph"/>
        <w:spacing w:after="0" w:line="360" w:lineRule="auto"/>
        <w:jc w:val="both"/>
        <w:rPr>
          <w:rFonts w:ascii="Arial" w:eastAsia="Times New Roman" w:hAnsi="Arial" w:cs="Arial"/>
          <w:shd w:val="clear" w:color="auto" w:fill="FFFFFF"/>
          <w:lang w:eastAsia="en-NZ"/>
        </w:rPr>
      </w:pPr>
    </w:p>
    <w:p w14:paraId="2F95D99C" w14:textId="481B64D8" w:rsidR="000438E4" w:rsidRPr="00C3384F" w:rsidRDefault="00D33678" w:rsidP="00E73805">
      <w:pPr>
        <w:pStyle w:val="ListParagraph"/>
        <w:numPr>
          <w:ilvl w:val="0"/>
          <w:numId w:val="1"/>
        </w:numPr>
        <w:spacing w:after="0" w:line="360" w:lineRule="auto"/>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Engage both physical and digital public spaces in a process of de-gentrification </w:t>
      </w:r>
      <w:r w:rsidRPr="00C3384F">
        <w:rPr>
          <w:rFonts w:ascii="Arial" w:eastAsia="Times New Roman" w:hAnsi="Arial" w:cs="Arial"/>
          <w:shd w:val="clear" w:color="auto" w:fill="FFFFFF"/>
          <w:lang w:eastAsia="en-NZ"/>
        </w:rPr>
        <w:fldChar w:fldCharType="begin"/>
      </w:r>
      <w:r w:rsidRPr="00C3384F">
        <w:rPr>
          <w:rFonts w:ascii="Arial" w:eastAsia="Times New Roman" w:hAnsi="Arial" w:cs="Arial"/>
          <w:shd w:val="clear" w:color="auto" w:fill="FFFFFF"/>
          <w:lang w:eastAsia="en-NZ"/>
        </w:rPr>
        <w:instrText xml:space="preserve"> ADDIN ZOTERO_ITEM CSL_CITATION {"citationID":"xsbDeQ0l","properties":{"formattedCitation":"(Lingel, 2021)","plainCitation":"(Lingel, 2021)","noteIndex":0},"citationItems":[{"id":2448,"uris":["http://zotero.org/users/local/IdeBUX8u/items/D2P2SBA9"],"uri":["http://zotero.org/users/local/IdeBUX8u/items/D2P2SBA9"],"itemData":{"id":2448,"type":"book","ISBN":"978-0-520-97570-5","publisher":"University of California Press","title":"The Gentrification of the Internet: How to Reclaim Our Digital Freedom","author":[{"family":"Lingel","given":"J."}],"issued":{"date-parts":[["2021"]]}}}],"schema":"https://github.com/citation-style-language/schema/raw/master/csl-citation.json"} </w:instrText>
      </w:r>
      <w:r w:rsidRPr="00C3384F">
        <w:rPr>
          <w:rFonts w:ascii="Arial" w:eastAsia="Times New Roman" w:hAnsi="Arial" w:cs="Arial"/>
          <w:shd w:val="clear" w:color="auto" w:fill="FFFFFF"/>
          <w:lang w:eastAsia="en-NZ"/>
        </w:rPr>
        <w:fldChar w:fldCharType="separate"/>
      </w:r>
      <w:r w:rsidRPr="00C3384F">
        <w:rPr>
          <w:rFonts w:ascii="Arial" w:hAnsi="Arial" w:cs="Arial"/>
        </w:rPr>
        <w:t>(Lingel, 2021)</w:t>
      </w:r>
      <w:r w:rsidRPr="00C3384F">
        <w:rPr>
          <w:rFonts w:ascii="Arial" w:eastAsia="Times New Roman" w:hAnsi="Arial" w:cs="Arial"/>
          <w:shd w:val="clear" w:color="auto" w:fill="FFFFFF"/>
          <w:lang w:eastAsia="en-NZ"/>
        </w:rPr>
        <w:fldChar w:fldCharType="end"/>
      </w:r>
      <w:r w:rsidRPr="00C3384F">
        <w:rPr>
          <w:rFonts w:ascii="Arial" w:eastAsia="Times New Roman" w:hAnsi="Arial" w:cs="Arial"/>
          <w:shd w:val="clear" w:color="auto" w:fill="FFFFFF"/>
          <w:lang w:eastAsia="en-NZ"/>
        </w:rPr>
        <w:t>, by which capital and private industry’s monopoly on public space</w:t>
      </w:r>
      <w:r w:rsidR="00DD2EEC" w:rsidRPr="00C3384F">
        <w:rPr>
          <w:rFonts w:ascii="Arial" w:eastAsia="Times New Roman" w:hAnsi="Arial" w:cs="Arial"/>
          <w:shd w:val="clear" w:color="auto" w:fill="FFFFFF"/>
          <w:lang w:eastAsia="en-NZ"/>
        </w:rPr>
        <w:t xml:space="preserve"> and essential utilities</w:t>
      </w:r>
      <w:r w:rsidR="00922E84">
        <w:rPr>
          <w:rFonts w:ascii="Arial" w:eastAsia="Times New Roman" w:hAnsi="Arial" w:cs="Arial"/>
          <w:shd w:val="clear" w:color="auto" w:fill="FFFFFF"/>
          <w:lang w:eastAsia="en-NZ"/>
        </w:rPr>
        <w:t xml:space="preserve"> - </w:t>
      </w:r>
      <w:r w:rsidR="005D51E8" w:rsidRPr="00C3384F">
        <w:rPr>
          <w:rFonts w:ascii="Arial" w:eastAsia="Times New Roman" w:hAnsi="Arial" w:cs="Arial"/>
          <w:shd w:val="clear" w:color="auto" w:fill="FFFFFF"/>
          <w:lang w:eastAsia="en-NZ"/>
        </w:rPr>
        <w:t>including the internet and banking</w:t>
      </w:r>
      <w:r w:rsidR="00922E84">
        <w:rPr>
          <w:rFonts w:ascii="Arial" w:eastAsia="Times New Roman" w:hAnsi="Arial" w:cs="Arial"/>
          <w:shd w:val="clear" w:color="auto" w:fill="FFFFFF"/>
          <w:lang w:eastAsia="en-NZ"/>
        </w:rPr>
        <w:t xml:space="preserve"> - </w:t>
      </w:r>
      <w:r w:rsidRPr="00C3384F">
        <w:rPr>
          <w:rFonts w:ascii="Arial" w:eastAsia="Times New Roman" w:hAnsi="Arial" w:cs="Arial"/>
          <w:shd w:val="clear" w:color="auto" w:fill="FFFFFF"/>
          <w:lang w:eastAsia="en-NZ"/>
        </w:rPr>
        <w:t>is dismantled and</w:t>
      </w:r>
      <w:r w:rsidR="000438E4" w:rsidRPr="00C3384F">
        <w:rPr>
          <w:rFonts w:ascii="Arial" w:eastAsia="Times New Roman" w:hAnsi="Arial" w:cs="Arial"/>
          <w:shd w:val="clear" w:color="auto" w:fill="FFFFFF"/>
          <w:lang w:eastAsia="en-NZ"/>
        </w:rPr>
        <w:t xml:space="preserve"> </w:t>
      </w:r>
      <w:r w:rsidRPr="00C3384F">
        <w:rPr>
          <w:rFonts w:ascii="Arial" w:eastAsia="Times New Roman" w:hAnsi="Arial" w:cs="Arial"/>
          <w:shd w:val="clear" w:color="auto" w:fill="FFFFFF"/>
          <w:lang w:eastAsia="en-NZ"/>
        </w:rPr>
        <w:t xml:space="preserve">reconstructed to serve the </w:t>
      </w:r>
      <w:r w:rsidR="000438E4" w:rsidRPr="00C3384F">
        <w:rPr>
          <w:rFonts w:ascii="Arial" w:eastAsia="Times New Roman" w:hAnsi="Arial" w:cs="Arial"/>
          <w:shd w:val="clear" w:color="auto" w:fill="FFFFFF"/>
          <w:lang w:eastAsia="en-NZ"/>
        </w:rPr>
        <w:t xml:space="preserve">democratically determined </w:t>
      </w:r>
      <w:r w:rsidRPr="00C3384F">
        <w:rPr>
          <w:rFonts w:ascii="Arial" w:eastAsia="Times New Roman" w:hAnsi="Arial" w:cs="Arial"/>
          <w:shd w:val="clear" w:color="auto" w:fill="FFFFFF"/>
          <w:lang w:eastAsia="en-NZ"/>
        </w:rPr>
        <w:t>needs of the community</w:t>
      </w:r>
      <w:r w:rsidR="000438E4" w:rsidRPr="00C3384F">
        <w:rPr>
          <w:rFonts w:ascii="Arial" w:eastAsia="Times New Roman" w:hAnsi="Arial" w:cs="Arial"/>
          <w:shd w:val="clear" w:color="auto" w:fill="FFFFFF"/>
          <w:lang w:eastAsia="en-NZ"/>
        </w:rPr>
        <w:t xml:space="preserve">. </w:t>
      </w:r>
    </w:p>
    <w:p w14:paraId="19FA541A" w14:textId="77777777" w:rsidR="005D51E8" w:rsidRPr="00C3384F" w:rsidRDefault="005D51E8" w:rsidP="00E73805">
      <w:pPr>
        <w:spacing w:after="0" w:line="360" w:lineRule="auto"/>
        <w:jc w:val="both"/>
        <w:rPr>
          <w:rFonts w:ascii="Arial" w:eastAsia="Times New Roman" w:hAnsi="Arial" w:cs="Arial"/>
          <w:shd w:val="clear" w:color="auto" w:fill="FFFFFF"/>
          <w:lang w:eastAsia="en-NZ"/>
        </w:rPr>
      </w:pPr>
    </w:p>
    <w:p w14:paraId="51121BCA" w14:textId="43371E2E" w:rsidR="00D33678" w:rsidRPr="00543A40" w:rsidRDefault="000438E4" w:rsidP="00E73805">
      <w:pPr>
        <w:spacing w:after="0" w:line="360" w:lineRule="auto"/>
        <w:jc w:val="both"/>
        <w:rPr>
          <w:rFonts w:ascii="Arial" w:eastAsia="Times New Roman" w:hAnsi="Arial" w:cs="Arial"/>
          <w:shd w:val="clear" w:color="auto" w:fill="FFFFFF"/>
          <w:lang w:eastAsia="en-NZ"/>
        </w:rPr>
      </w:pPr>
      <w:r w:rsidRPr="00C3384F">
        <w:rPr>
          <w:rFonts w:ascii="Arial" w:eastAsia="Times New Roman" w:hAnsi="Arial" w:cs="Arial"/>
          <w:shd w:val="clear" w:color="auto" w:fill="FFFFFF"/>
          <w:lang w:eastAsia="en-NZ"/>
        </w:rPr>
        <w:t xml:space="preserve">Ultimately, this paper </w:t>
      </w:r>
      <w:r w:rsidR="00A86851" w:rsidRPr="00C3384F">
        <w:rPr>
          <w:rFonts w:ascii="Arial" w:eastAsia="Times New Roman" w:hAnsi="Arial" w:cs="Arial"/>
          <w:shd w:val="clear" w:color="auto" w:fill="FFFFFF"/>
          <w:lang w:eastAsia="en-NZ"/>
        </w:rPr>
        <w:t>argues</w:t>
      </w:r>
      <w:r w:rsidRPr="00C3384F">
        <w:rPr>
          <w:rFonts w:ascii="Arial" w:eastAsia="Times New Roman" w:hAnsi="Arial" w:cs="Arial"/>
          <w:shd w:val="clear" w:color="auto" w:fill="FFFFFF"/>
          <w:lang w:eastAsia="en-NZ"/>
        </w:rPr>
        <w:t xml:space="preserve"> that the privatization of the physical and digital commons</w:t>
      </w:r>
      <w:r w:rsidR="003418EC" w:rsidRPr="00C3384F">
        <w:rPr>
          <w:rFonts w:ascii="Arial" w:eastAsia="Times New Roman" w:hAnsi="Arial" w:cs="Arial"/>
          <w:shd w:val="clear" w:color="auto" w:fill="FFFFFF"/>
          <w:lang w:eastAsia="en-NZ"/>
        </w:rPr>
        <w:t xml:space="preserve"> </w:t>
      </w:r>
      <w:r w:rsidR="002F5EBF" w:rsidRPr="00C3384F">
        <w:rPr>
          <w:rFonts w:ascii="Arial" w:eastAsia="Times New Roman" w:hAnsi="Arial" w:cs="Arial"/>
          <w:shd w:val="clear" w:color="auto" w:fill="FFFFFF"/>
          <w:lang w:eastAsia="en-NZ"/>
        </w:rPr>
        <w:t>makes</w:t>
      </w:r>
      <w:r w:rsidR="003418EC" w:rsidRPr="00C3384F">
        <w:rPr>
          <w:rFonts w:ascii="Arial" w:eastAsia="Times New Roman" w:hAnsi="Arial" w:cs="Arial"/>
          <w:shd w:val="clear" w:color="auto" w:fill="FFFFFF"/>
          <w:lang w:eastAsia="en-NZ"/>
        </w:rPr>
        <w:t xml:space="preserve"> the terms of service of commercial industry more significant to sex workers’ material reality than the actual sex work legislation of their specific geographic area, and allow</w:t>
      </w:r>
      <w:r w:rsidR="00A86851" w:rsidRPr="00C3384F">
        <w:rPr>
          <w:rFonts w:ascii="Arial" w:eastAsia="Times New Roman" w:hAnsi="Arial" w:cs="Arial"/>
          <w:shd w:val="clear" w:color="auto" w:fill="FFFFFF"/>
          <w:lang w:eastAsia="en-NZ"/>
        </w:rPr>
        <w:t>s</w:t>
      </w:r>
      <w:r w:rsidR="003418EC" w:rsidRPr="00C3384F">
        <w:rPr>
          <w:rFonts w:ascii="Arial" w:eastAsia="Times New Roman" w:hAnsi="Arial" w:cs="Arial"/>
          <w:shd w:val="clear" w:color="auto" w:fill="FFFFFF"/>
          <w:lang w:eastAsia="en-NZ"/>
        </w:rPr>
        <w:t xml:space="preserve"> the United States to export its own sexual and financial hegemony across the globe. </w:t>
      </w:r>
      <w:r w:rsidR="000528C8" w:rsidRPr="00C3384F">
        <w:rPr>
          <w:rFonts w:ascii="Arial" w:eastAsia="Times New Roman" w:hAnsi="Arial" w:cs="Arial"/>
          <w:shd w:val="clear" w:color="auto" w:fill="FFFFFF"/>
          <w:lang w:eastAsia="en-NZ"/>
        </w:rPr>
        <w:t>It call</w:t>
      </w:r>
      <w:r w:rsidR="00A86851" w:rsidRPr="00C3384F">
        <w:rPr>
          <w:rFonts w:ascii="Arial" w:eastAsia="Times New Roman" w:hAnsi="Arial" w:cs="Arial"/>
          <w:shd w:val="clear" w:color="auto" w:fill="FFFFFF"/>
          <w:lang w:eastAsia="en-NZ"/>
        </w:rPr>
        <w:t>s</w:t>
      </w:r>
      <w:r w:rsidR="000528C8" w:rsidRPr="00C3384F">
        <w:rPr>
          <w:rFonts w:ascii="Arial" w:eastAsia="Times New Roman" w:hAnsi="Arial" w:cs="Arial"/>
          <w:shd w:val="clear" w:color="auto" w:fill="FFFFFF"/>
          <w:lang w:eastAsia="en-NZ"/>
        </w:rPr>
        <w:t xml:space="preserve"> for a radical restructure </w:t>
      </w:r>
      <w:r w:rsidR="00A86851" w:rsidRPr="00C3384F">
        <w:rPr>
          <w:rFonts w:ascii="Arial" w:eastAsia="Times New Roman" w:hAnsi="Arial" w:cs="Arial"/>
          <w:shd w:val="clear" w:color="auto" w:fill="FFFFFF"/>
          <w:lang w:eastAsia="en-NZ"/>
        </w:rPr>
        <w:t xml:space="preserve">of who has the power to regulate the internet to accommodate their interests, emphasizing the need to center marginalized communities in a changing landscape.  </w:t>
      </w:r>
      <w:r w:rsidR="003418EC" w:rsidRPr="00C3384F">
        <w:rPr>
          <w:rFonts w:ascii="Arial" w:eastAsia="Times New Roman" w:hAnsi="Arial" w:cs="Arial"/>
          <w:shd w:val="clear" w:color="auto" w:fill="FFFFFF"/>
          <w:lang w:eastAsia="en-NZ"/>
        </w:rPr>
        <w:t xml:space="preserve">  </w:t>
      </w:r>
    </w:p>
    <w:p w14:paraId="45D4F429" w14:textId="77777777" w:rsidR="005B5540" w:rsidRPr="00C3384F" w:rsidRDefault="005B5540" w:rsidP="00E73805">
      <w:pPr>
        <w:spacing w:after="0" w:line="360" w:lineRule="auto"/>
        <w:jc w:val="both"/>
        <w:rPr>
          <w:rFonts w:ascii="Arial" w:eastAsia="Times New Roman" w:hAnsi="Arial" w:cs="Arial"/>
          <w:lang w:eastAsia="en-NZ"/>
        </w:rPr>
      </w:pPr>
    </w:p>
    <w:p w14:paraId="405F7FF8" w14:textId="13333799" w:rsidR="00526494" w:rsidRPr="00C3384F" w:rsidRDefault="00301A2C" w:rsidP="00E73805">
      <w:pPr>
        <w:spacing w:after="0" w:line="360" w:lineRule="auto"/>
        <w:jc w:val="both"/>
        <w:rPr>
          <w:rFonts w:ascii="Arial" w:eastAsia="Times New Roman" w:hAnsi="Arial" w:cs="Arial"/>
          <w:shd w:val="clear" w:color="auto" w:fill="FFFFFF"/>
          <w:lang w:eastAsia="en-NZ"/>
        </w:rPr>
      </w:pPr>
      <w:r w:rsidRPr="00543A40">
        <w:rPr>
          <w:rFonts w:ascii="Arial" w:eastAsia="Times New Roman" w:hAnsi="Arial" w:cs="Arial"/>
          <w:lang w:eastAsia="en-NZ"/>
        </w:rPr>
        <w:t xml:space="preserve"> </w:t>
      </w:r>
      <w:r w:rsidR="0062171A" w:rsidRPr="00543A40">
        <w:rPr>
          <w:rFonts w:ascii="Arial" w:eastAsia="Times New Roman" w:hAnsi="Arial" w:cs="Arial"/>
          <w:lang w:eastAsia="en-NZ"/>
        </w:rPr>
        <w:t xml:space="preserve"> </w:t>
      </w:r>
    </w:p>
    <w:p w14:paraId="05EA36AD" w14:textId="2EE8A3B4" w:rsidR="00A91BE2" w:rsidRPr="00543A40" w:rsidRDefault="00EE6379" w:rsidP="00E73805">
      <w:pPr>
        <w:spacing w:after="0" w:line="360" w:lineRule="auto"/>
        <w:jc w:val="both"/>
        <w:rPr>
          <w:rFonts w:ascii="Arial" w:eastAsia="Times New Roman" w:hAnsi="Arial" w:cs="Arial"/>
          <w:b/>
          <w:bCs/>
          <w:i/>
          <w:iCs/>
          <w:shd w:val="clear" w:color="auto" w:fill="FFFFFF"/>
          <w:lang w:eastAsia="en-NZ"/>
        </w:rPr>
      </w:pPr>
      <w:r w:rsidRPr="00543A40">
        <w:rPr>
          <w:rFonts w:ascii="Arial" w:eastAsia="Times New Roman" w:hAnsi="Arial" w:cs="Arial"/>
          <w:b/>
          <w:bCs/>
          <w:i/>
          <w:iCs/>
          <w:shd w:val="clear" w:color="auto" w:fill="FFFFFF"/>
          <w:lang w:eastAsia="en-NZ"/>
        </w:rPr>
        <w:lastRenderedPageBreak/>
        <w:t>References</w:t>
      </w:r>
    </w:p>
    <w:p w14:paraId="2913A4D0" w14:textId="71A67EE0" w:rsidR="00A91BE2" w:rsidRPr="00C3384F" w:rsidRDefault="00A91BE2" w:rsidP="00E73805">
      <w:pPr>
        <w:spacing w:after="0" w:line="360" w:lineRule="auto"/>
        <w:jc w:val="both"/>
        <w:rPr>
          <w:rFonts w:ascii="Arial" w:eastAsia="Times New Roman" w:hAnsi="Arial" w:cs="Arial"/>
          <w:shd w:val="clear" w:color="auto" w:fill="FFFFFF"/>
          <w:lang w:eastAsia="en-NZ"/>
        </w:rPr>
      </w:pPr>
    </w:p>
    <w:p w14:paraId="6F2F9CDC" w14:textId="51660577" w:rsidR="003D0603" w:rsidRPr="00915F64" w:rsidRDefault="00A91BE2" w:rsidP="00E73805">
      <w:pPr>
        <w:pStyle w:val="Bibliography"/>
        <w:spacing w:line="360" w:lineRule="auto"/>
        <w:ind w:left="0" w:firstLine="0"/>
        <w:jc w:val="both"/>
        <w:rPr>
          <w:rFonts w:ascii="Arial" w:hAnsi="Arial" w:cs="Arial"/>
        </w:rPr>
      </w:pPr>
      <w:r w:rsidRPr="00915F64">
        <w:rPr>
          <w:rFonts w:ascii="Arial" w:eastAsia="Times New Roman" w:hAnsi="Arial" w:cs="Arial"/>
          <w:lang w:eastAsia="en-NZ"/>
        </w:rPr>
        <w:fldChar w:fldCharType="begin"/>
      </w:r>
      <w:r w:rsidR="000B1F3E" w:rsidRPr="00915F64">
        <w:rPr>
          <w:rFonts w:ascii="Arial" w:eastAsia="Times New Roman" w:hAnsi="Arial" w:cs="Arial"/>
          <w:lang w:eastAsia="en-NZ"/>
        </w:rPr>
        <w:instrText xml:space="preserve"> ADDIN ZOTERO_BIBL {"uncited":[],"omitted":[],"custom":[]} CSL_BIBLIOGRAPHY </w:instrText>
      </w:r>
      <w:r w:rsidRPr="00915F64">
        <w:rPr>
          <w:rFonts w:ascii="Arial" w:eastAsia="Times New Roman" w:hAnsi="Arial" w:cs="Arial"/>
          <w:lang w:eastAsia="en-NZ"/>
        </w:rPr>
        <w:fldChar w:fldCharType="separate"/>
      </w:r>
      <w:r w:rsidR="003D0603" w:rsidRPr="00915F64">
        <w:rPr>
          <w:rFonts w:ascii="Arial" w:hAnsi="Arial" w:cs="Arial"/>
        </w:rPr>
        <w:t xml:space="preserve">Aalbers, M. B., &amp; Deinema, M. (2012). Placing </w:t>
      </w:r>
      <w:r w:rsidR="00EE6379" w:rsidRPr="00915F64">
        <w:rPr>
          <w:rFonts w:ascii="Arial" w:hAnsi="Arial" w:cs="Arial"/>
        </w:rPr>
        <w:t>P</w:t>
      </w:r>
      <w:r w:rsidR="003D0603" w:rsidRPr="00915F64">
        <w:rPr>
          <w:rFonts w:ascii="Arial" w:hAnsi="Arial" w:cs="Arial"/>
        </w:rPr>
        <w:t xml:space="preserve">rostitution: The </w:t>
      </w:r>
      <w:r w:rsidR="00EE6379" w:rsidRPr="00915F64">
        <w:rPr>
          <w:rFonts w:ascii="Arial" w:hAnsi="Arial" w:cs="Arial"/>
        </w:rPr>
        <w:t>S</w:t>
      </w:r>
      <w:r w:rsidR="003D0603" w:rsidRPr="00915F64">
        <w:rPr>
          <w:rFonts w:ascii="Arial" w:hAnsi="Arial" w:cs="Arial"/>
        </w:rPr>
        <w:t>patial–</w:t>
      </w:r>
      <w:r w:rsidR="00EE6379" w:rsidRPr="00915F64">
        <w:rPr>
          <w:rFonts w:ascii="Arial" w:hAnsi="Arial" w:cs="Arial"/>
        </w:rPr>
        <w:t>S</w:t>
      </w:r>
      <w:r w:rsidR="003D0603" w:rsidRPr="00915F64">
        <w:rPr>
          <w:rFonts w:ascii="Arial" w:hAnsi="Arial" w:cs="Arial"/>
        </w:rPr>
        <w:t xml:space="preserve">exual </w:t>
      </w:r>
      <w:r w:rsidR="00EE6379" w:rsidRPr="00915F64">
        <w:rPr>
          <w:rFonts w:ascii="Arial" w:hAnsi="Arial" w:cs="Arial"/>
        </w:rPr>
        <w:t>O</w:t>
      </w:r>
      <w:r w:rsidR="003D0603" w:rsidRPr="00915F64">
        <w:rPr>
          <w:rFonts w:ascii="Arial" w:hAnsi="Arial" w:cs="Arial"/>
        </w:rPr>
        <w:t xml:space="preserve">rder of Amsterdam and its </w:t>
      </w:r>
      <w:r w:rsidR="00EE6379" w:rsidRPr="00915F64">
        <w:rPr>
          <w:rFonts w:ascii="Arial" w:hAnsi="Arial" w:cs="Arial"/>
        </w:rPr>
        <w:t>G</w:t>
      </w:r>
      <w:r w:rsidR="003D0603" w:rsidRPr="00915F64">
        <w:rPr>
          <w:rFonts w:ascii="Arial" w:hAnsi="Arial" w:cs="Arial"/>
        </w:rPr>
        <w:t xml:space="preserve">rowth </w:t>
      </w:r>
      <w:r w:rsidR="00EE6379" w:rsidRPr="00915F64">
        <w:rPr>
          <w:rFonts w:ascii="Arial" w:hAnsi="Arial" w:cs="Arial"/>
        </w:rPr>
        <w:t>C</w:t>
      </w:r>
      <w:r w:rsidR="003D0603" w:rsidRPr="00915F64">
        <w:rPr>
          <w:rFonts w:ascii="Arial" w:hAnsi="Arial" w:cs="Arial"/>
        </w:rPr>
        <w:t xml:space="preserve">oalition. </w:t>
      </w:r>
      <w:r w:rsidR="003D0603" w:rsidRPr="00915F64">
        <w:rPr>
          <w:rFonts w:ascii="Arial" w:hAnsi="Arial" w:cs="Arial"/>
          <w:i/>
          <w:iCs/>
        </w:rPr>
        <w:t>City</w:t>
      </w:r>
      <w:r w:rsidR="003D0603" w:rsidRPr="00915F64">
        <w:rPr>
          <w:rFonts w:ascii="Arial" w:hAnsi="Arial" w:cs="Arial"/>
        </w:rPr>
        <w:t xml:space="preserve">, </w:t>
      </w:r>
      <w:r w:rsidR="003D0603" w:rsidRPr="00543A40">
        <w:rPr>
          <w:rFonts w:ascii="Arial" w:hAnsi="Arial" w:cs="Arial"/>
        </w:rPr>
        <w:t>16</w:t>
      </w:r>
      <w:r w:rsidR="003D0603" w:rsidRPr="00915F64">
        <w:rPr>
          <w:rFonts w:ascii="Arial" w:hAnsi="Arial" w:cs="Arial"/>
        </w:rPr>
        <w:t>(1–2), 129–145.</w:t>
      </w:r>
    </w:p>
    <w:p w14:paraId="6A4738D9" w14:textId="77777777" w:rsidR="00EE6379" w:rsidRPr="00543A40" w:rsidRDefault="00EE6379" w:rsidP="00543A40">
      <w:pPr>
        <w:spacing w:after="0" w:line="360" w:lineRule="auto"/>
      </w:pPr>
    </w:p>
    <w:p w14:paraId="10A18867" w14:textId="12D3E87F"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Abel, G. (2020). Contested Space: Street-</w:t>
      </w:r>
      <w:r w:rsidR="00EE6379" w:rsidRPr="00915F64">
        <w:rPr>
          <w:rFonts w:ascii="Arial" w:hAnsi="Arial" w:cs="Arial"/>
        </w:rPr>
        <w:t>B</w:t>
      </w:r>
      <w:r w:rsidRPr="00915F64">
        <w:rPr>
          <w:rFonts w:ascii="Arial" w:hAnsi="Arial" w:cs="Arial"/>
        </w:rPr>
        <w:t xml:space="preserve">ased Sex Workers and Community Engagement. In </w:t>
      </w:r>
      <w:r w:rsidR="00EE6379" w:rsidRPr="00915F64">
        <w:rPr>
          <w:rFonts w:ascii="Arial" w:hAnsi="Arial" w:cs="Arial"/>
        </w:rPr>
        <w:t xml:space="preserve">Abel G. and Armstrong, L. (eds.) </w:t>
      </w:r>
      <w:r w:rsidRPr="00915F64">
        <w:rPr>
          <w:rFonts w:ascii="Arial" w:hAnsi="Arial" w:cs="Arial"/>
          <w:i/>
          <w:iCs/>
        </w:rPr>
        <w:t>Sex Work and the New Zealand Model: Decriminalisation and Social Change</w:t>
      </w:r>
      <w:r w:rsidR="00EE6379" w:rsidRPr="00915F64">
        <w:rPr>
          <w:rFonts w:ascii="Arial" w:hAnsi="Arial" w:cs="Arial"/>
        </w:rPr>
        <w:t xml:space="preserve">. </w:t>
      </w:r>
      <w:r w:rsidRPr="00915F64">
        <w:rPr>
          <w:rFonts w:ascii="Arial" w:hAnsi="Arial" w:cs="Arial"/>
        </w:rPr>
        <w:t>Bristol University Press</w:t>
      </w:r>
      <w:r w:rsidR="00EE6379" w:rsidRPr="00915F64">
        <w:rPr>
          <w:rFonts w:ascii="Arial" w:hAnsi="Arial" w:cs="Arial"/>
        </w:rPr>
        <w:t>, 201–221.</w:t>
      </w:r>
    </w:p>
    <w:p w14:paraId="4F21842B" w14:textId="77777777" w:rsidR="00EE6379" w:rsidRPr="00543A40" w:rsidRDefault="00EE6379" w:rsidP="00543A40">
      <w:pPr>
        <w:spacing w:after="0" w:line="360" w:lineRule="auto"/>
      </w:pPr>
    </w:p>
    <w:p w14:paraId="1FFAA13A" w14:textId="2793BB2A"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Abel, G. M. (2014). A </w:t>
      </w:r>
      <w:r w:rsidR="00EE6379" w:rsidRPr="00915F64">
        <w:rPr>
          <w:rFonts w:ascii="Arial" w:hAnsi="Arial" w:cs="Arial"/>
        </w:rPr>
        <w:t>D</w:t>
      </w:r>
      <w:r w:rsidRPr="00915F64">
        <w:rPr>
          <w:rFonts w:ascii="Arial" w:hAnsi="Arial" w:cs="Arial"/>
        </w:rPr>
        <w:t xml:space="preserve">ecade of </w:t>
      </w:r>
      <w:r w:rsidR="00EE6379" w:rsidRPr="00915F64">
        <w:rPr>
          <w:rFonts w:ascii="Arial" w:hAnsi="Arial" w:cs="Arial"/>
        </w:rPr>
        <w:t>D</w:t>
      </w:r>
      <w:r w:rsidRPr="00915F64">
        <w:rPr>
          <w:rFonts w:ascii="Arial" w:hAnsi="Arial" w:cs="Arial"/>
        </w:rPr>
        <w:t xml:space="preserve">ecriminalization: Sex </w:t>
      </w:r>
      <w:r w:rsidR="00EE6379" w:rsidRPr="00915F64">
        <w:rPr>
          <w:rFonts w:ascii="Arial" w:hAnsi="Arial" w:cs="Arial"/>
        </w:rPr>
        <w:t>W</w:t>
      </w:r>
      <w:r w:rsidRPr="00915F64">
        <w:rPr>
          <w:rFonts w:ascii="Arial" w:hAnsi="Arial" w:cs="Arial"/>
        </w:rPr>
        <w:t>ork ‘</w:t>
      </w:r>
      <w:r w:rsidR="00EE6379" w:rsidRPr="00915F64">
        <w:rPr>
          <w:rFonts w:ascii="Arial" w:hAnsi="Arial" w:cs="Arial"/>
        </w:rPr>
        <w:t>D</w:t>
      </w:r>
      <w:r w:rsidRPr="00915F64">
        <w:rPr>
          <w:rFonts w:ascii="Arial" w:hAnsi="Arial" w:cs="Arial"/>
        </w:rPr>
        <w:t xml:space="preserve">own </w:t>
      </w:r>
      <w:r w:rsidR="00EE6379" w:rsidRPr="00915F64">
        <w:rPr>
          <w:rFonts w:ascii="Arial" w:hAnsi="Arial" w:cs="Arial"/>
        </w:rPr>
        <w:t>U</w:t>
      </w:r>
      <w:r w:rsidRPr="00915F64">
        <w:rPr>
          <w:rFonts w:ascii="Arial" w:hAnsi="Arial" w:cs="Arial"/>
        </w:rPr>
        <w:t xml:space="preserve">nder’ but </w:t>
      </w:r>
      <w:r w:rsidR="00EE6379" w:rsidRPr="00915F64">
        <w:rPr>
          <w:rFonts w:ascii="Arial" w:hAnsi="Arial" w:cs="Arial"/>
        </w:rPr>
        <w:t>N</w:t>
      </w:r>
      <w:r w:rsidRPr="00915F64">
        <w:rPr>
          <w:rFonts w:ascii="Arial" w:hAnsi="Arial" w:cs="Arial"/>
        </w:rPr>
        <w:t xml:space="preserve">ot </w:t>
      </w:r>
      <w:r w:rsidR="00EE6379" w:rsidRPr="00915F64">
        <w:rPr>
          <w:rFonts w:ascii="Arial" w:hAnsi="Arial" w:cs="Arial"/>
        </w:rPr>
        <w:t>U</w:t>
      </w:r>
      <w:r w:rsidRPr="00915F64">
        <w:rPr>
          <w:rFonts w:ascii="Arial" w:hAnsi="Arial" w:cs="Arial"/>
        </w:rPr>
        <w:t xml:space="preserve">nderground. </w:t>
      </w:r>
      <w:r w:rsidRPr="00915F64">
        <w:rPr>
          <w:rFonts w:ascii="Arial" w:hAnsi="Arial" w:cs="Arial"/>
          <w:i/>
          <w:iCs/>
        </w:rPr>
        <w:t>Criminology &amp; Criminal Justice</w:t>
      </w:r>
      <w:r w:rsidRPr="00915F64">
        <w:rPr>
          <w:rFonts w:ascii="Arial" w:hAnsi="Arial" w:cs="Arial"/>
        </w:rPr>
        <w:t xml:space="preserve">, </w:t>
      </w:r>
      <w:r w:rsidRPr="00543A40">
        <w:rPr>
          <w:rFonts w:ascii="Arial" w:hAnsi="Arial" w:cs="Arial"/>
        </w:rPr>
        <w:t>14</w:t>
      </w:r>
      <w:r w:rsidRPr="00915F64">
        <w:rPr>
          <w:rFonts w:ascii="Arial" w:hAnsi="Arial" w:cs="Arial"/>
        </w:rPr>
        <w:t xml:space="preserve">(5), 580–592. </w:t>
      </w:r>
    </w:p>
    <w:p w14:paraId="07973ACC" w14:textId="77777777" w:rsidR="00EE6379" w:rsidRPr="00543A40" w:rsidRDefault="00EE6379" w:rsidP="00543A40">
      <w:pPr>
        <w:spacing w:after="0" w:line="360" w:lineRule="auto"/>
      </w:pPr>
    </w:p>
    <w:p w14:paraId="6D07DE52" w14:textId="69800B67" w:rsidR="003D0603" w:rsidRPr="00915F64" w:rsidRDefault="003D0603" w:rsidP="00543A40">
      <w:pPr>
        <w:pStyle w:val="Bibliography"/>
        <w:spacing w:line="360" w:lineRule="auto"/>
        <w:ind w:left="0" w:firstLine="0"/>
        <w:jc w:val="both"/>
        <w:rPr>
          <w:rFonts w:ascii="Arial" w:hAnsi="Arial" w:cs="Arial"/>
        </w:rPr>
      </w:pPr>
      <w:r w:rsidRPr="00915F64">
        <w:rPr>
          <w:rFonts w:ascii="Arial" w:hAnsi="Arial" w:cs="Arial"/>
        </w:rPr>
        <w:t xml:space="preserve">ACLU. (2021). It’s Time to Decriminalize Sex Work. </w:t>
      </w:r>
      <w:r w:rsidRPr="00915F64">
        <w:rPr>
          <w:rFonts w:ascii="Arial" w:hAnsi="Arial" w:cs="Arial"/>
          <w:i/>
          <w:iCs/>
        </w:rPr>
        <w:t>American Civil Liberties Union</w:t>
      </w:r>
      <w:r w:rsidRPr="00915F64">
        <w:rPr>
          <w:rFonts w:ascii="Arial" w:hAnsi="Arial" w:cs="Arial"/>
        </w:rPr>
        <w:t xml:space="preserve">. </w:t>
      </w:r>
      <w:r w:rsidR="00EE6379" w:rsidRPr="00915F64">
        <w:rPr>
          <w:rFonts w:ascii="Arial" w:hAnsi="Arial" w:cs="Arial"/>
        </w:rPr>
        <w:t xml:space="preserve">Available at: </w:t>
      </w:r>
      <w:r w:rsidRPr="00915F64">
        <w:rPr>
          <w:rFonts w:ascii="Arial" w:hAnsi="Arial" w:cs="Arial"/>
        </w:rPr>
        <w:t>https://www.aclu.org/news/topic/its-time-to-decriminalize-sex-work/</w:t>
      </w:r>
    </w:p>
    <w:p w14:paraId="27CE3368" w14:textId="77777777" w:rsidR="00EE6379" w:rsidRPr="00915F64" w:rsidRDefault="00EE6379" w:rsidP="00E73805">
      <w:pPr>
        <w:pStyle w:val="Bibliography"/>
        <w:spacing w:line="360" w:lineRule="auto"/>
        <w:ind w:left="0" w:firstLine="0"/>
        <w:jc w:val="both"/>
        <w:rPr>
          <w:rFonts w:ascii="Arial" w:hAnsi="Arial" w:cs="Arial"/>
        </w:rPr>
      </w:pPr>
    </w:p>
    <w:p w14:paraId="61E8EF17" w14:textId="20EC21B7"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Amnesty International. (2016). </w:t>
      </w:r>
      <w:r w:rsidRPr="00915F64">
        <w:rPr>
          <w:rFonts w:ascii="Arial" w:hAnsi="Arial" w:cs="Arial"/>
          <w:i/>
          <w:iCs/>
        </w:rPr>
        <w:t>Amnesty International Policy on State Obligations to Respect, Protect and fulfil the Human Rights of Sex Workers</w:t>
      </w:r>
      <w:r w:rsidRPr="00915F64">
        <w:rPr>
          <w:rFonts w:ascii="Arial" w:hAnsi="Arial" w:cs="Arial"/>
        </w:rPr>
        <w:t xml:space="preserve"> (POL 30/4062/2016). </w:t>
      </w:r>
      <w:r w:rsidR="00EE6379" w:rsidRPr="00915F64">
        <w:rPr>
          <w:rFonts w:ascii="Arial" w:hAnsi="Arial" w:cs="Arial"/>
        </w:rPr>
        <w:t xml:space="preserve">Available at: </w:t>
      </w:r>
      <w:r w:rsidRPr="00915F64">
        <w:rPr>
          <w:rFonts w:ascii="Arial" w:hAnsi="Arial" w:cs="Arial"/>
        </w:rPr>
        <w:t>https://www.refworld.org/docid/574691224.html</w:t>
      </w:r>
    </w:p>
    <w:p w14:paraId="229B81AD" w14:textId="77777777" w:rsidR="00EE6379" w:rsidRPr="00543A40" w:rsidRDefault="00EE6379" w:rsidP="00543A40">
      <w:pPr>
        <w:spacing w:after="0" w:line="360" w:lineRule="auto"/>
      </w:pPr>
    </w:p>
    <w:p w14:paraId="40293693" w14:textId="1A8BA282"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Are, C. (2020). How Instagram’s </w:t>
      </w:r>
      <w:r w:rsidR="00EE6379" w:rsidRPr="00915F64">
        <w:rPr>
          <w:rFonts w:ascii="Arial" w:hAnsi="Arial" w:cs="Arial"/>
        </w:rPr>
        <w:t>A</w:t>
      </w:r>
      <w:r w:rsidRPr="00915F64">
        <w:rPr>
          <w:rFonts w:ascii="Arial" w:hAnsi="Arial" w:cs="Arial"/>
        </w:rPr>
        <w:t xml:space="preserve">lgorithm is </w:t>
      </w:r>
      <w:r w:rsidR="00EE6379" w:rsidRPr="00915F64">
        <w:rPr>
          <w:rFonts w:ascii="Arial" w:hAnsi="Arial" w:cs="Arial"/>
        </w:rPr>
        <w:t>C</w:t>
      </w:r>
      <w:r w:rsidRPr="00915F64">
        <w:rPr>
          <w:rFonts w:ascii="Arial" w:hAnsi="Arial" w:cs="Arial"/>
        </w:rPr>
        <w:t xml:space="preserve">ensoring </w:t>
      </w:r>
      <w:r w:rsidR="00EE6379" w:rsidRPr="00915F64">
        <w:rPr>
          <w:rFonts w:ascii="Arial" w:hAnsi="Arial" w:cs="Arial"/>
        </w:rPr>
        <w:t>W</w:t>
      </w:r>
      <w:r w:rsidRPr="00915F64">
        <w:rPr>
          <w:rFonts w:ascii="Arial" w:hAnsi="Arial" w:cs="Arial"/>
        </w:rPr>
        <w:t xml:space="preserve">omen and </w:t>
      </w:r>
      <w:r w:rsidR="00EE6379" w:rsidRPr="00915F64">
        <w:rPr>
          <w:rFonts w:ascii="Arial" w:hAnsi="Arial" w:cs="Arial"/>
        </w:rPr>
        <w:t>V</w:t>
      </w:r>
      <w:r w:rsidRPr="00915F64">
        <w:rPr>
          <w:rFonts w:ascii="Arial" w:hAnsi="Arial" w:cs="Arial"/>
        </w:rPr>
        <w:t xml:space="preserve">ulnerable </w:t>
      </w:r>
      <w:r w:rsidR="00EE6379" w:rsidRPr="00915F64">
        <w:rPr>
          <w:rFonts w:ascii="Arial" w:hAnsi="Arial" w:cs="Arial"/>
        </w:rPr>
        <w:t>U</w:t>
      </w:r>
      <w:r w:rsidRPr="00915F64">
        <w:rPr>
          <w:rFonts w:ascii="Arial" w:hAnsi="Arial" w:cs="Arial"/>
        </w:rPr>
        <w:t xml:space="preserve">sers but </w:t>
      </w:r>
      <w:r w:rsidR="00EE6379" w:rsidRPr="00915F64">
        <w:rPr>
          <w:rFonts w:ascii="Arial" w:hAnsi="Arial" w:cs="Arial"/>
        </w:rPr>
        <w:t>H</w:t>
      </w:r>
      <w:r w:rsidRPr="00915F64">
        <w:rPr>
          <w:rFonts w:ascii="Arial" w:hAnsi="Arial" w:cs="Arial"/>
        </w:rPr>
        <w:t xml:space="preserve">elping </w:t>
      </w:r>
      <w:r w:rsidR="00EE6379" w:rsidRPr="00915F64">
        <w:rPr>
          <w:rFonts w:ascii="Arial" w:hAnsi="Arial" w:cs="Arial"/>
        </w:rPr>
        <w:t>O</w:t>
      </w:r>
      <w:r w:rsidRPr="00915F64">
        <w:rPr>
          <w:rFonts w:ascii="Arial" w:hAnsi="Arial" w:cs="Arial"/>
        </w:rPr>
        <w:t xml:space="preserve">nline </w:t>
      </w:r>
      <w:r w:rsidR="00EE6379" w:rsidRPr="00915F64">
        <w:rPr>
          <w:rFonts w:ascii="Arial" w:hAnsi="Arial" w:cs="Arial"/>
        </w:rPr>
        <w:t>A</w:t>
      </w:r>
      <w:r w:rsidRPr="00915F64">
        <w:rPr>
          <w:rFonts w:ascii="Arial" w:hAnsi="Arial" w:cs="Arial"/>
        </w:rPr>
        <w:t xml:space="preserve">busers. </w:t>
      </w:r>
      <w:r w:rsidRPr="00915F64">
        <w:rPr>
          <w:rFonts w:ascii="Arial" w:hAnsi="Arial" w:cs="Arial"/>
          <w:i/>
          <w:iCs/>
        </w:rPr>
        <w:t>Feminist Media Studies</w:t>
      </w:r>
      <w:r w:rsidRPr="00915F64">
        <w:rPr>
          <w:rFonts w:ascii="Arial" w:hAnsi="Arial" w:cs="Arial"/>
        </w:rPr>
        <w:t xml:space="preserve">, </w:t>
      </w:r>
      <w:r w:rsidRPr="00543A40">
        <w:rPr>
          <w:rFonts w:ascii="Arial" w:hAnsi="Arial" w:cs="Arial"/>
        </w:rPr>
        <w:t>20</w:t>
      </w:r>
      <w:r w:rsidRPr="00915F64">
        <w:rPr>
          <w:rFonts w:ascii="Arial" w:hAnsi="Arial" w:cs="Arial"/>
        </w:rPr>
        <w:t>(5), 741–744.</w:t>
      </w:r>
    </w:p>
    <w:p w14:paraId="6982F2DC" w14:textId="77777777" w:rsidR="00EE6379" w:rsidRPr="00543A40" w:rsidRDefault="00EE6379" w:rsidP="00543A40">
      <w:pPr>
        <w:spacing w:after="0" w:line="360" w:lineRule="auto"/>
      </w:pPr>
    </w:p>
    <w:p w14:paraId="081F6A7D" w14:textId="5ED4D40C"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Associated Press. (2020, December 10). Pornhub: Mastercard and Visa to block use of cards on site after child abuse allegations. </w:t>
      </w:r>
      <w:r w:rsidRPr="00915F64">
        <w:rPr>
          <w:rFonts w:ascii="Arial" w:hAnsi="Arial" w:cs="Arial"/>
          <w:i/>
          <w:iCs/>
        </w:rPr>
        <w:t>The Guardian</w:t>
      </w:r>
      <w:r w:rsidRPr="00915F64">
        <w:rPr>
          <w:rFonts w:ascii="Arial" w:hAnsi="Arial" w:cs="Arial"/>
        </w:rPr>
        <w:t xml:space="preserve">. </w:t>
      </w:r>
      <w:r w:rsidR="00EE6379" w:rsidRPr="00915F64">
        <w:rPr>
          <w:rFonts w:ascii="Arial" w:hAnsi="Arial" w:cs="Arial"/>
        </w:rPr>
        <w:t xml:space="preserve">Available at: </w:t>
      </w:r>
      <w:r w:rsidRPr="00915F64">
        <w:rPr>
          <w:rFonts w:ascii="Arial" w:hAnsi="Arial" w:cs="Arial"/>
        </w:rPr>
        <w:t>https://www.theguardian.com/us-news/2020/dec/10/pornhub-mastercard-visa-rape-child-abuse-images</w:t>
      </w:r>
    </w:p>
    <w:p w14:paraId="25D7B18B" w14:textId="77777777" w:rsidR="00EE6379" w:rsidRPr="00543A40" w:rsidRDefault="00EE6379" w:rsidP="00543A40">
      <w:pPr>
        <w:spacing w:after="0" w:line="360" w:lineRule="auto"/>
      </w:pPr>
    </w:p>
    <w:p w14:paraId="38450305" w14:textId="445120FF"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Auerbach, D. (2014, October 23). Vampire Porn. </w:t>
      </w:r>
      <w:r w:rsidRPr="00915F64">
        <w:rPr>
          <w:rFonts w:ascii="Arial" w:hAnsi="Arial" w:cs="Arial"/>
          <w:i/>
          <w:iCs/>
        </w:rPr>
        <w:t>Slate</w:t>
      </w:r>
      <w:r w:rsidRPr="00915F64">
        <w:rPr>
          <w:rFonts w:ascii="Arial" w:hAnsi="Arial" w:cs="Arial"/>
        </w:rPr>
        <w:t>.</w:t>
      </w:r>
      <w:r w:rsidR="00915F64" w:rsidRPr="00915F64">
        <w:rPr>
          <w:rFonts w:ascii="Arial" w:hAnsi="Arial" w:cs="Arial"/>
        </w:rPr>
        <w:t xml:space="preserve"> Available at: </w:t>
      </w:r>
      <w:r w:rsidRPr="00915F64">
        <w:rPr>
          <w:rFonts w:ascii="Arial" w:hAnsi="Arial" w:cs="Arial"/>
        </w:rPr>
        <w:t xml:space="preserve"> https://slate.com/technology/2014/10/mindgeek-porn-monopoly-its-dominance-is-a-cautionary-tale-for-other-industries.html</w:t>
      </w:r>
    </w:p>
    <w:p w14:paraId="776B9DBE" w14:textId="77777777" w:rsidR="00915F64" w:rsidRPr="00543A40" w:rsidRDefault="00915F64" w:rsidP="00543A40">
      <w:pPr>
        <w:spacing w:after="0" w:line="360" w:lineRule="auto"/>
      </w:pPr>
    </w:p>
    <w:p w14:paraId="4A91A6D7" w14:textId="37A99A5B"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Banach, L.-M. (1999). </w:t>
      </w:r>
      <w:r w:rsidRPr="00915F64">
        <w:rPr>
          <w:rFonts w:ascii="Arial" w:hAnsi="Arial" w:cs="Arial"/>
          <w:i/>
          <w:iCs/>
        </w:rPr>
        <w:t xml:space="preserve">Unjust and </w:t>
      </w:r>
      <w:r w:rsidR="00915F64" w:rsidRPr="00915F64">
        <w:rPr>
          <w:rFonts w:ascii="Arial" w:hAnsi="Arial" w:cs="Arial"/>
          <w:i/>
          <w:iCs/>
        </w:rPr>
        <w:t>C</w:t>
      </w:r>
      <w:r w:rsidRPr="00915F64">
        <w:rPr>
          <w:rFonts w:ascii="Arial" w:hAnsi="Arial" w:cs="Arial"/>
          <w:i/>
          <w:iCs/>
        </w:rPr>
        <w:t>ounter-</w:t>
      </w:r>
      <w:r w:rsidR="00915F64" w:rsidRPr="00915F64">
        <w:rPr>
          <w:rFonts w:ascii="Arial" w:hAnsi="Arial" w:cs="Arial"/>
          <w:i/>
          <w:iCs/>
        </w:rPr>
        <w:t>P</w:t>
      </w:r>
      <w:r w:rsidRPr="00915F64">
        <w:rPr>
          <w:rFonts w:ascii="Arial" w:hAnsi="Arial" w:cs="Arial"/>
          <w:i/>
          <w:iCs/>
        </w:rPr>
        <w:t xml:space="preserve">roductive: The </w:t>
      </w:r>
      <w:r w:rsidR="00915F64" w:rsidRPr="00915F64">
        <w:rPr>
          <w:rFonts w:ascii="Arial" w:hAnsi="Arial" w:cs="Arial"/>
          <w:i/>
          <w:iCs/>
        </w:rPr>
        <w:t>F</w:t>
      </w:r>
      <w:r w:rsidRPr="00915F64">
        <w:rPr>
          <w:rFonts w:ascii="Arial" w:hAnsi="Arial" w:cs="Arial"/>
          <w:i/>
          <w:iCs/>
        </w:rPr>
        <w:t xml:space="preserve">ailure of </w:t>
      </w:r>
      <w:r w:rsidR="00915F64" w:rsidRPr="00915F64">
        <w:rPr>
          <w:rFonts w:ascii="Arial" w:hAnsi="Arial" w:cs="Arial"/>
          <w:i/>
          <w:iCs/>
        </w:rPr>
        <w:t>G</w:t>
      </w:r>
      <w:r w:rsidRPr="00915F64">
        <w:rPr>
          <w:rFonts w:ascii="Arial" w:hAnsi="Arial" w:cs="Arial"/>
          <w:i/>
          <w:iCs/>
        </w:rPr>
        <w:t xml:space="preserve">overnments to </w:t>
      </w:r>
      <w:r w:rsidR="00915F64" w:rsidRPr="00915F64">
        <w:rPr>
          <w:rFonts w:ascii="Arial" w:hAnsi="Arial" w:cs="Arial"/>
          <w:i/>
          <w:iCs/>
        </w:rPr>
        <w:t>P</w:t>
      </w:r>
      <w:r w:rsidRPr="00915F64">
        <w:rPr>
          <w:rFonts w:ascii="Arial" w:hAnsi="Arial" w:cs="Arial"/>
          <w:i/>
          <w:iCs/>
        </w:rPr>
        <w:t xml:space="preserve">rotect </w:t>
      </w:r>
      <w:r w:rsidR="00915F64" w:rsidRPr="00915F64">
        <w:rPr>
          <w:rFonts w:ascii="Arial" w:hAnsi="Arial" w:cs="Arial"/>
          <w:i/>
          <w:iCs/>
        </w:rPr>
        <w:t>S</w:t>
      </w:r>
      <w:r w:rsidRPr="00915F64">
        <w:rPr>
          <w:rFonts w:ascii="Arial" w:hAnsi="Arial" w:cs="Arial"/>
          <w:i/>
          <w:iCs/>
        </w:rPr>
        <w:t xml:space="preserve">ex </w:t>
      </w:r>
      <w:r w:rsidR="00915F64" w:rsidRPr="00915F64">
        <w:rPr>
          <w:rFonts w:ascii="Arial" w:hAnsi="Arial" w:cs="Arial"/>
          <w:i/>
          <w:iCs/>
        </w:rPr>
        <w:t>W</w:t>
      </w:r>
      <w:r w:rsidRPr="00915F64">
        <w:rPr>
          <w:rFonts w:ascii="Arial" w:hAnsi="Arial" w:cs="Arial"/>
          <w:i/>
          <w:iCs/>
        </w:rPr>
        <w:t xml:space="preserve">orkers from </w:t>
      </w:r>
      <w:r w:rsidR="00915F64" w:rsidRPr="00915F64">
        <w:rPr>
          <w:rFonts w:ascii="Arial" w:hAnsi="Arial" w:cs="Arial"/>
          <w:i/>
          <w:iCs/>
        </w:rPr>
        <w:t>D</w:t>
      </w:r>
      <w:r w:rsidRPr="00915F64">
        <w:rPr>
          <w:rFonts w:ascii="Arial" w:hAnsi="Arial" w:cs="Arial"/>
          <w:i/>
          <w:iCs/>
        </w:rPr>
        <w:t>iscrimination</w:t>
      </w:r>
      <w:r w:rsidR="00915F64" w:rsidRPr="00915F64">
        <w:rPr>
          <w:rFonts w:ascii="Arial" w:hAnsi="Arial" w:cs="Arial"/>
          <w:i/>
          <w:iCs/>
        </w:rPr>
        <w:t>.</w:t>
      </w:r>
      <w:r w:rsidRPr="00915F64">
        <w:rPr>
          <w:rFonts w:ascii="Arial" w:hAnsi="Arial" w:cs="Arial"/>
        </w:rPr>
        <w:t xml:space="preserve"> Scarlet Alliance and the Australian Federation of AIDS Organisations.</w:t>
      </w:r>
    </w:p>
    <w:p w14:paraId="2CEBE5A2" w14:textId="77777777" w:rsidR="00915F64" w:rsidRPr="00543A40" w:rsidRDefault="00915F64" w:rsidP="00543A40">
      <w:pPr>
        <w:spacing w:after="0" w:line="360" w:lineRule="auto"/>
      </w:pPr>
    </w:p>
    <w:p w14:paraId="50BA5FA5" w14:textId="5E59C285"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lastRenderedPageBreak/>
        <w:t xml:space="preserve">BBC. (2021, April 15). Escort </w:t>
      </w:r>
      <w:r w:rsidR="00915F64" w:rsidRPr="00915F64">
        <w:rPr>
          <w:rFonts w:ascii="Arial" w:hAnsi="Arial" w:cs="Arial"/>
        </w:rPr>
        <w:t>C</w:t>
      </w:r>
      <w:r w:rsidRPr="00915F64">
        <w:rPr>
          <w:rFonts w:ascii="Arial" w:hAnsi="Arial" w:cs="Arial"/>
        </w:rPr>
        <w:t xml:space="preserve">alls for </w:t>
      </w:r>
      <w:r w:rsidR="00915F64" w:rsidRPr="00915F64">
        <w:rPr>
          <w:rFonts w:ascii="Arial" w:hAnsi="Arial" w:cs="Arial"/>
        </w:rPr>
        <w:t>L</w:t>
      </w:r>
      <w:r w:rsidRPr="00915F64">
        <w:rPr>
          <w:rFonts w:ascii="Arial" w:hAnsi="Arial" w:cs="Arial"/>
        </w:rPr>
        <w:t xml:space="preserve">aw </w:t>
      </w:r>
      <w:r w:rsidR="00915F64" w:rsidRPr="00915F64">
        <w:rPr>
          <w:rFonts w:ascii="Arial" w:hAnsi="Arial" w:cs="Arial"/>
        </w:rPr>
        <w:t>C</w:t>
      </w:r>
      <w:r w:rsidRPr="00915F64">
        <w:rPr>
          <w:rFonts w:ascii="Arial" w:hAnsi="Arial" w:cs="Arial"/>
        </w:rPr>
        <w:t xml:space="preserve">hange after Santander Bounce Back </w:t>
      </w:r>
      <w:r w:rsidR="00915F64" w:rsidRPr="00915F64">
        <w:rPr>
          <w:rFonts w:ascii="Arial" w:hAnsi="Arial" w:cs="Arial"/>
        </w:rPr>
        <w:t>L</w:t>
      </w:r>
      <w:r w:rsidRPr="00915F64">
        <w:rPr>
          <w:rFonts w:ascii="Arial" w:hAnsi="Arial" w:cs="Arial"/>
        </w:rPr>
        <w:t xml:space="preserve">oan </w:t>
      </w:r>
      <w:r w:rsidR="00915F64" w:rsidRPr="00915F64">
        <w:rPr>
          <w:rFonts w:ascii="Arial" w:hAnsi="Arial" w:cs="Arial"/>
        </w:rPr>
        <w:t>R</w:t>
      </w:r>
      <w:r w:rsidRPr="00915F64">
        <w:rPr>
          <w:rFonts w:ascii="Arial" w:hAnsi="Arial" w:cs="Arial"/>
        </w:rPr>
        <w:t xml:space="preserve">efusal. </w:t>
      </w:r>
      <w:r w:rsidRPr="00915F64">
        <w:rPr>
          <w:rFonts w:ascii="Arial" w:hAnsi="Arial" w:cs="Arial"/>
          <w:i/>
          <w:iCs/>
        </w:rPr>
        <w:t>BBC News</w:t>
      </w:r>
      <w:r w:rsidRPr="00915F64">
        <w:rPr>
          <w:rFonts w:ascii="Arial" w:hAnsi="Arial" w:cs="Arial"/>
        </w:rPr>
        <w:t xml:space="preserve">. </w:t>
      </w:r>
      <w:r w:rsidR="00915F64" w:rsidRPr="00915F64">
        <w:rPr>
          <w:rFonts w:ascii="Arial" w:hAnsi="Arial" w:cs="Arial"/>
        </w:rPr>
        <w:t xml:space="preserve">Available at: </w:t>
      </w:r>
      <w:r w:rsidRPr="00915F64">
        <w:rPr>
          <w:rFonts w:ascii="Arial" w:hAnsi="Arial" w:cs="Arial"/>
        </w:rPr>
        <w:t>https://www.bbc.com/news/uk-england-south-yorkshire-56758745</w:t>
      </w:r>
    </w:p>
    <w:p w14:paraId="31205D4E" w14:textId="77777777" w:rsidR="00915F64" w:rsidRPr="00543A40" w:rsidRDefault="00915F64" w:rsidP="00543A40">
      <w:pPr>
        <w:spacing w:after="0" w:line="360" w:lineRule="auto"/>
      </w:pPr>
    </w:p>
    <w:p w14:paraId="18F4191B" w14:textId="3E62194F" w:rsidR="003D0603" w:rsidRPr="00915F64"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Benkler, Y. (2011). WikiLeaks and the PROTECT-IP Act: A </w:t>
      </w:r>
      <w:r w:rsidR="00915F64" w:rsidRPr="00915F64">
        <w:rPr>
          <w:rFonts w:ascii="Arial" w:hAnsi="Arial" w:cs="Arial"/>
        </w:rPr>
        <w:t>N</w:t>
      </w:r>
      <w:r w:rsidRPr="00915F64">
        <w:rPr>
          <w:rFonts w:ascii="Arial" w:hAnsi="Arial" w:cs="Arial"/>
        </w:rPr>
        <w:t xml:space="preserve">ew </w:t>
      </w:r>
      <w:r w:rsidR="00915F64" w:rsidRPr="00915F64">
        <w:rPr>
          <w:rFonts w:ascii="Arial" w:hAnsi="Arial" w:cs="Arial"/>
        </w:rPr>
        <w:t>P</w:t>
      </w:r>
      <w:r w:rsidRPr="00915F64">
        <w:rPr>
          <w:rFonts w:ascii="Arial" w:hAnsi="Arial" w:cs="Arial"/>
        </w:rPr>
        <w:t>ublic-</w:t>
      </w:r>
      <w:r w:rsidR="00915F64" w:rsidRPr="00915F64">
        <w:rPr>
          <w:rFonts w:ascii="Arial" w:hAnsi="Arial" w:cs="Arial"/>
        </w:rPr>
        <w:t>P</w:t>
      </w:r>
      <w:r w:rsidRPr="00915F64">
        <w:rPr>
          <w:rFonts w:ascii="Arial" w:hAnsi="Arial" w:cs="Arial"/>
        </w:rPr>
        <w:t xml:space="preserve">rivate </w:t>
      </w:r>
      <w:r w:rsidR="00915F64" w:rsidRPr="00915F64">
        <w:rPr>
          <w:rFonts w:ascii="Arial" w:hAnsi="Arial" w:cs="Arial"/>
        </w:rPr>
        <w:t>T</w:t>
      </w:r>
      <w:r w:rsidRPr="00915F64">
        <w:rPr>
          <w:rFonts w:ascii="Arial" w:hAnsi="Arial" w:cs="Arial"/>
        </w:rPr>
        <w:t xml:space="preserve">hreat to the </w:t>
      </w:r>
      <w:r w:rsidR="00915F64" w:rsidRPr="00915F64">
        <w:rPr>
          <w:rFonts w:ascii="Arial" w:hAnsi="Arial" w:cs="Arial"/>
        </w:rPr>
        <w:t>I</w:t>
      </w:r>
      <w:r w:rsidRPr="00915F64">
        <w:rPr>
          <w:rFonts w:ascii="Arial" w:hAnsi="Arial" w:cs="Arial"/>
        </w:rPr>
        <w:t xml:space="preserve">nternet </w:t>
      </w:r>
      <w:r w:rsidR="00915F64" w:rsidRPr="00915F64">
        <w:rPr>
          <w:rFonts w:ascii="Arial" w:hAnsi="Arial" w:cs="Arial"/>
        </w:rPr>
        <w:t>C</w:t>
      </w:r>
      <w:r w:rsidRPr="00915F64">
        <w:rPr>
          <w:rFonts w:ascii="Arial" w:hAnsi="Arial" w:cs="Arial"/>
        </w:rPr>
        <w:t xml:space="preserve">ommons. </w:t>
      </w:r>
      <w:r w:rsidRPr="00915F64">
        <w:rPr>
          <w:rFonts w:ascii="Arial" w:hAnsi="Arial" w:cs="Arial"/>
          <w:i/>
          <w:iCs/>
        </w:rPr>
        <w:t>Daedalus</w:t>
      </w:r>
      <w:r w:rsidRPr="00915F64">
        <w:rPr>
          <w:rFonts w:ascii="Arial" w:hAnsi="Arial" w:cs="Arial"/>
        </w:rPr>
        <w:t xml:space="preserve">, </w:t>
      </w:r>
      <w:r w:rsidRPr="00543A40">
        <w:rPr>
          <w:rFonts w:ascii="Arial" w:hAnsi="Arial" w:cs="Arial"/>
        </w:rPr>
        <w:t>140</w:t>
      </w:r>
      <w:r w:rsidRPr="00915F64">
        <w:rPr>
          <w:rFonts w:ascii="Arial" w:hAnsi="Arial" w:cs="Arial"/>
        </w:rPr>
        <w:t>(4), 154–164.</w:t>
      </w:r>
    </w:p>
    <w:p w14:paraId="65D47532" w14:textId="77777777" w:rsidR="00915F64" w:rsidRPr="00543A40" w:rsidRDefault="00915F64" w:rsidP="00543A40">
      <w:pPr>
        <w:spacing w:after="0" w:line="360" w:lineRule="auto"/>
      </w:pPr>
    </w:p>
    <w:p w14:paraId="6773E451" w14:textId="5471B055"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Black, J. (1996). Constitutionalising Self-Regulation. </w:t>
      </w:r>
      <w:r w:rsidRPr="00915F64">
        <w:rPr>
          <w:rFonts w:ascii="Arial" w:hAnsi="Arial" w:cs="Arial"/>
          <w:i/>
          <w:iCs/>
        </w:rPr>
        <w:t>The Modern Law Review</w:t>
      </w:r>
      <w:r w:rsidRPr="00915F64">
        <w:rPr>
          <w:rFonts w:ascii="Arial" w:hAnsi="Arial" w:cs="Arial"/>
        </w:rPr>
        <w:t xml:space="preserve">, </w:t>
      </w:r>
      <w:r w:rsidRPr="00543A40">
        <w:rPr>
          <w:rFonts w:ascii="Arial" w:hAnsi="Arial" w:cs="Arial"/>
        </w:rPr>
        <w:t>59</w:t>
      </w:r>
      <w:r w:rsidRPr="00915F64">
        <w:rPr>
          <w:rFonts w:ascii="Arial" w:hAnsi="Arial" w:cs="Arial"/>
        </w:rPr>
        <w:t xml:space="preserve">(1), 24–55. </w:t>
      </w:r>
    </w:p>
    <w:p w14:paraId="1D3B272E" w14:textId="77777777" w:rsidR="00915F64" w:rsidRPr="00543A40" w:rsidRDefault="00915F64" w:rsidP="00543A40">
      <w:pPr>
        <w:spacing w:after="0" w:line="360" w:lineRule="auto"/>
      </w:pPr>
    </w:p>
    <w:p w14:paraId="640AEA84" w14:textId="5C81373E"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Blue, V. (2015, December 2). PayPal, Square and </w:t>
      </w:r>
      <w:r w:rsidR="00915F64">
        <w:rPr>
          <w:rFonts w:ascii="Arial" w:hAnsi="Arial" w:cs="Arial"/>
        </w:rPr>
        <w:t>B</w:t>
      </w:r>
      <w:r w:rsidRPr="00915F64">
        <w:rPr>
          <w:rFonts w:ascii="Arial" w:hAnsi="Arial" w:cs="Arial"/>
        </w:rPr>
        <w:t xml:space="preserve">ig </w:t>
      </w:r>
      <w:r w:rsidR="00915F64">
        <w:rPr>
          <w:rFonts w:ascii="Arial" w:hAnsi="Arial" w:cs="Arial"/>
        </w:rPr>
        <w:t>B</w:t>
      </w:r>
      <w:r w:rsidRPr="00915F64">
        <w:rPr>
          <w:rFonts w:ascii="Arial" w:hAnsi="Arial" w:cs="Arial"/>
        </w:rPr>
        <w:t xml:space="preserve">anking’s </w:t>
      </w:r>
      <w:r w:rsidR="00915F64">
        <w:rPr>
          <w:rFonts w:ascii="Arial" w:hAnsi="Arial" w:cs="Arial"/>
        </w:rPr>
        <w:t>W</w:t>
      </w:r>
      <w:r w:rsidRPr="00915F64">
        <w:rPr>
          <w:rFonts w:ascii="Arial" w:hAnsi="Arial" w:cs="Arial"/>
        </w:rPr>
        <w:t xml:space="preserve">ar on the </w:t>
      </w:r>
      <w:r w:rsidR="00915F64">
        <w:rPr>
          <w:rFonts w:ascii="Arial" w:hAnsi="Arial" w:cs="Arial"/>
        </w:rPr>
        <w:t>S</w:t>
      </w:r>
      <w:r w:rsidRPr="00915F64">
        <w:rPr>
          <w:rFonts w:ascii="Arial" w:hAnsi="Arial" w:cs="Arial"/>
        </w:rPr>
        <w:t xml:space="preserve">ex </w:t>
      </w:r>
      <w:r w:rsidR="00915F64">
        <w:rPr>
          <w:rFonts w:ascii="Arial" w:hAnsi="Arial" w:cs="Arial"/>
        </w:rPr>
        <w:t>I</w:t>
      </w:r>
      <w:r w:rsidRPr="00915F64">
        <w:rPr>
          <w:rFonts w:ascii="Arial" w:hAnsi="Arial" w:cs="Arial"/>
        </w:rPr>
        <w:t xml:space="preserve">ndustry. </w:t>
      </w:r>
      <w:r w:rsidRPr="00915F64">
        <w:rPr>
          <w:rFonts w:ascii="Arial" w:hAnsi="Arial" w:cs="Arial"/>
          <w:i/>
          <w:iCs/>
        </w:rPr>
        <w:t>Engadget</w:t>
      </w:r>
      <w:r w:rsidRPr="00915F64">
        <w:rPr>
          <w:rFonts w:ascii="Arial" w:hAnsi="Arial" w:cs="Arial"/>
        </w:rPr>
        <w:t xml:space="preserve">. </w:t>
      </w:r>
      <w:r w:rsidR="00915F64">
        <w:rPr>
          <w:rFonts w:ascii="Arial" w:hAnsi="Arial" w:cs="Arial"/>
        </w:rPr>
        <w:t xml:space="preserve">Available at: </w:t>
      </w:r>
      <w:r w:rsidRPr="00915F64">
        <w:rPr>
          <w:rFonts w:ascii="Arial" w:hAnsi="Arial" w:cs="Arial"/>
        </w:rPr>
        <w:t>https://www.engadget.com/2015-12-02-paypal-square-and-big-bankings-war-on-the-sex-industry.html</w:t>
      </w:r>
    </w:p>
    <w:p w14:paraId="744F32BE" w14:textId="77777777" w:rsidR="00915F64" w:rsidRPr="00543A40" w:rsidRDefault="00915F64" w:rsidP="00543A40">
      <w:pPr>
        <w:spacing w:after="0" w:line="360" w:lineRule="auto"/>
      </w:pPr>
    </w:p>
    <w:p w14:paraId="11D3A3CC" w14:textId="08E395C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Blunt, D., &amp; Stardust, Z. (2021). Automating whorephobia: Sex, </w:t>
      </w:r>
      <w:r w:rsidR="00915F64">
        <w:rPr>
          <w:rFonts w:ascii="Arial" w:hAnsi="Arial" w:cs="Arial"/>
        </w:rPr>
        <w:t>T</w:t>
      </w:r>
      <w:r w:rsidRPr="00915F64">
        <w:rPr>
          <w:rFonts w:ascii="Arial" w:hAnsi="Arial" w:cs="Arial"/>
        </w:rPr>
        <w:t xml:space="preserve">echnology and the </w:t>
      </w:r>
      <w:r w:rsidR="00915F64">
        <w:rPr>
          <w:rFonts w:ascii="Arial" w:hAnsi="Arial" w:cs="Arial"/>
        </w:rPr>
        <w:t>Vi</w:t>
      </w:r>
      <w:r w:rsidRPr="00915F64">
        <w:rPr>
          <w:rFonts w:ascii="Arial" w:hAnsi="Arial" w:cs="Arial"/>
        </w:rPr>
        <w:t xml:space="preserve">olence of </w:t>
      </w:r>
      <w:r w:rsidR="00915F64">
        <w:rPr>
          <w:rFonts w:ascii="Arial" w:hAnsi="Arial" w:cs="Arial"/>
        </w:rPr>
        <w:t>D</w:t>
      </w:r>
      <w:r w:rsidRPr="00915F64">
        <w:rPr>
          <w:rFonts w:ascii="Arial" w:hAnsi="Arial" w:cs="Arial"/>
        </w:rPr>
        <w:t xml:space="preserve">eplatforming: An </w:t>
      </w:r>
      <w:r w:rsidR="00915F64">
        <w:rPr>
          <w:rFonts w:ascii="Arial" w:hAnsi="Arial" w:cs="Arial"/>
        </w:rPr>
        <w:t>I</w:t>
      </w:r>
      <w:r w:rsidRPr="00915F64">
        <w:rPr>
          <w:rFonts w:ascii="Arial" w:hAnsi="Arial" w:cs="Arial"/>
        </w:rPr>
        <w:t xml:space="preserve">nterview with Hacking//Hustling. </w:t>
      </w:r>
      <w:r w:rsidRPr="00915F64">
        <w:rPr>
          <w:rFonts w:ascii="Arial" w:hAnsi="Arial" w:cs="Arial"/>
          <w:i/>
          <w:iCs/>
        </w:rPr>
        <w:t>Porn Studies</w:t>
      </w:r>
      <w:r w:rsidRPr="00915F64">
        <w:rPr>
          <w:rFonts w:ascii="Arial" w:hAnsi="Arial" w:cs="Arial"/>
        </w:rPr>
        <w:t xml:space="preserve">, </w:t>
      </w:r>
      <w:r w:rsidRPr="00543A40">
        <w:rPr>
          <w:rFonts w:ascii="Arial" w:hAnsi="Arial" w:cs="Arial"/>
        </w:rPr>
        <w:t>8</w:t>
      </w:r>
      <w:r w:rsidRPr="00915F64">
        <w:rPr>
          <w:rFonts w:ascii="Arial" w:hAnsi="Arial" w:cs="Arial"/>
        </w:rPr>
        <w:t xml:space="preserve">(4), 350–366. </w:t>
      </w:r>
    </w:p>
    <w:p w14:paraId="53E0E4FB" w14:textId="77777777" w:rsidR="00915F64" w:rsidRPr="00543A40" w:rsidRDefault="00915F64" w:rsidP="00543A40">
      <w:pPr>
        <w:spacing w:after="0" w:line="360" w:lineRule="auto"/>
      </w:pPr>
    </w:p>
    <w:p w14:paraId="7F3F746A" w14:textId="0E6860F8"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Blunt, D., &amp; Wolf, A. (2020a). Erased: The Impact of FOSTA-SESTA and the Removal of Backpage. </w:t>
      </w:r>
      <w:r w:rsidRPr="00915F64">
        <w:rPr>
          <w:rFonts w:ascii="Arial" w:hAnsi="Arial" w:cs="Arial"/>
          <w:i/>
          <w:iCs/>
        </w:rPr>
        <w:t>Hacking/Hustling</w:t>
      </w:r>
      <w:r w:rsidRPr="00915F64">
        <w:rPr>
          <w:rFonts w:ascii="Arial" w:hAnsi="Arial" w:cs="Arial"/>
        </w:rPr>
        <w:t>.</w:t>
      </w:r>
    </w:p>
    <w:p w14:paraId="555CBBD8" w14:textId="77777777" w:rsidR="00915F64" w:rsidRPr="00543A40" w:rsidRDefault="00915F64" w:rsidP="00543A40">
      <w:pPr>
        <w:spacing w:after="0" w:line="360" w:lineRule="auto"/>
      </w:pPr>
    </w:p>
    <w:p w14:paraId="40620643" w14:textId="6E2A2CDE"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Blunt, D., &amp; Wolf, A. (2020b). Erased: The </w:t>
      </w:r>
      <w:r w:rsidR="00915F64">
        <w:rPr>
          <w:rFonts w:ascii="Arial" w:hAnsi="Arial" w:cs="Arial"/>
        </w:rPr>
        <w:t>I</w:t>
      </w:r>
      <w:r w:rsidRPr="00915F64">
        <w:rPr>
          <w:rFonts w:ascii="Arial" w:hAnsi="Arial" w:cs="Arial"/>
        </w:rPr>
        <w:t xml:space="preserve">mpact of FOSTA-SESTA and the </w:t>
      </w:r>
      <w:r w:rsidR="00915F64">
        <w:rPr>
          <w:rFonts w:ascii="Arial" w:hAnsi="Arial" w:cs="Arial"/>
        </w:rPr>
        <w:t>R</w:t>
      </w:r>
      <w:r w:rsidRPr="00915F64">
        <w:rPr>
          <w:rFonts w:ascii="Arial" w:hAnsi="Arial" w:cs="Arial"/>
        </w:rPr>
        <w:t xml:space="preserve">emoval of Backpage on </w:t>
      </w:r>
      <w:r w:rsidR="00915F64">
        <w:rPr>
          <w:rFonts w:ascii="Arial" w:hAnsi="Arial" w:cs="Arial"/>
        </w:rPr>
        <w:t>S</w:t>
      </w:r>
      <w:r w:rsidRPr="00915F64">
        <w:rPr>
          <w:rFonts w:ascii="Arial" w:hAnsi="Arial" w:cs="Arial"/>
        </w:rPr>
        <w:t xml:space="preserve">ex </w:t>
      </w:r>
      <w:r w:rsidR="00915F64">
        <w:rPr>
          <w:rFonts w:ascii="Arial" w:hAnsi="Arial" w:cs="Arial"/>
        </w:rPr>
        <w:t>W</w:t>
      </w:r>
      <w:r w:rsidRPr="00915F64">
        <w:rPr>
          <w:rFonts w:ascii="Arial" w:hAnsi="Arial" w:cs="Arial"/>
        </w:rPr>
        <w:t xml:space="preserve">orkers. </w:t>
      </w:r>
      <w:r w:rsidRPr="00915F64">
        <w:rPr>
          <w:rFonts w:ascii="Arial" w:hAnsi="Arial" w:cs="Arial"/>
          <w:i/>
          <w:iCs/>
        </w:rPr>
        <w:t>Anti-Trafficking Review</w:t>
      </w:r>
      <w:r w:rsidRPr="00915F64">
        <w:rPr>
          <w:rFonts w:ascii="Arial" w:hAnsi="Arial" w:cs="Arial"/>
        </w:rPr>
        <w:t xml:space="preserve">, </w:t>
      </w:r>
      <w:r w:rsidRPr="00543A40">
        <w:rPr>
          <w:rFonts w:ascii="Arial" w:hAnsi="Arial" w:cs="Arial"/>
        </w:rPr>
        <w:t>14</w:t>
      </w:r>
      <w:r w:rsidRPr="00915F64">
        <w:rPr>
          <w:rFonts w:ascii="Arial" w:hAnsi="Arial" w:cs="Arial"/>
        </w:rPr>
        <w:t xml:space="preserve">, 117–121. </w:t>
      </w:r>
    </w:p>
    <w:p w14:paraId="7126E11A" w14:textId="77777777" w:rsidR="00915F64" w:rsidRPr="00543A40" w:rsidRDefault="00915F64" w:rsidP="00543A40">
      <w:pPr>
        <w:spacing w:after="0" w:line="360" w:lineRule="auto"/>
      </w:pPr>
    </w:p>
    <w:p w14:paraId="0B9706A5" w14:textId="63083B14"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Bridy, A. (2015). Internet Payment Blockades. </w:t>
      </w:r>
      <w:r w:rsidRPr="00915F64">
        <w:rPr>
          <w:rFonts w:ascii="Arial" w:hAnsi="Arial" w:cs="Arial"/>
          <w:i/>
          <w:iCs/>
        </w:rPr>
        <w:t>Fl</w:t>
      </w:r>
      <w:r w:rsidR="00915F64">
        <w:rPr>
          <w:rFonts w:ascii="Arial" w:hAnsi="Arial" w:cs="Arial"/>
          <w:i/>
          <w:iCs/>
        </w:rPr>
        <w:t>orida Law Review</w:t>
      </w:r>
      <w:r w:rsidRPr="00915F64">
        <w:rPr>
          <w:rFonts w:ascii="Arial" w:hAnsi="Arial" w:cs="Arial"/>
        </w:rPr>
        <w:t xml:space="preserve">, </w:t>
      </w:r>
      <w:r w:rsidRPr="00543A40">
        <w:rPr>
          <w:rFonts w:ascii="Arial" w:hAnsi="Arial" w:cs="Arial"/>
        </w:rPr>
        <w:t>67</w:t>
      </w:r>
      <w:r w:rsidRPr="00915F64">
        <w:rPr>
          <w:rFonts w:ascii="Arial" w:hAnsi="Arial" w:cs="Arial"/>
        </w:rPr>
        <w:t>, 1523.</w:t>
      </w:r>
    </w:p>
    <w:p w14:paraId="1860DB01" w14:textId="77777777" w:rsidR="00915F64" w:rsidRPr="00543A40" w:rsidRDefault="00915F64" w:rsidP="00543A40">
      <w:pPr>
        <w:spacing w:after="0" w:line="360" w:lineRule="auto"/>
      </w:pPr>
    </w:p>
    <w:p w14:paraId="3BE6944D" w14:textId="1229D0C9"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Carcioppolo, N., Shata, A., Kim, S., Tran, L. B., Yang, F., &amp; Zhou, C. (2021). Evaluating a Transformational Health Game to Influence Perceptions of the Condoms-as-Evidence Policy. </w:t>
      </w:r>
      <w:r w:rsidRPr="00915F64">
        <w:rPr>
          <w:rFonts w:ascii="Arial" w:hAnsi="Arial" w:cs="Arial"/>
          <w:i/>
          <w:iCs/>
        </w:rPr>
        <w:t>Games for Health Journal</w:t>
      </w:r>
      <w:r w:rsidRPr="00915F64">
        <w:rPr>
          <w:rFonts w:ascii="Arial" w:hAnsi="Arial" w:cs="Arial"/>
        </w:rPr>
        <w:t xml:space="preserve">, </w:t>
      </w:r>
      <w:r w:rsidRPr="00543A40">
        <w:rPr>
          <w:rFonts w:ascii="Arial" w:hAnsi="Arial" w:cs="Arial"/>
        </w:rPr>
        <w:t>10</w:t>
      </w:r>
      <w:r w:rsidRPr="00915F64">
        <w:rPr>
          <w:rFonts w:ascii="Arial" w:hAnsi="Arial" w:cs="Arial"/>
        </w:rPr>
        <w:t>(5), 355–360.</w:t>
      </w:r>
    </w:p>
    <w:p w14:paraId="693B6424" w14:textId="77777777" w:rsidR="00915F64" w:rsidRPr="00543A40" w:rsidRDefault="00915F64" w:rsidP="00543A40">
      <w:pPr>
        <w:spacing w:after="0" w:line="360" w:lineRule="auto"/>
      </w:pPr>
    </w:p>
    <w:p w14:paraId="17D415D5" w14:textId="6D126724" w:rsidR="003D0603" w:rsidRPr="00543A40"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Cho, H. (2003, May 8). Banned by PayPal: X-Rated Merchants. </w:t>
      </w:r>
      <w:r w:rsidRPr="00543A40">
        <w:rPr>
          <w:rFonts w:ascii="Arial" w:hAnsi="Arial" w:cs="Arial"/>
          <w:i/>
          <w:iCs/>
        </w:rPr>
        <w:t>Los Angeles Times</w:t>
      </w:r>
      <w:r w:rsidRPr="00543A40">
        <w:rPr>
          <w:rFonts w:ascii="Arial" w:hAnsi="Arial" w:cs="Arial"/>
        </w:rPr>
        <w:t xml:space="preserve">. </w:t>
      </w:r>
      <w:r w:rsidR="005D47CE" w:rsidRPr="00543A40">
        <w:rPr>
          <w:rFonts w:ascii="Arial" w:hAnsi="Arial" w:cs="Arial"/>
        </w:rPr>
        <w:t xml:space="preserve">Available at: </w:t>
      </w:r>
      <w:r w:rsidRPr="00543A40">
        <w:rPr>
          <w:rFonts w:ascii="Arial" w:hAnsi="Arial" w:cs="Arial"/>
        </w:rPr>
        <w:t>https://www.latimes.com/archives/la-xpm-2003-may-08-fi-ebay8-story.html</w:t>
      </w:r>
    </w:p>
    <w:p w14:paraId="0F47D454" w14:textId="77777777" w:rsidR="005D47CE" w:rsidRPr="00DB49A6" w:rsidRDefault="005D47CE" w:rsidP="00543A40">
      <w:pPr>
        <w:spacing w:after="0" w:line="360" w:lineRule="auto"/>
      </w:pPr>
    </w:p>
    <w:p w14:paraId="3E564746" w14:textId="60EBB8F0"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Constantine, J. (2014, May 18). WePay </w:t>
      </w:r>
      <w:r w:rsidR="005D47CE">
        <w:rPr>
          <w:rFonts w:ascii="Arial" w:hAnsi="Arial" w:cs="Arial"/>
        </w:rPr>
        <w:t>W</w:t>
      </w:r>
      <w:r w:rsidRPr="00915F64">
        <w:rPr>
          <w:rFonts w:ascii="Arial" w:hAnsi="Arial" w:cs="Arial"/>
        </w:rPr>
        <w:t xml:space="preserve">ithholds </w:t>
      </w:r>
      <w:r w:rsidR="005D47CE">
        <w:rPr>
          <w:rFonts w:ascii="Arial" w:hAnsi="Arial" w:cs="Arial"/>
        </w:rPr>
        <w:t>F</w:t>
      </w:r>
      <w:r w:rsidRPr="00915F64">
        <w:rPr>
          <w:rFonts w:ascii="Arial" w:hAnsi="Arial" w:cs="Arial"/>
        </w:rPr>
        <w:t xml:space="preserve">unds from </w:t>
      </w:r>
      <w:r w:rsidR="005D47CE">
        <w:rPr>
          <w:rFonts w:ascii="Arial" w:hAnsi="Arial" w:cs="Arial"/>
        </w:rPr>
        <w:t>S</w:t>
      </w:r>
      <w:r w:rsidRPr="00915F64">
        <w:rPr>
          <w:rFonts w:ascii="Arial" w:hAnsi="Arial" w:cs="Arial"/>
        </w:rPr>
        <w:t xml:space="preserve">ick </w:t>
      </w:r>
      <w:r w:rsidR="005D47CE">
        <w:rPr>
          <w:rFonts w:ascii="Arial" w:hAnsi="Arial" w:cs="Arial"/>
        </w:rPr>
        <w:t>W</w:t>
      </w:r>
      <w:r w:rsidRPr="00915F64">
        <w:rPr>
          <w:rFonts w:ascii="Arial" w:hAnsi="Arial" w:cs="Arial"/>
        </w:rPr>
        <w:t xml:space="preserve">oman </w:t>
      </w:r>
      <w:r w:rsidR="005D47CE">
        <w:rPr>
          <w:rFonts w:ascii="Arial" w:hAnsi="Arial" w:cs="Arial"/>
        </w:rPr>
        <w:t>D</w:t>
      </w:r>
      <w:r w:rsidRPr="00915F64">
        <w:rPr>
          <w:rFonts w:ascii="Arial" w:hAnsi="Arial" w:cs="Arial"/>
        </w:rPr>
        <w:t xml:space="preserve">ue to </w:t>
      </w:r>
      <w:r w:rsidR="005D47CE">
        <w:rPr>
          <w:rFonts w:ascii="Arial" w:hAnsi="Arial" w:cs="Arial"/>
        </w:rPr>
        <w:t>O</w:t>
      </w:r>
      <w:r w:rsidRPr="00915F64">
        <w:rPr>
          <w:rFonts w:ascii="Arial" w:hAnsi="Arial" w:cs="Arial"/>
        </w:rPr>
        <w:t xml:space="preserve">ffer of </w:t>
      </w:r>
      <w:r w:rsidR="005D47CE">
        <w:rPr>
          <w:rFonts w:ascii="Arial" w:hAnsi="Arial" w:cs="Arial"/>
        </w:rPr>
        <w:t>P</w:t>
      </w:r>
      <w:r w:rsidRPr="00915F64">
        <w:rPr>
          <w:rFonts w:ascii="Arial" w:hAnsi="Arial" w:cs="Arial"/>
        </w:rPr>
        <w:t xml:space="preserve">orn for </w:t>
      </w:r>
      <w:r w:rsidR="005D47CE">
        <w:rPr>
          <w:rFonts w:ascii="Arial" w:hAnsi="Arial" w:cs="Arial"/>
        </w:rPr>
        <w:t>D</w:t>
      </w:r>
      <w:r w:rsidRPr="00915F64">
        <w:rPr>
          <w:rFonts w:ascii="Arial" w:hAnsi="Arial" w:cs="Arial"/>
        </w:rPr>
        <w:t xml:space="preserve">onations. </w:t>
      </w:r>
      <w:r w:rsidRPr="00915F64">
        <w:rPr>
          <w:rFonts w:ascii="Arial" w:hAnsi="Arial" w:cs="Arial"/>
          <w:i/>
          <w:iCs/>
        </w:rPr>
        <w:t>TechCrunch</w:t>
      </w:r>
      <w:r w:rsidRPr="00915F64">
        <w:rPr>
          <w:rFonts w:ascii="Arial" w:hAnsi="Arial" w:cs="Arial"/>
        </w:rPr>
        <w:t xml:space="preserve">. </w:t>
      </w:r>
      <w:r w:rsidR="005D47CE">
        <w:rPr>
          <w:rFonts w:ascii="Arial" w:hAnsi="Arial" w:cs="Arial"/>
        </w:rPr>
        <w:t xml:space="preserve">Available at: </w:t>
      </w:r>
      <w:r w:rsidRPr="00915F64">
        <w:rPr>
          <w:rFonts w:ascii="Arial" w:hAnsi="Arial" w:cs="Arial"/>
        </w:rPr>
        <w:t>https://techcrunch.com/2014/05/17/wepay-eden-alexander/</w:t>
      </w:r>
    </w:p>
    <w:p w14:paraId="56CEC335" w14:textId="77777777" w:rsidR="005D47CE" w:rsidRPr="00543A40" w:rsidRDefault="005D47CE" w:rsidP="00543A40">
      <w:pPr>
        <w:spacing w:after="0" w:line="360" w:lineRule="auto"/>
      </w:pPr>
    </w:p>
    <w:p w14:paraId="0EF9196E" w14:textId="2F25FACD"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lastRenderedPageBreak/>
        <w:t xml:space="preserve">De Chant, T. (2022, January 15). PayPal </w:t>
      </w:r>
      <w:r w:rsidR="005D47CE">
        <w:rPr>
          <w:rFonts w:ascii="Arial" w:hAnsi="Arial" w:cs="Arial"/>
        </w:rPr>
        <w:t>S</w:t>
      </w:r>
      <w:r w:rsidRPr="00915F64">
        <w:rPr>
          <w:rFonts w:ascii="Arial" w:hAnsi="Arial" w:cs="Arial"/>
        </w:rPr>
        <w:t xml:space="preserve">tole </w:t>
      </w:r>
      <w:r w:rsidR="005D47CE">
        <w:rPr>
          <w:rFonts w:ascii="Arial" w:hAnsi="Arial" w:cs="Arial"/>
        </w:rPr>
        <w:t>U</w:t>
      </w:r>
      <w:r w:rsidRPr="00915F64">
        <w:rPr>
          <w:rFonts w:ascii="Arial" w:hAnsi="Arial" w:cs="Arial"/>
        </w:rPr>
        <w:t xml:space="preserve">sers’ </w:t>
      </w:r>
      <w:r w:rsidR="005D47CE">
        <w:rPr>
          <w:rFonts w:ascii="Arial" w:hAnsi="Arial" w:cs="Arial"/>
        </w:rPr>
        <w:t>M</w:t>
      </w:r>
      <w:r w:rsidRPr="00915F64">
        <w:rPr>
          <w:rFonts w:ascii="Arial" w:hAnsi="Arial" w:cs="Arial"/>
        </w:rPr>
        <w:t xml:space="preserve">oney after </w:t>
      </w:r>
      <w:r w:rsidR="005D47CE">
        <w:rPr>
          <w:rFonts w:ascii="Arial" w:hAnsi="Arial" w:cs="Arial"/>
        </w:rPr>
        <w:t>F</w:t>
      </w:r>
      <w:r w:rsidRPr="00915F64">
        <w:rPr>
          <w:rFonts w:ascii="Arial" w:hAnsi="Arial" w:cs="Arial"/>
        </w:rPr>
        <w:t xml:space="preserve">reezing, </w:t>
      </w:r>
      <w:r w:rsidR="005D47CE">
        <w:rPr>
          <w:rFonts w:ascii="Arial" w:hAnsi="Arial" w:cs="Arial"/>
        </w:rPr>
        <w:t>S</w:t>
      </w:r>
      <w:r w:rsidRPr="00915F64">
        <w:rPr>
          <w:rFonts w:ascii="Arial" w:hAnsi="Arial" w:cs="Arial"/>
        </w:rPr>
        <w:t>eizing</w:t>
      </w:r>
      <w:r w:rsidR="005D47CE">
        <w:rPr>
          <w:rFonts w:ascii="Arial" w:hAnsi="Arial" w:cs="Arial"/>
        </w:rPr>
        <w:t xml:space="preserve"> F</w:t>
      </w:r>
      <w:r w:rsidRPr="00915F64">
        <w:rPr>
          <w:rFonts w:ascii="Arial" w:hAnsi="Arial" w:cs="Arial"/>
        </w:rPr>
        <w:t xml:space="preserve">unds, </w:t>
      </w:r>
      <w:r w:rsidR="005D47CE">
        <w:rPr>
          <w:rFonts w:ascii="Arial" w:hAnsi="Arial" w:cs="Arial"/>
        </w:rPr>
        <w:t>L</w:t>
      </w:r>
      <w:r w:rsidRPr="00915F64">
        <w:rPr>
          <w:rFonts w:ascii="Arial" w:hAnsi="Arial" w:cs="Arial"/>
        </w:rPr>
        <w:t xml:space="preserve">awsuit </w:t>
      </w:r>
      <w:r w:rsidR="005D47CE">
        <w:rPr>
          <w:rFonts w:ascii="Arial" w:hAnsi="Arial" w:cs="Arial"/>
        </w:rPr>
        <w:t>A</w:t>
      </w:r>
      <w:r w:rsidRPr="00915F64">
        <w:rPr>
          <w:rFonts w:ascii="Arial" w:hAnsi="Arial" w:cs="Arial"/>
        </w:rPr>
        <w:t xml:space="preserve">lleges. </w:t>
      </w:r>
      <w:r w:rsidRPr="00915F64">
        <w:rPr>
          <w:rFonts w:ascii="Arial" w:hAnsi="Arial" w:cs="Arial"/>
          <w:i/>
          <w:iCs/>
        </w:rPr>
        <w:t>ArsTechnica</w:t>
      </w:r>
      <w:r w:rsidRPr="00915F64">
        <w:rPr>
          <w:rFonts w:ascii="Arial" w:hAnsi="Arial" w:cs="Arial"/>
        </w:rPr>
        <w:t xml:space="preserve">. </w:t>
      </w:r>
      <w:r w:rsidR="005D47CE">
        <w:rPr>
          <w:rFonts w:ascii="Arial" w:hAnsi="Arial" w:cs="Arial"/>
        </w:rPr>
        <w:t xml:space="preserve">Available at: </w:t>
      </w:r>
      <w:r w:rsidRPr="00915F64">
        <w:rPr>
          <w:rFonts w:ascii="Arial" w:hAnsi="Arial" w:cs="Arial"/>
        </w:rPr>
        <w:t>https://arstechnica.com/tech-policy/2022/01/paypal-stole-users-money-after-freezing-seizing-funds-lawsuit-alleges/</w:t>
      </w:r>
    </w:p>
    <w:p w14:paraId="448DCC97" w14:textId="77777777" w:rsidR="005D47CE" w:rsidRPr="00543A40" w:rsidRDefault="005D47CE" w:rsidP="00543A40">
      <w:pPr>
        <w:spacing w:after="0" w:line="360" w:lineRule="auto"/>
      </w:pPr>
    </w:p>
    <w:p w14:paraId="05515201" w14:textId="5DD5A22D"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DeBarge, I. G. (2021, February 21). [Twitter].</w:t>
      </w:r>
    </w:p>
    <w:p w14:paraId="67BB758E" w14:textId="77777777" w:rsidR="005D47CE" w:rsidRPr="00543A40" w:rsidRDefault="005D47CE" w:rsidP="00543A40">
      <w:pPr>
        <w:spacing w:after="0" w:line="360" w:lineRule="auto"/>
      </w:pPr>
    </w:p>
    <w:p w14:paraId="1BC396F4" w14:textId="603CFCDD"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Dept of Justice. (2011). </w:t>
      </w:r>
      <w:r w:rsidRPr="00915F64">
        <w:rPr>
          <w:rFonts w:ascii="Arial" w:hAnsi="Arial" w:cs="Arial"/>
          <w:i/>
          <w:iCs/>
        </w:rPr>
        <w:t>Google Forfeits $500 Million Generated by Online Ads &amp; Prescription Drug Sales by Canadian Online Pharmacies</w:t>
      </w:r>
      <w:r w:rsidRPr="00915F64">
        <w:rPr>
          <w:rFonts w:ascii="Arial" w:hAnsi="Arial" w:cs="Arial"/>
        </w:rPr>
        <w:t>. US Department of Justice Press Release.</w:t>
      </w:r>
      <w:r w:rsidR="005D47CE">
        <w:rPr>
          <w:rFonts w:ascii="Arial" w:hAnsi="Arial" w:cs="Arial"/>
        </w:rPr>
        <w:t xml:space="preserve"> Available at: </w:t>
      </w:r>
      <w:r w:rsidRPr="00915F64">
        <w:rPr>
          <w:rFonts w:ascii="Arial" w:hAnsi="Arial" w:cs="Arial"/>
        </w:rPr>
        <w:t xml:space="preserve"> https://www.justice.gov/opa/pr/google-forfeits-500-million-generated-online-ads-prescription-drug-sales-canadian-online</w:t>
      </w:r>
    </w:p>
    <w:p w14:paraId="41E503E3" w14:textId="77777777" w:rsidR="005D47CE" w:rsidRPr="00543A40" w:rsidRDefault="005D47CE" w:rsidP="00543A40">
      <w:pPr>
        <w:spacing w:after="0" w:line="360" w:lineRule="auto"/>
      </w:pPr>
    </w:p>
    <w:p w14:paraId="3982D706" w14:textId="37E04062"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DeVille, C. (2021, August 26). Why the OnlyFans Porn Mess Is a Wake-Up Call for Sex Workers. </w:t>
      </w:r>
      <w:r w:rsidRPr="00915F64">
        <w:rPr>
          <w:rFonts w:ascii="Arial" w:hAnsi="Arial" w:cs="Arial"/>
          <w:i/>
          <w:iCs/>
        </w:rPr>
        <w:t>DailyBeast</w:t>
      </w:r>
      <w:r w:rsidRPr="00915F64">
        <w:rPr>
          <w:rFonts w:ascii="Arial" w:hAnsi="Arial" w:cs="Arial"/>
        </w:rPr>
        <w:t xml:space="preserve">. </w:t>
      </w:r>
      <w:r w:rsidR="005D47CE">
        <w:rPr>
          <w:rFonts w:ascii="Arial" w:hAnsi="Arial" w:cs="Arial"/>
        </w:rPr>
        <w:t xml:space="preserve">Available at: </w:t>
      </w:r>
      <w:r w:rsidRPr="00915F64">
        <w:rPr>
          <w:rFonts w:ascii="Arial" w:hAnsi="Arial" w:cs="Arial"/>
        </w:rPr>
        <w:t>https://www.thedailybeast.com/why-the-onlyfans-porn-mess-is-a-wake-up-call-for-sex-workers?ref=author</w:t>
      </w:r>
    </w:p>
    <w:p w14:paraId="3112C28C" w14:textId="77777777" w:rsidR="00E73805" w:rsidRPr="00543A40" w:rsidRDefault="00E73805" w:rsidP="00543A40"/>
    <w:p w14:paraId="6B7FC67C" w14:textId="734170A7"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Doyle, K. (2018, July 24). Banks </w:t>
      </w:r>
      <w:r w:rsidR="005D47CE">
        <w:rPr>
          <w:rFonts w:ascii="Arial" w:hAnsi="Arial" w:cs="Arial"/>
        </w:rPr>
        <w:t>R</w:t>
      </w:r>
      <w:r w:rsidRPr="00915F64">
        <w:rPr>
          <w:rFonts w:ascii="Arial" w:hAnsi="Arial" w:cs="Arial"/>
        </w:rPr>
        <w:t xml:space="preserve">efusing to </w:t>
      </w:r>
      <w:r w:rsidR="005D47CE">
        <w:rPr>
          <w:rFonts w:ascii="Arial" w:hAnsi="Arial" w:cs="Arial"/>
        </w:rPr>
        <w:t>G</w:t>
      </w:r>
      <w:r w:rsidRPr="00915F64">
        <w:rPr>
          <w:rFonts w:ascii="Arial" w:hAnsi="Arial" w:cs="Arial"/>
        </w:rPr>
        <w:t xml:space="preserve">ive </w:t>
      </w:r>
      <w:r w:rsidR="005D47CE">
        <w:rPr>
          <w:rFonts w:ascii="Arial" w:hAnsi="Arial" w:cs="Arial"/>
        </w:rPr>
        <w:t>S</w:t>
      </w:r>
      <w:r w:rsidRPr="00915F64">
        <w:rPr>
          <w:rFonts w:ascii="Arial" w:hAnsi="Arial" w:cs="Arial"/>
        </w:rPr>
        <w:t xml:space="preserve">ex </w:t>
      </w:r>
      <w:r w:rsidR="005D47CE">
        <w:rPr>
          <w:rFonts w:ascii="Arial" w:hAnsi="Arial" w:cs="Arial"/>
        </w:rPr>
        <w:t>W</w:t>
      </w:r>
      <w:r w:rsidRPr="00915F64">
        <w:rPr>
          <w:rFonts w:ascii="Arial" w:hAnsi="Arial" w:cs="Arial"/>
        </w:rPr>
        <w:t xml:space="preserve">orkers </w:t>
      </w:r>
      <w:r w:rsidR="005D47CE">
        <w:rPr>
          <w:rFonts w:ascii="Arial" w:hAnsi="Arial" w:cs="Arial"/>
        </w:rPr>
        <w:t>A</w:t>
      </w:r>
      <w:r w:rsidRPr="00915F64">
        <w:rPr>
          <w:rFonts w:ascii="Arial" w:hAnsi="Arial" w:cs="Arial"/>
        </w:rPr>
        <w:t xml:space="preserve">ccounts: “It’s </w:t>
      </w:r>
      <w:r w:rsidR="005D47CE">
        <w:rPr>
          <w:rFonts w:ascii="Arial" w:hAnsi="Arial" w:cs="Arial"/>
        </w:rPr>
        <w:t>R</w:t>
      </w:r>
      <w:r w:rsidRPr="00915F64">
        <w:rPr>
          <w:rFonts w:ascii="Arial" w:hAnsi="Arial" w:cs="Arial"/>
        </w:rPr>
        <w:t xml:space="preserve">idiculous.” </w:t>
      </w:r>
      <w:r w:rsidRPr="00915F64">
        <w:rPr>
          <w:rFonts w:ascii="Arial" w:hAnsi="Arial" w:cs="Arial"/>
          <w:i/>
          <w:iCs/>
        </w:rPr>
        <w:t>RNZ News</w:t>
      </w:r>
      <w:r w:rsidRPr="00915F64">
        <w:rPr>
          <w:rFonts w:ascii="Arial" w:hAnsi="Arial" w:cs="Arial"/>
        </w:rPr>
        <w:t xml:space="preserve">. </w:t>
      </w:r>
      <w:r w:rsidR="005D47CE">
        <w:rPr>
          <w:rFonts w:ascii="Arial" w:hAnsi="Arial" w:cs="Arial"/>
        </w:rPr>
        <w:t xml:space="preserve">Available at: </w:t>
      </w:r>
      <w:r w:rsidRPr="00915F64">
        <w:rPr>
          <w:rFonts w:ascii="Arial" w:hAnsi="Arial" w:cs="Arial"/>
        </w:rPr>
        <w:t>https://www.rnz.co.nz/news/national/362490/banks-refusing-to-give-sex-workers-accounts-it-s-ridiculous</w:t>
      </w:r>
    </w:p>
    <w:p w14:paraId="57852061" w14:textId="77777777" w:rsidR="005D47CE" w:rsidRPr="00543A40" w:rsidRDefault="005D47CE" w:rsidP="00543A40">
      <w:pPr>
        <w:spacing w:after="0" w:line="360" w:lineRule="auto"/>
      </w:pPr>
    </w:p>
    <w:p w14:paraId="1FEE83ED" w14:textId="1444C175"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Dumey, A. (2009). Sex Worker’s Dilemma: Keeping Cambodia’s Sex Trafficking Law from Negating the Successes of the 100% Condom Use Program, The. </w:t>
      </w:r>
      <w:r w:rsidRPr="00915F64">
        <w:rPr>
          <w:rFonts w:ascii="Arial" w:hAnsi="Arial" w:cs="Arial"/>
          <w:i/>
          <w:iCs/>
        </w:rPr>
        <w:t>Tulsa Journal of Comparative and International Law</w:t>
      </w:r>
      <w:r w:rsidRPr="00915F64">
        <w:rPr>
          <w:rFonts w:ascii="Arial" w:hAnsi="Arial" w:cs="Arial"/>
        </w:rPr>
        <w:t xml:space="preserve">, </w:t>
      </w:r>
      <w:r w:rsidRPr="00543A40">
        <w:rPr>
          <w:rFonts w:ascii="Arial" w:hAnsi="Arial" w:cs="Arial"/>
        </w:rPr>
        <w:t>16</w:t>
      </w:r>
      <w:r w:rsidRPr="00915F64">
        <w:rPr>
          <w:rFonts w:ascii="Arial" w:hAnsi="Arial" w:cs="Arial"/>
        </w:rPr>
        <w:t>(2), 215.</w:t>
      </w:r>
    </w:p>
    <w:p w14:paraId="2CBE6E56" w14:textId="77777777" w:rsidR="005D47CE" w:rsidRPr="00543A40" w:rsidRDefault="005D47CE" w:rsidP="00543A40">
      <w:pPr>
        <w:spacing w:after="0" w:line="360" w:lineRule="auto"/>
      </w:pPr>
    </w:p>
    <w:p w14:paraId="1C47DEC3" w14:textId="08CD5A3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Edelman, E. A. (2011). “This </w:t>
      </w:r>
      <w:r w:rsidR="005D47CE">
        <w:rPr>
          <w:rFonts w:ascii="Arial" w:hAnsi="Arial" w:cs="Arial"/>
        </w:rPr>
        <w:t>A</w:t>
      </w:r>
      <w:r w:rsidRPr="00915F64">
        <w:rPr>
          <w:rFonts w:ascii="Arial" w:hAnsi="Arial" w:cs="Arial"/>
        </w:rPr>
        <w:t xml:space="preserve">rea has been </w:t>
      </w:r>
      <w:r w:rsidR="005D47CE">
        <w:rPr>
          <w:rFonts w:ascii="Arial" w:hAnsi="Arial" w:cs="Arial"/>
        </w:rPr>
        <w:t>D</w:t>
      </w:r>
      <w:r w:rsidRPr="00915F64">
        <w:rPr>
          <w:rFonts w:ascii="Arial" w:hAnsi="Arial" w:cs="Arial"/>
        </w:rPr>
        <w:t xml:space="preserve">eclared a </w:t>
      </w:r>
      <w:r w:rsidR="005D47CE">
        <w:rPr>
          <w:rFonts w:ascii="Arial" w:hAnsi="Arial" w:cs="Arial"/>
        </w:rPr>
        <w:t>P</w:t>
      </w:r>
      <w:r w:rsidRPr="00915F64">
        <w:rPr>
          <w:rFonts w:ascii="Arial" w:hAnsi="Arial" w:cs="Arial"/>
        </w:rPr>
        <w:t xml:space="preserve">rostitution </w:t>
      </w:r>
      <w:r w:rsidR="005D47CE">
        <w:rPr>
          <w:rFonts w:ascii="Arial" w:hAnsi="Arial" w:cs="Arial"/>
        </w:rPr>
        <w:t>F</w:t>
      </w:r>
      <w:r w:rsidRPr="00915F64">
        <w:rPr>
          <w:rFonts w:ascii="Arial" w:hAnsi="Arial" w:cs="Arial"/>
        </w:rPr>
        <w:t xml:space="preserve">ree </w:t>
      </w:r>
      <w:r w:rsidR="005D47CE">
        <w:rPr>
          <w:rFonts w:ascii="Arial" w:hAnsi="Arial" w:cs="Arial"/>
        </w:rPr>
        <w:t>Z</w:t>
      </w:r>
      <w:r w:rsidRPr="00915F64">
        <w:rPr>
          <w:rFonts w:ascii="Arial" w:hAnsi="Arial" w:cs="Arial"/>
        </w:rPr>
        <w:t xml:space="preserve">one”: Discursive </w:t>
      </w:r>
      <w:r w:rsidR="005D47CE">
        <w:rPr>
          <w:rFonts w:ascii="Arial" w:hAnsi="Arial" w:cs="Arial"/>
        </w:rPr>
        <w:t>F</w:t>
      </w:r>
      <w:r w:rsidRPr="00915F64">
        <w:rPr>
          <w:rFonts w:ascii="Arial" w:hAnsi="Arial" w:cs="Arial"/>
        </w:rPr>
        <w:t xml:space="preserve">ormations of </w:t>
      </w:r>
      <w:r w:rsidR="005D47CE">
        <w:rPr>
          <w:rFonts w:ascii="Arial" w:hAnsi="Arial" w:cs="Arial"/>
        </w:rPr>
        <w:t>S</w:t>
      </w:r>
      <w:r w:rsidRPr="00915F64">
        <w:rPr>
          <w:rFonts w:ascii="Arial" w:hAnsi="Arial" w:cs="Arial"/>
        </w:rPr>
        <w:t xml:space="preserve">pace, the </w:t>
      </w:r>
      <w:r w:rsidR="005D47CE">
        <w:rPr>
          <w:rFonts w:ascii="Arial" w:hAnsi="Arial" w:cs="Arial"/>
        </w:rPr>
        <w:t>S</w:t>
      </w:r>
      <w:r w:rsidRPr="00915F64">
        <w:rPr>
          <w:rFonts w:ascii="Arial" w:hAnsi="Arial" w:cs="Arial"/>
        </w:rPr>
        <w:t xml:space="preserve">tate, and </w:t>
      </w:r>
      <w:r w:rsidR="005D47CE">
        <w:rPr>
          <w:rFonts w:ascii="Arial" w:hAnsi="Arial" w:cs="Arial"/>
        </w:rPr>
        <w:t>T</w:t>
      </w:r>
      <w:r w:rsidRPr="00915F64">
        <w:rPr>
          <w:rFonts w:ascii="Arial" w:hAnsi="Arial" w:cs="Arial"/>
        </w:rPr>
        <w:t>rans “</w:t>
      </w:r>
      <w:r w:rsidR="005D47CE">
        <w:rPr>
          <w:rFonts w:ascii="Arial" w:hAnsi="Arial" w:cs="Arial"/>
        </w:rPr>
        <w:t>S</w:t>
      </w:r>
      <w:r w:rsidRPr="00915F64">
        <w:rPr>
          <w:rFonts w:ascii="Arial" w:hAnsi="Arial" w:cs="Arial"/>
        </w:rPr>
        <w:t xml:space="preserve">ex </w:t>
      </w:r>
      <w:r w:rsidR="005D47CE">
        <w:rPr>
          <w:rFonts w:ascii="Arial" w:hAnsi="Arial" w:cs="Arial"/>
        </w:rPr>
        <w:t>W</w:t>
      </w:r>
      <w:r w:rsidRPr="00915F64">
        <w:rPr>
          <w:rFonts w:ascii="Arial" w:hAnsi="Arial" w:cs="Arial"/>
        </w:rPr>
        <w:t xml:space="preserve">orker” </w:t>
      </w:r>
      <w:r w:rsidR="005D47CE">
        <w:rPr>
          <w:rFonts w:ascii="Arial" w:hAnsi="Arial" w:cs="Arial"/>
        </w:rPr>
        <w:t>B</w:t>
      </w:r>
      <w:r w:rsidRPr="00915F64">
        <w:rPr>
          <w:rFonts w:ascii="Arial" w:hAnsi="Arial" w:cs="Arial"/>
        </w:rPr>
        <w:t xml:space="preserve">odies. </w:t>
      </w:r>
      <w:r w:rsidRPr="00915F64">
        <w:rPr>
          <w:rFonts w:ascii="Arial" w:hAnsi="Arial" w:cs="Arial"/>
          <w:i/>
          <w:iCs/>
        </w:rPr>
        <w:t>Journal of Homosexuality</w:t>
      </w:r>
      <w:r w:rsidRPr="00915F64">
        <w:rPr>
          <w:rFonts w:ascii="Arial" w:hAnsi="Arial" w:cs="Arial"/>
        </w:rPr>
        <w:t xml:space="preserve">, </w:t>
      </w:r>
      <w:r w:rsidRPr="00543A40">
        <w:rPr>
          <w:rFonts w:ascii="Arial" w:hAnsi="Arial" w:cs="Arial"/>
        </w:rPr>
        <w:t>58</w:t>
      </w:r>
      <w:r w:rsidRPr="00915F64">
        <w:rPr>
          <w:rFonts w:ascii="Arial" w:hAnsi="Arial" w:cs="Arial"/>
        </w:rPr>
        <w:t>(6–7), 848–864.</w:t>
      </w:r>
    </w:p>
    <w:p w14:paraId="102BA104" w14:textId="77777777" w:rsidR="005D47CE" w:rsidRPr="00543A40" w:rsidRDefault="005D47CE" w:rsidP="00543A40">
      <w:pPr>
        <w:spacing w:after="0" w:line="360" w:lineRule="auto"/>
      </w:pPr>
    </w:p>
    <w:p w14:paraId="0C399325" w14:textId="4F6193C6"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FDIC. (2019). </w:t>
      </w:r>
      <w:r w:rsidRPr="00915F64">
        <w:rPr>
          <w:rFonts w:ascii="Arial" w:hAnsi="Arial" w:cs="Arial"/>
          <w:i/>
          <w:iCs/>
        </w:rPr>
        <w:t>Statement of the Federal Deposit Insurance Corporation</w:t>
      </w:r>
      <w:r w:rsidRPr="00915F64">
        <w:rPr>
          <w:rFonts w:ascii="Arial" w:hAnsi="Arial" w:cs="Arial"/>
        </w:rPr>
        <w:t xml:space="preserve">. Federal Deposit Insurance Corporation. </w:t>
      </w:r>
      <w:r w:rsidR="005D47CE">
        <w:rPr>
          <w:rFonts w:ascii="Arial" w:hAnsi="Arial" w:cs="Arial"/>
        </w:rPr>
        <w:t xml:space="preserve">Available at: </w:t>
      </w:r>
      <w:r w:rsidRPr="00915F64">
        <w:rPr>
          <w:rFonts w:ascii="Arial" w:hAnsi="Arial" w:cs="Arial"/>
        </w:rPr>
        <w:t>https://www.fdic.gov/news/press-releases/2019/pr19040a.pdf</w:t>
      </w:r>
    </w:p>
    <w:p w14:paraId="6D6EFBC0" w14:textId="77777777" w:rsidR="005D47CE" w:rsidRPr="00543A40" w:rsidRDefault="005D47CE" w:rsidP="00543A40">
      <w:pPr>
        <w:spacing w:after="0" w:line="360" w:lineRule="auto"/>
      </w:pPr>
    </w:p>
    <w:p w14:paraId="17CE9DAE" w14:textId="1D6694F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Franks, J. (2020, July 22). Kiwibank </w:t>
      </w:r>
      <w:r w:rsidR="005D47CE">
        <w:rPr>
          <w:rFonts w:ascii="Arial" w:hAnsi="Arial" w:cs="Arial"/>
        </w:rPr>
        <w:t>B</w:t>
      </w:r>
      <w:r w:rsidRPr="00915F64">
        <w:rPr>
          <w:rFonts w:ascii="Arial" w:hAnsi="Arial" w:cs="Arial"/>
        </w:rPr>
        <w:t xml:space="preserve">acks </w:t>
      </w:r>
      <w:r w:rsidR="005D47CE">
        <w:rPr>
          <w:rFonts w:ascii="Arial" w:hAnsi="Arial" w:cs="Arial"/>
        </w:rPr>
        <w:t>D</w:t>
      </w:r>
      <w:r w:rsidRPr="00915F64">
        <w:rPr>
          <w:rFonts w:ascii="Arial" w:hAnsi="Arial" w:cs="Arial"/>
        </w:rPr>
        <w:t xml:space="preserve">own from </w:t>
      </w:r>
      <w:r w:rsidR="005D47CE">
        <w:rPr>
          <w:rFonts w:ascii="Arial" w:hAnsi="Arial" w:cs="Arial"/>
        </w:rPr>
        <w:t>B</w:t>
      </w:r>
      <w:r w:rsidRPr="00915F64">
        <w:rPr>
          <w:rFonts w:ascii="Arial" w:hAnsi="Arial" w:cs="Arial"/>
        </w:rPr>
        <w:t xml:space="preserve">lacklisting </w:t>
      </w:r>
      <w:r w:rsidR="005D47CE">
        <w:rPr>
          <w:rFonts w:ascii="Arial" w:hAnsi="Arial" w:cs="Arial"/>
        </w:rPr>
        <w:t>B</w:t>
      </w:r>
      <w:r w:rsidRPr="00915F64">
        <w:rPr>
          <w:rFonts w:ascii="Arial" w:hAnsi="Arial" w:cs="Arial"/>
        </w:rPr>
        <w:t xml:space="preserve">rothels after </w:t>
      </w:r>
      <w:r w:rsidR="005D47CE">
        <w:rPr>
          <w:rFonts w:ascii="Arial" w:hAnsi="Arial" w:cs="Arial"/>
        </w:rPr>
        <w:t>A</w:t>
      </w:r>
      <w:r w:rsidRPr="00915F64">
        <w:rPr>
          <w:rFonts w:ascii="Arial" w:hAnsi="Arial" w:cs="Arial"/>
        </w:rPr>
        <w:t xml:space="preserve">nger from </w:t>
      </w:r>
      <w:r w:rsidR="005D47CE">
        <w:rPr>
          <w:rFonts w:ascii="Arial" w:hAnsi="Arial" w:cs="Arial"/>
        </w:rPr>
        <w:t>S</w:t>
      </w:r>
      <w:r w:rsidRPr="00915F64">
        <w:rPr>
          <w:rFonts w:ascii="Arial" w:hAnsi="Arial" w:cs="Arial"/>
        </w:rPr>
        <w:t xml:space="preserve">ex </w:t>
      </w:r>
      <w:r w:rsidR="005D47CE">
        <w:rPr>
          <w:rFonts w:ascii="Arial" w:hAnsi="Arial" w:cs="Arial"/>
        </w:rPr>
        <w:t>W</w:t>
      </w:r>
      <w:r w:rsidRPr="00915F64">
        <w:rPr>
          <w:rFonts w:ascii="Arial" w:hAnsi="Arial" w:cs="Arial"/>
        </w:rPr>
        <w:t xml:space="preserve">orkers. </w:t>
      </w:r>
      <w:r w:rsidRPr="00915F64">
        <w:rPr>
          <w:rFonts w:ascii="Arial" w:hAnsi="Arial" w:cs="Arial"/>
          <w:i/>
          <w:iCs/>
        </w:rPr>
        <w:t>Stuff</w:t>
      </w:r>
      <w:r w:rsidRPr="00915F64">
        <w:rPr>
          <w:rFonts w:ascii="Arial" w:hAnsi="Arial" w:cs="Arial"/>
        </w:rPr>
        <w:t xml:space="preserve">. </w:t>
      </w:r>
      <w:r w:rsidR="005D47CE">
        <w:rPr>
          <w:rFonts w:ascii="Arial" w:hAnsi="Arial" w:cs="Arial"/>
        </w:rPr>
        <w:t xml:space="preserve">Available at: </w:t>
      </w:r>
      <w:r w:rsidRPr="00915F64">
        <w:rPr>
          <w:rFonts w:ascii="Arial" w:hAnsi="Arial" w:cs="Arial"/>
        </w:rPr>
        <w:t>https://www.stuff.co.nz/business/122206241/kiwibank-backs-down-from-blacklisting-brothels-after-anger-from-sex-workers</w:t>
      </w:r>
    </w:p>
    <w:p w14:paraId="6EC57AD3" w14:textId="77777777" w:rsidR="005D47CE" w:rsidRPr="00543A40" w:rsidRDefault="005D47CE" w:rsidP="00543A40">
      <w:pPr>
        <w:spacing w:after="0" w:line="360" w:lineRule="auto"/>
      </w:pPr>
    </w:p>
    <w:p w14:paraId="6C83C844" w14:textId="1C6CED02"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lastRenderedPageBreak/>
        <w:t xml:space="preserve">GAATW. (2013, October). GAATW-IS Statement on </w:t>
      </w:r>
      <w:r w:rsidR="005D47CE">
        <w:rPr>
          <w:rFonts w:ascii="Arial" w:hAnsi="Arial" w:cs="Arial"/>
        </w:rPr>
        <w:t>A</w:t>
      </w:r>
      <w:r w:rsidRPr="00915F64">
        <w:rPr>
          <w:rFonts w:ascii="Arial" w:hAnsi="Arial" w:cs="Arial"/>
        </w:rPr>
        <w:t xml:space="preserve">ttack on UN </w:t>
      </w:r>
      <w:r w:rsidR="005D47CE">
        <w:rPr>
          <w:rFonts w:ascii="Arial" w:hAnsi="Arial" w:cs="Arial"/>
        </w:rPr>
        <w:t>R</w:t>
      </w:r>
      <w:r w:rsidRPr="00915F64">
        <w:rPr>
          <w:rFonts w:ascii="Arial" w:hAnsi="Arial" w:cs="Arial"/>
        </w:rPr>
        <w:t xml:space="preserve">esearch </w:t>
      </w:r>
      <w:r w:rsidR="005D47CE">
        <w:rPr>
          <w:rFonts w:ascii="Arial" w:hAnsi="Arial" w:cs="Arial"/>
        </w:rPr>
        <w:t>C</w:t>
      </w:r>
      <w:r w:rsidRPr="00915F64">
        <w:rPr>
          <w:rFonts w:ascii="Arial" w:hAnsi="Arial" w:cs="Arial"/>
        </w:rPr>
        <w:t xml:space="preserve">alling for the </w:t>
      </w:r>
      <w:r w:rsidR="005D47CE">
        <w:rPr>
          <w:rFonts w:ascii="Arial" w:hAnsi="Arial" w:cs="Arial"/>
        </w:rPr>
        <w:t>D</w:t>
      </w:r>
      <w:r w:rsidRPr="00915F64">
        <w:rPr>
          <w:rFonts w:ascii="Arial" w:hAnsi="Arial" w:cs="Arial"/>
        </w:rPr>
        <w:t xml:space="preserve">ecriminalisation of </w:t>
      </w:r>
      <w:r w:rsidR="005D47CE">
        <w:rPr>
          <w:rFonts w:ascii="Arial" w:hAnsi="Arial" w:cs="Arial"/>
        </w:rPr>
        <w:t>S</w:t>
      </w:r>
      <w:r w:rsidRPr="00915F64">
        <w:rPr>
          <w:rFonts w:ascii="Arial" w:hAnsi="Arial" w:cs="Arial"/>
        </w:rPr>
        <w:t xml:space="preserve">ex </w:t>
      </w:r>
      <w:r w:rsidR="005D47CE">
        <w:rPr>
          <w:rFonts w:ascii="Arial" w:hAnsi="Arial" w:cs="Arial"/>
        </w:rPr>
        <w:t>W</w:t>
      </w:r>
      <w:r w:rsidRPr="00915F64">
        <w:rPr>
          <w:rFonts w:ascii="Arial" w:hAnsi="Arial" w:cs="Arial"/>
        </w:rPr>
        <w:t xml:space="preserve">ork. </w:t>
      </w:r>
      <w:r w:rsidRPr="00915F64">
        <w:rPr>
          <w:rFonts w:ascii="Arial" w:hAnsi="Arial" w:cs="Arial"/>
          <w:i/>
          <w:iCs/>
        </w:rPr>
        <w:t>Global Alliance Against Traffic in Women</w:t>
      </w:r>
      <w:r w:rsidRPr="00915F64">
        <w:rPr>
          <w:rFonts w:ascii="Arial" w:hAnsi="Arial" w:cs="Arial"/>
        </w:rPr>
        <w:t xml:space="preserve">. </w:t>
      </w:r>
      <w:r w:rsidR="005D47CE">
        <w:rPr>
          <w:rFonts w:ascii="Arial" w:hAnsi="Arial" w:cs="Arial"/>
        </w:rPr>
        <w:t xml:space="preserve">Availlable at: </w:t>
      </w:r>
      <w:r w:rsidRPr="00915F64">
        <w:rPr>
          <w:rFonts w:ascii="Arial" w:hAnsi="Arial" w:cs="Arial"/>
        </w:rPr>
        <w:t>https://www.gaatw.org/component/content/article?id=754:gaatw-is-statement-on-attack-on-un-research-calling-for-the-decriminalisation-of-sex-work</w:t>
      </w:r>
    </w:p>
    <w:p w14:paraId="2B242430" w14:textId="77777777" w:rsidR="005D47CE" w:rsidRPr="00543A40" w:rsidRDefault="005D47CE" w:rsidP="00543A40">
      <w:pPr>
        <w:spacing w:after="0" w:line="360" w:lineRule="auto"/>
      </w:pPr>
    </w:p>
    <w:p w14:paraId="16A6D16A" w14:textId="0BC8BD03"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GAO. (2021). </w:t>
      </w:r>
      <w:r w:rsidRPr="00915F64">
        <w:rPr>
          <w:rFonts w:ascii="Arial" w:hAnsi="Arial" w:cs="Arial"/>
          <w:i/>
          <w:iCs/>
        </w:rPr>
        <w:t>SEX TRAFFICKING: Online Platforms and Federal Prosecutions</w:t>
      </w:r>
      <w:r w:rsidRPr="00915F64">
        <w:rPr>
          <w:rFonts w:ascii="Arial" w:hAnsi="Arial" w:cs="Arial"/>
        </w:rPr>
        <w:t xml:space="preserve"> (Report to Congressional Committees GAO-21-385). Government Accountability Office.</w:t>
      </w:r>
      <w:r w:rsidR="005D47CE">
        <w:rPr>
          <w:rFonts w:ascii="Arial" w:hAnsi="Arial" w:cs="Arial"/>
        </w:rPr>
        <w:t xml:space="preserve"> Available at: </w:t>
      </w:r>
      <w:r w:rsidRPr="00915F64">
        <w:rPr>
          <w:rFonts w:ascii="Arial" w:hAnsi="Arial" w:cs="Arial"/>
        </w:rPr>
        <w:t xml:space="preserve"> https://www.gao.gov/assets/gao-21-385.pdf</w:t>
      </w:r>
    </w:p>
    <w:p w14:paraId="2F07DD0E" w14:textId="77777777" w:rsidR="005D47CE" w:rsidRPr="00543A40" w:rsidRDefault="005D47CE" w:rsidP="00543A40">
      <w:pPr>
        <w:spacing w:after="0" w:line="360" w:lineRule="auto"/>
      </w:pPr>
    </w:p>
    <w:p w14:paraId="18BC9AF7" w14:textId="59301809"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Gillespie, T. (2018). </w:t>
      </w:r>
      <w:r w:rsidRPr="00915F64">
        <w:rPr>
          <w:rFonts w:ascii="Arial" w:hAnsi="Arial" w:cs="Arial"/>
          <w:i/>
          <w:iCs/>
        </w:rPr>
        <w:t>Custodians of the Internet: Platforms, Content Moderation, and the Hidden Decisions That Shape Social Media</w:t>
      </w:r>
      <w:r w:rsidR="00E73805">
        <w:rPr>
          <w:rFonts w:ascii="Arial" w:hAnsi="Arial" w:cs="Arial"/>
        </w:rPr>
        <w:t>. Yale University Press.</w:t>
      </w:r>
    </w:p>
    <w:p w14:paraId="06D8BD6B" w14:textId="77777777" w:rsidR="005D47CE" w:rsidRPr="00543A40" w:rsidRDefault="005D47CE" w:rsidP="00543A40">
      <w:pPr>
        <w:spacing w:after="0" w:line="360" w:lineRule="auto"/>
      </w:pPr>
    </w:p>
    <w:p w14:paraId="1691A5D6" w14:textId="7ACBDB32"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Gira Grant, M. (2018, April 10). 7 Sex Workers on What It Means to Lose Backpage. </w:t>
      </w:r>
      <w:r w:rsidRPr="00915F64">
        <w:rPr>
          <w:rFonts w:ascii="Arial" w:hAnsi="Arial" w:cs="Arial"/>
          <w:i/>
          <w:iCs/>
        </w:rPr>
        <w:t>The Cut</w:t>
      </w:r>
      <w:r w:rsidRPr="00915F64">
        <w:rPr>
          <w:rFonts w:ascii="Arial" w:hAnsi="Arial" w:cs="Arial"/>
        </w:rPr>
        <w:t xml:space="preserve">. </w:t>
      </w:r>
      <w:r w:rsidR="00E73805">
        <w:rPr>
          <w:rFonts w:ascii="Arial" w:hAnsi="Arial" w:cs="Arial"/>
        </w:rPr>
        <w:t xml:space="preserve">Available at: </w:t>
      </w:r>
      <w:r w:rsidRPr="00915F64">
        <w:rPr>
          <w:rFonts w:ascii="Arial" w:hAnsi="Arial" w:cs="Arial"/>
        </w:rPr>
        <w:t>https://www.thecut.com/2018/04/7-sex-workers-on-what-it-means-to-lose-backpage.html</w:t>
      </w:r>
    </w:p>
    <w:p w14:paraId="79A513BB" w14:textId="77777777" w:rsidR="00E73805" w:rsidRPr="00543A40" w:rsidRDefault="00E73805" w:rsidP="00543A40">
      <w:pPr>
        <w:spacing w:after="0" w:line="360" w:lineRule="auto"/>
      </w:pPr>
    </w:p>
    <w:p w14:paraId="6C93CDBE" w14:textId="2B9C9D72"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Gira Grant, M. (2020, December 11). Nick Kristof and the Holy War on Pornhub. </w:t>
      </w:r>
      <w:r w:rsidRPr="00915F64">
        <w:rPr>
          <w:rFonts w:ascii="Arial" w:hAnsi="Arial" w:cs="Arial"/>
          <w:i/>
          <w:iCs/>
        </w:rPr>
        <w:t>New Republic</w:t>
      </w:r>
      <w:r w:rsidRPr="00915F64">
        <w:rPr>
          <w:rFonts w:ascii="Arial" w:hAnsi="Arial" w:cs="Arial"/>
        </w:rPr>
        <w:t>.</w:t>
      </w:r>
      <w:r w:rsidR="00E73805">
        <w:rPr>
          <w:rFonts w:ascii="Arial" w:hAnsi="Arial" w:cs="Arial"/>
        </w:rPr>
        <w:t xml:space="preserve"> Available at:</w:t>
      </w:r>
      <w:r w:rsidRPr="00915F64">
        <w:rPr>
          <w:rFonts w:ascii="Arial" w:hAnsi="Arial" w:cs="Arial"/>
        </w:rPr>
        <w:t xml:space="preserve"> https://newrepublic.com/article/160488/nick-kristof-holy-war-pornhub</w:t>
      </w:r>
    </w:p>
    <w:p w14:paraId="3250E12D" w14:textId="77777777" w:rsidR="00E73805" w:rsidRPr="00543A40" w:rsidRDefault="00E73805" w:rsidP="00543A40"/>
    <w:p w14:paraId="0D4BEC1D" w14:textId="2516ED95" w:rsidR="00E73805" w:rsidRPr="00915F64" w:rsidRDefault="00E73805" w:rsidP="00E73805">
      <w:pPr>
        <w:pStyle w:val="Bibliography"/>
        <w:spacing w:line="360" w:lineRule="auto"/>
        <w:ind w:left="0" w:firstLine="0"/>
        <w:jc w:val="both"/>
        <w:rPr>
          <w:rFonts w:ascii="Arial" w:hAnsi="Arial" w:cs="Arial"/>
        </w:rPr>
      </w:pPr>
      <w:r>
        <w:rPr>
          <w:rFonts w:ascii="Arial" w:hAnsi="Arial" w:cs="Arial"/>
        </w:rPr>
        <w:t xml:space="preserve">Gira </w:t>
      </w:r>
      <w:r w:rsidRPr="00915F64">
        <w:rPr>
          <w:rFonts w:ascii="Arial" w:hAnsi="Arial" w:cs="Arial"/>
        </w:rPr>
        <w:t>Grant, M</w:t>
      </w:r>
      <w:r>
        <w:rPr>
          <w:rFonts w:ascii="Arial" w:hAnsi="Arial" w:cs="Arial"/>
        </w:rPr>
        <w:t>.</w:t>
      </w:r>
      <w:r w:rsidRPr="00915F64">
        <w:rPr>
          <w:rFonts w:ascii="Arial" w:hAnsi="Arial" w:cs="Arial"/>
        </w:rPr>
        <w:t xml:space="preserve"> (2021, June 24). The Real Story of the Bipartisan Anti–Sex Trafficking Bill That Failed Miserably on Its Own Terms. </w:t>
      </w:r>
      <w:r w:rsidRPr="00915F64">
        <w:rPr>
          <w:rFonts w:ascii="Arial" w:hAnsi="Arial" w:cs="Arial"/>
          <w:i/>
          <w:iCs/>
        </w:rPr>
        <w:t>The New Republic</w:t>
      </w:r>
      <w:r w:rsidRPr="00915F64">
        <w:rPr>
          <w:rFonts w:ascii="Arial" w:hAnsi="Arial" w:cs="Arial"/>
        </w:rPr>
        <w:t xml:space="preserve">. </w:t>
      </w:r>
      <w:r>
        <w:rPr>
          <w:rFonts w:ascii="Arial" w:hAnsi="Arial" w:cs="Arial"/>
        </w:rPr>
        <w:t xml:space="preserve">Available at: </w:t>
      </w:r>
      <w:r w:rsidRPr="00915F64">
        <w:rPr>
          <w:rFonts w:ascii="Arial" w:hAnsi="Arial" w:cs="Arial"/>
        </w:rPr>
        <w:t>https://newrepublic.com/article/162823/sex-trafficking-sex-work-sesta-fosta</w:t>
      </w:r>
    </w:p>
    <w:p w14:paraId="24D51E91" w14:textId="77777777" w:rsidR="00E73805" w:rsidRPr="00543A40" w:rsidRDefault="00E73805" w:rsidP="00543A40">
      <w:pPr>
        <w:spacing w:after="0" w:line="360" w:lineRule="auto"/>
      </w:pPr>
    </w:p>
    <w:p w14:paraId="7D48EB67" w14:textId="0CE4077B"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Goffman, E. (2014). </w:t>
      </w:r>
      <w:r w:rsidRPr="00915F64">
        <w:rPr>
          <w:rFonts w:ascii="Arial" w:hAnsi="Arial" w:cs="Arial"/>
          <w:i/>
          <w:iCs/>
        </w:rPr>
        <w:t xml:space="preserve">Stigma: Notes on the </w:t>
      </w:r>
      <w:r w:rsidR="00E73805">
        <w:rPr>
          <w:rFonts w:ascii="Arial" w:hAnsi="Arial" w:cs="Arial"/>
          <w:i/>
          <w:iCs/>
        </w:rPr>
        <w:t>M</w:t>
      </w:r>
      <w:r w:rsidRPr="00915F64">
        <w:rPr>
          <w:rFonts w:ascii="Arial" w:hAnsi="Arial" w:cs="Arial"/>
          <w:i/>
          <w:iCs/>
        </w:rPr>
        <w:t xml:space="preserve">anagement of </w:t>
      </w:r>
      <w:r w:rsidR="00E73805">
        <w:rPr>
          <w:rFonts w:ascii="Arial" w:hAnsi="Arial" w:cs="Arial"/>
          <w:i/>
          <w:iCs/>
        </w:rPr>
        <w:t>S</w:t>
      </w:r>
      <w:r w:rsidRPr="00915F64">
        <w:rPr>
          <w:rFonts w:ascii="Arial" w:hAnsi="Arial" w:cs="Arial"/>
          <w:i/>
          <w:iCs/>
        </w:rPr>
        <w:t xml:space="preserve">poiled </w:t>
      </w:r>
      <w:r w:rsidR="00E73805">
        <w:rPr>
          <w:rFonts w:ascii="Arial" w:hAnsi="Arial" w:cs="Arial"/>
          <w:i/>
          <w:iCs/>
        </w:rPr>
        <w:t>I</w:t>
      </w:r>
      <w:r w:rsidRPr="00915F64">
        <w:rPr>
          <w:rFonts w:ascii="Arial" w:hAnsi="Arial" w:cs="Arial"/>
          <w:i/>
          <w:iCs/>
        </w:rPr>
        <w:t>dentity</w:t>
      </w:r>
      <w:r w:rsidRPr="00915F64">
        <w:rPr>
          <w:rFonts w:ascii="Arial" w:hAnsi="Arial" w:cs="Arial"/>
        </w:rPr>
        <w:t xml:space="preserve">. Touchstone. </w:t>
      </w:r>
    </w:p>
    <w:p w14:paraId="492FA5DD" w14:textId="77777777" w:rsidR="00E73805" w:rsidRPr="00543A40" w:rsidRDefault="00E73805" w:rsidP="00543A40">
      <w:pPr>
        <w:spacing w:after="0" w:line="360" w:lineRule="auto"/>
      </w:pPr>
    </w:p>
    <w:p w14:paraId="717BD882" w14:textId="73EF0694"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Goldberg, C., &amp; Amber, J. (2019). </w:t>
      </w:r>
      <w:r w:rsidRPr="00915F64">
        <w:rPr>
          <w:rFonts w:ascii="Arial" w:hAnsi="Arial" w:cs="Arial"/>
          <w:i/>
          <w:iCs/>
        </w:rPr>
        <w:t xml:space="preserve">Nobody’s victim: Fighting </w:t>
      </w:r>
      <w:r w:rsidR="00E73805">
        <w:rPr>
          <w:rFonts w:ascii="Arial" w:hAnsi="Arial" w:cs="Arial"/>
          <w:i/>
          <w:iCs/>
        </w:rPr>
        <w:t>P</w:t>
      </w:r>
      <w:r w:rsidRPr="00915F64">
        <w:rPr>
          <w:rFonts w:ascii="Arial" w:hAnsi="Arial" w:cs="Arial"/>
          <w:i/>
          <w:iCs/>
        </w:rPr>
        <w:t xml:space="preserve">sychos, </w:t>
      </w:r>
      <w:r w:rsidR="00E73805">
        <w:rPr>
          <w:rFonts w:ascii="Arial" w:hAnsi="Arial" w:cs="Arial"/>
          <w:i/>
          <w:iCs/>
        </w:rPr>
        <w:t>S</w:t>
      </w:r>
      <w:r w:rsidRPr="00915F64">
        <w:rPr>
          <w:rFonts w:ascii="Arial" w:hAnsi="Arial" w:cs="Arial"/>
          <w:i/>
          <w:iCs/>
        </w:rPr>
        <w:t xml:space="preserve">talkers, </w:t>
      </w:r>
      <w:r w:rsidR="00E73805">
        <w:rPr>
          <w:rFonts w:ascii="Arial" w:hAnsi="Arial" w:cs="Arial"/>
          <w:i/>
          <w:iCs/>
        </w:rPr>
        <w:t>P</w:t>
      </w:r>
      <w:r w:rsidRPr="00915F64">
        <w:rPr>
          <w:rFonts w:ascii="Arial" w:hAnsi="Arial" w:cs="Arial"/>
          <w:i/>
          <w:iCs/>
        </w:rPr>
        <w:t xml:space="preserve">ervs, and </w:t>
      </w:r>
      <w:r w:rsidR="00E73805">
        <w:rPr>
          <w:rFonts w:ascii="Arial" w:hAnsi="Arial" w:cs="Arial"/>
          <w:i/>
          <w:iCs/>
        </w:rPr>
        <w:t>T</w:t>
      </w:r>
      <w:r w:rsidRPr="00915F64">
        <w:rPr>
          <w:rFonts w:ascii="Arial" w:hAnsi="Arial" w:cs="Arial"/>
          <w:i/>
          <w:iCs/>
        </w:rPr>
        <w:t>rolls</w:t>
      </w:r>
      <w:r w:rsidRPr="00915F64">
        <w:rPr>
          <w:rFonts w:ascii="Arial" w:hAnsi="Arial" w:cs="Arial"/>
        </w:rPr>
        <w:t>. Plume.</w:t>
      </w:r>
    </w:p>
    <w:p w14:paraId="5F99A78D" w14:textId="77777777" w:rsidR="00E73805" w:rsidRPr="00543A40" w:rsidRDefault="00E73805" w:rsidP="00543A40"/>
    <w:p w14:paraId="372DEA70" w14:textId="21D0C65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Goodman, A. (2012, January 18). The Sopa </w:t>
      </w:r>
      <w:r w:rsidR="00E73805">
        <w:rPr>
          <w:rFonts w:ascii="Arial" w:hAnsi="Arial" w:cs="Arial"/>
        </w:rPr>
        <w:t>B</w:t>
      </w:r>
      <w:r w:rsidRPr="00915F64">
        <w:rPr>
          <w:rFonts w:ascii="Arial" w:hAnsi="Arial" w:cs="Arial"/>
        </w:rPr>
        <w:t xml:space="preserve">lackout </w:t>
      </w:r>
      <w:r w:rsidR="00E73805">
        <w:rPr>
          <w:rFonts w:ascii="Arial" w:hAnsi="Arial" w:cs="Arial"/>
        </w:rPr>
        <w:t>P</w:t>
      </w:r>
      <w:r w:rsidRPr="00915F64">
        <w:rPr>
          <w:rFonts w:ascii="Arial" w:hAnsi="Arial" w:cs="Arial"/>
        </w:rPr>
        <w:t xml:space="preserve">rotest </w:t>
      </w:r>
      <w:r w:rsidR="00E73805">
        <w:rPr>
          <w:rFonts w:ascii="Arial" w:hAnsi="Arial" w:cs="Arial"/>
        </w:rPr>
        <w:t>M</w:t>
      </w:r>
      <w:r w:rsidRPr="00915F64">
        <w:rPr>
          <w:rFonts w:ascii="Arial" w:hAnsi="Arial" w:cs="Arial"/>
        </w:rPr>
        <w:t xml:space="preserve">akes </w:t>
      </w:r>
      <w:r w:rsidR="00E73805">
        <w:rPr>
          <w:rFonts w:ascii="Arial" w:hAnsi="Arial" w:cs="Arial"/>
        </w:rPr>
        <w:t>H</w:t>
      </w:r>
      <w:r w:rsidRPr="00915F64">
        <w:rPr>
          <w:rFonts w:ascii="Arial" w:hAnsi="Arial" w:cs="Arial"/>
        </w:rPr>
        <w:t xml:space="preserve">istory. </w:t>
      </w:r>
      <w:r w:rsidRPr="00915F64">
        <w:rPr>
          <w:rFonts w:ascii="Arial" w:hAnsi="Arial" w:cs="Arial"/>
          <w:i/>
          <w:iCs/>
        </w:rPr>
        <w:t>The Guardian</w:t>
      </w:r>
      <w:r w:rsidRPr="00915F64">
        <w:rPr>
          <w:rFonts w:ascii="Arial" w:hAnsi="Arial" w:cs="Arial"/>
        </w:rPr>
        <w:t xml:space="preserve">. </w:t>
      </w:r>
      <w:r w:rsidR="00E73805">
        <w:rPr>
          <w:rFonts w:ascii="Arial" w:hAnsi="Arial" w:cs="Arial"/>
        </w:rPr>
        <w:t xml:space="preserve">Available at: </w:t>
      </w:r>
      <w:r w:rsidRPr="00915F64">
        <w:rPr>
          <w:rFonts w:ascii="Arial" w:hAnsi="Arial" w:cs="Arial"/>
        </w:rPr>
        <w:t>https://www.theguardian.com/commentisfree/cifamerica/2012/jan/18/sopa-blackout-protest-makes-history</w:t>
      </w:r>
    </w:p>
    <w:p w14:paraId="14FA5188" w14:textId="77777777" w:rsidR="00E73805" w:rsidRPr="00543A40" w:rsidRDefault="00E73805" w:rsidP="00543A40"/>
    <w:p w14:paraId="29B4213C" w14:textId="6F1A94D7" w:rsidR="003D0603" w:rsidRPr="00543A40"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Guida, V. (2017, August 17). Justice Department to end Obama-era “Operation Choke Point.” </w:t>
      </w:r>
      <w:r w:rsidRPr="00543A40">
        <w:rPr>
          <w:rFonts w:ascii="Arial" w:hAnsi="Arial" w:cs="Arial"/>
          <w:i/>
          <w:iCs/>
        </w:rPr>
        <w:t>Politico</w:t>
      </w:r>
      <w:r w:rsidRPr="00543A40">
        <w:rPr>
          <w:rFonts w:ascii="Arial" w:hAnsi="Arial" w:cs="Arial"/>
        </w:rPr>
        <w:t xml:space="preserve">. </w:t>
      </w:r>
      <w:r w:rsidR="00E73805" w:rsidRPr="00543A40">
        <w:rPr>
          <w:rFonts w:ascii="Arial" w:hAnsi="Arial" w:cs="Arial"/>
        </w:rPr>
        <w:t xml:space="preserve">Available at: </w:t>
      </w:r>
      <w:r w:rsidRPr="00543A40">
        <w:rPr>
          <w:rFonts w:ascii="Arial" w:hAnsi="Arial" w:cs="Arial"/>
        </w:rPr>
        <w:t>https://www.politico.com/story/2017/08/17/trump-reverses-obama-operation-chokepoint-241767</w:t>
      </w:r>
    </w:p>
    <w:p w14:paraId="69CCE048" w14:textId="77777777" w:rsidR="00E73805" w:rsidRPr="00DB49A6" w:rsidRDefault="00E73805" w:rsidP="00543A40"/>
    <w:p w14:paraId="7E6BBE74" w14:textId="0A20A5A1"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Hayashi, F., Markiewicz, Z., &amp; Sullivan, R. J. (2016). </w:t>
      </w:r>
      <w:r w:rsidRPr="00543A40">
        <w:rPr>
          <w:rFonts w:ascii="Arial" w:hAnsi="Arial" w:cs="Arial"/>
          <w:i/>
          <w:iCs/>
        </w:rPr>
        <w:t>Chargebacks: Another Payment Card Acceptance Cost for Merchants</w:t>
      </w:r>
      <w:r w:rsidRPr="00915F64">
        <w:rPr>
          <w:rFonts w:ascii="Arial" w:hAnsi="Arial" w:cs="Arial"/>
        </w:rPr>
        <w:t xml:space="preserve">. </w:t>
      </w:r>
      <w:r w:rsidR="0005228E">
        <w:rPr>
          <w:rFonts w:ascii="Arial" w:hAnsi="Arial" w:cs="Arial"/>
        </w:rPr>
        <w:t xml:space="preserve">The Federal Reserve Bank of Kansas City Research Working Papers. </w:t>
      </w:r>
    </w:p>
    <w:p w14:paraId="6028969D" w14:textId="77777777" w:rsidR="0005228E" w:rsidRPr="00543A40" w:rsidRDefault="0005228E" w:rsidP="00543A40"/>
    <w:p w14:paraId="0676692C" w14:textId="18933B2E"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Herrmann, T. (2021). </w:t>
      </w:r>
      <w:r w:rsidRPr="00915F64">
        <w:rPr>
          <w:rFonts w:ascii="Arial" w:hAnsi="Arial" w:cs="Arial"/>
          <w:i/>
          <w:iCs/>
        </w:rPr>
        <w:t xml:space="preserve">Financial Discrimination of Sex Workers in the UK: A </w:t>
      </w:r>
      <w:r w:rsidR="0005228E">
        <w:rPr>
          <w:rFonts w:ascii="Arial" w:hAnsi="Arial" w:cs="Arial"/>
          <w:i/>
          <w:iCs/>
        </w:rPr>
        <w:t>R</w:t>
      </w:r>
      <w:r w:rsidRPr="00915F64">
        <w:rPr>
          <w:rFonts w:ascii="Arial" w:hAnsi="Arial" w:cs="Arial"/>
          <w:i/>
          <w:iCs/>
        </w:rPr>
        <w:t xml:space="preserve">esearch </w:t>
      </w:r>
      <w:r w:rsidR="0005228E">
        <w:rPr>
          <w:rFonts w:ascii="Arial" w:hAnsi="Arial" w:cs="Arial"/>
          <w:i/>
          <w:iCs/>
        </w:rPr>
        <w:t>R</w:t>
      </w:r>
      <w:r w:rsidRPr="00915F64">
        <w:rPr>
          <w:rFonts w:ascii="Arial" w:hAnsi="Arial" w:cs="Arial"/>
          <w:i/>
          <w:iCs/>
        </w:rPr>
        <w:t>eport from National Ugly Mugs</w:t>
      </w:r>
      <w:r w:rsidRPr="00915F64">
        <w:rPr>
          <w:rFonts w:ascii="Arial" w:hAnsi="Arial" w:cs="Arial"/>
        </w:rPr>
        <w:t xml:space="preserve">. National Ugly Mugs. </w:t>
      </w:r>
      <w:r w:rsidR="0005228E">
        <w:rPr>
          <w:rFonts w:ascii="Arial" w:hAnsi="Arial" w:cs="Arial"/>
        </w:rPr>
        <w:t xml:space="preserve">Available at: </w:t>
      </w:r>
      <w:r w:rsidRPr="00915F64">
        <w:rPr>
          <w:rFonts w:ascii="Arial" w:hAnsi="Arial" w:cs="Arial"/>
        </w:rPr>
        <w:t>https://nationaluglymugs.org/wp-content/uploads/2022/01/BDSW_final.pdf</w:t>
      </w:r>
    </w:p>
    <w:p w14:paraId="7AE589B9" w14:textId="77777777" w:rsidR="0005228E" w:rsidRPr="00543A40" w:rsidRDefault="0005228E" w:rsidP="00543A40"/>
    <w:p w14:paraId="07AD685F" w14:textId="498E4B64"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Horn, T. (2014, July 14). How the Financial Sector Is Making Life Miserable for Sex Workers. </w:t>
      </w:r>
      <w:r w:rsidRPr="00915F64">
        <w:rPr>
          <w:rFonts w:ascii="Arial" w:hAnsi="Arial" w:cs="Arial"/>
          <w:i/>
          <w:iCs/>
        </w:rPr>
        <w:t>Vice</w:t>
      </w:r>
      <w:r w:rsidRPr="00915F64">
        <w:rPr>
          <w:rFonts w:ascii="Arial" w:hAnsi="Arial" w:cs="Arial"/>
        </w:rPr>
        <w:t xml:space="preserve">. </w:t>
      </w:r>
      <w:r w:rsidR="0005228E">
        <w:rPr>
          <w:rFonts w:ascii="Arial" w:hAnsi="Arial" w:cs="Arial"/>
        </w:rPr>
        <w:t xml:space="preserve">Available at: </w:t>
      </w:r>
      <w:r w:rsidRPr="00915F64">
        <w:rPr>
          <w:rFonts w:ascii="Arial" w:hAnsi="Arial" w:cs="Arial"/>
        </w:rPr>
        <w:t>https://www.vice.com/en/article/4w74jg/how-the-financial-sector-is-making-life-miserable-for-sex-workers-714</w:t>
      </w:r>
    </w:p>
    <w:p w14:paraId="72EF091A" w14:textId="77777777" w:rsidR="0005228E" w:rsidRPr="00543A40" w:rsidRDefault="0005228E" w:rsidP="00543A40"/>
    <w:p w14:paraId="2289BE82" w14:textId="6CC1E705" w:rsidR="003D0603" w:rsidRPr="00915F64" w:rsidRDefault="003D0603" w:rsidP="00543A40">
      <w:pPr>
        <w:pStyle w:val="Bibliography"/>
        <w:spacing w:line="360" w:lineRule="auto"/>
        <w:ind w:left="0" w:firstLine="0"/>
        <w:jc w:val="both"/>
        <w:rPr>
          <w:rFonts w:ascii="Arial" w:hAnsi="Arial" w:cs="Arial"/>
        </w:rPr>
      </w:pPr>
      <w:r w:rsidRPr="00915F64">
        <w:rPr>
          <w:rFonts w:ascii="Arial" w:hAnsi="Arial" w:cs="Arial"/>
        </w:rPr>
        <w:t xml:space="preserve">Hubbard, P., O’Neill, M., Pitcher, J., &amp; Scoular, J. (2007). Prostitution, </w:t>
      </w:r>
      <w:r w:rsidR="0005228E">
        <w:rPr>
          <w:rFonts w:ascii="Arial" w:hAnsi="Arial" w:cs="Arial"/>
        </w:rPr>
        <w:t>G</w:t>
      </w:r>
      <w:r w:rsidRPr="00915F64">
        <w:rPr>
          <w:rFonts w:ascii="Arial" w:hAnsi="Arial" w:cs="Arial"/>
        </w:rPr>
        <w:t xml:space="preserve">entrification, and the </w:t>
      </w:r>
      <w:r w:rsidR="0005228E">
        <w:rPr>
          <w:rFonts w:ascii="Arial" w:hAnsi="Arial" w:cs="Arial"/>
        </w:rPr>
        <w:t>L</w:t>
      </w:r>
      <w:r w:rsidRPr="00915F64">
        <w:rPr>
          <w:rFonts w:ascii="Arial" w:hAnsi="Arial" w:cs="Arial"/>
        </w:rPr>
        <w:t xml:space="preserve">imits of </w:t>
      </w:r>
      <w:r w:rsidR="0005228E">
        <w:rPr>
          <w:rFonts w:ascii="Arial" w:hAnsi="Arial" w:cs="Arial"/>
        </w:rPr>
        <w:t>N</w:t>
      </w:r>
      <w:r w:rsidRPr="00915F64">
        <w:rPr>
          <w:rFonts w:ascii="Arial" w:hAnsi="Arial" w:cs="Arial"/>
        </w:rPr>
        <w:t xml:space="preserve">eighbourhood </w:t>
      </w:r>
      <w:r w:rsidR="0005228E">
        <w:rPr>
          <w:rFonts w:ascii="Arial" w:hAnsi="Arial" w:cs="Arial"/>
        </w:rPr>
        <w:t>S</w:t>
      </w:r>
      <w:r w:rsidRPr="00915F64">
        <w:rPr>
          <w:rFonts w:ascii="Arial" w:hAnsi="Arial" w:cs="Arial"/>
        </w:rPr>
        <w:t>pace. In R. Atkinson &amp; G. Helms (</w:t>
      </w:r>
      <w:r w:rsidR="0005228E">
        <w:rPr>
          <w:rFonts w:ascii="Arial" w:hAnsi="Arial" w:cs="Arial"/>
        </w:rPr>
        <w:t>e</w:t>
      </w:r>
      <w:r w:rsidRPr="00915F64">
        <w:rPr>
          <w:rFonts w:ascii="Arial" w:hAnsi="Arial" w:cs="Arial"/>
        </w:rPr>
        <w:t xml:space="preserve">ds.), </w:t>
      </w:r>
      <w:r w:rsidRPr="00915F64">
        <w:rPr>
          <w:rFonts w:ascii="Arial" w:hAnsi="Arial" w:cs="Arial"/>
          <w:i/>
          <w:iCs/>
        </w:rPr>
        <w:t xml:space="preserve">Securing an </w:t>
      </w:r>
      <w:r w:rsidR="0005228E">
        <w:rPr>
          <w:rFonts w:ascii="Arial" w:hAnsi="Arial" w:cs="Arial"/>
          <w:i/>
          <w:iCs/>
        </w:rPr>
        <w:t>U</w:t>
      </w:r>
      <w:r w:rsidRPr="00915F64">
        <w:rPr>
          <w:rFonts w:ascii="Arial" w:hAnsi="Arial" w:cs="Arial"/>
          <w:i/>
          <w:iCs/>
        </w:rPr>
        <w:t xml:space="preserve">rban </w:t>
      </w:r>
      <w:r w:rsidR="0005228E">
        <w:rPr>
          <w:rFonts w:ascii="Arial" w:hAnsi="Arial" w:cs="Arial"/>
          <w:i/>
          <w:iCs/>
        </w:rPr>
        <w:t>R</w:t>
      </w:r>
      <w:r w:rsidRPr="00915F64">
        <w:rPr>
          <w:rFonts w:ascii="Arial" w:hAnsi="Arial" w:cs="Arial"/>
          <w:i/>
          <w:iCs/>
        </w:rPr>
        <w:t>enaissance</w:t>
      </w:r>
      <w:r w:rsidR="0005228E">
        <w:rPr>
          <w:rFonts w:ascii="Arial" w:hAnsi="Arial" w:cs="Arial"/>
          <w:i/>
          <w:iCs/>
        </w:rPr>
        <w:t>:</w:t>
      </w:r>
      <w:r w:rsidRPr="00915F64">
        <w:rPr>
          <w:rFonts w:ascii="Arial" w:hAnsi="Arial" w:cs="Arial"/>
          <w:i/>
          <w:iCs/>
        </w:rPr>
        <w:t xml:space="preserve"> Crime, </w:t>
      </w:r>
      <w:r w:rsidR="0005228E">
        <w:rPr>
          <w:rFonts w:ascii="Arial" w:hAnsi="Arial" w:cs="Arial"/>
          <w:i/>
          <w:iCs/>
        </w:rPr>
        <w:t>C</w:t>
      </w:r>
      <w:r w:rsidRPr="00915F64">
        <w:rPr>
          <w:rFonts w:ascii="Arial" w:hAnsi="Arial" w:cs="Arial"/>
          <w:i/>
          <w:iCs/>
        </w:rPr>
        <w:t xml:space="preserve">ommunity, and British </w:t>
      </w:r>
      <w:r w:rsidR="0005228E">
        <w:rPr>
          <w:rFonts w:ascii="Arial" w:hAnsi="Arial" w:cs="Arial"/>
          <w:i/>
          <w:iCs/>
        </w:rPr>
        <w:t>U</w:t>
      </w:r>
      <w:r w:rsidRPr="00915F64">
        <w:rPr>
          <w:rFonts w:ascii="Arial" w:hAnsi="Arial" w:cs="Arial"/>
          <w:i/>
          <w:iCs/>
        </w:rPr>
        <w:t xml:space="preserve">rban </w:t>
      </w:r>
      <w:r w:rsidR="0005228E">
        <w:rPr>
          <w:rFonts w:ascii="Arial" w:hAnsi="Arial" w:cs="Arial"/>
          <w:i/>
          <w:iCs/>
        </w:rPr>
        <w:t>P</w:t>
      </w:r>
      <w:r w:rsidRPr="00915F64">
        <w:rPr>
          <w:rFonts w:ascii="Arial" w:hAnsi="Arial" w:cs="Arial"/>
          <w:i/>
          <w:iCs/>
        </w:rPr>
        <w:t>olicy</w:t>
      </w:r>
      <w:r w:rsidR="0005228E">
        <w:rPr>
          <w:rFonts w:ascii="Arial" w:hAnsi="Arial" w:cs="Arial"/>
          <w:i/>
          <w:iCs/>
        </w:rPr>
        <w:t xml:space="preserve">. </w:t>
      </w:r>
      <w:r w:rsidR="0005228E" w:rsidRPr="00543A40">
        <w:rPr>
          <w:rFonts w:ascii="Arial" w:hAnsi="Arial" w:cs="Arial"/>
        </w:rPr>
        <w:t>Policy Press</w:t>
      </w:r>
      <w:r w:rsidR="0005228E">
        <w:rPr>
          <w:rFonts w:ascii="Arial" w:hAnsi="Arial" w:cs="Arial"/>
        </w:rPr>
        <w:t xml:space="preserve">, </w:t>
      </w:r>
      <w:r w:rsidRPr="00915F64">
        <w:rPr>
          <w:rFonts w:ascii="Arial" w:hAnsi="Arial" w:cs="Arial"/>
        </w:rPr>
        <w:t>203–217.</w:t>
      </w:r>
    </w:p>
    <w:p w14:paraId="195E4B55" w14:textId="1740AE92"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Hubbard, P., &amp; Sanders, T. (2003). Making </w:t>
      </w:r>
      <w:r w:rsidR="0005228E">
        <w:rPr>
          <w:rFonts w:ascii="Arial" w:hAnsi="Arial" w:cs="Arial"/>
        </w:rPr>
        <w:t>S</w:t>
      </w:r>
      <w:r w:rsidRPr="00915F64">
        <w:rPr>
          <w:rFonts w:ascii="Arial" w:hAnsi="Arial" w:cs="Arial"/>
        </w:rPr>
        <w:t xml:space="preserve">pace for </w:t>
      </w:r>
      <w:r w:rsidR="0005228E">
        <w:rPr>
          <w:rFonts w:ascii="Arial" w:hAnsi="Arial" w:cs="Arial"/>
        </w:rPr>
        <w:t>S</w:t>
      </w:r>
      <w:r w:rsidRPr="00915F64">
        <w:rPr>
          <w:rFonts w:ascii="Arial" w:hAnsi="Arial" w:cs="Arial"/>
        </w:rPr>
        <w:t xml:space="preserve">ex </w:t>
      </w:r>
      <w:r w:rsidR="0005228E">
        <w:rPr>
          <w:rFonts w:ascii="Arial" w:hAnsi="Arial" w:cs="Arial"/>
        </w:rPr>
        <w:t>W</w:t>
      </w:r>
      <w:r w:rsidRPr="00915F64">
        <w:rPr>
          <w:rFonts w:ascii="Arial" w:hAnsi="Arial" w:cs="Arial"/>
        </w:rPr>
        <w:t xml:space="preserve">ork: Female </w:t>
      </w:r>
      <w:r w:rsidR="0005228E">
        <w:rPr>
          <w:rFonts w:ascii="Arial" w:hAnsi="Arial" w:cs="Arial"/>
        </w:rPr>
        <w:t>S</w:t>
      </w:r>
      <w:r w:rsidRPr="00915F64">
        <w:rPr>
          <w:rFonts w:ascii="Arial" w:hAnsi="Arial" w:cs="Arial"/>
        </w:rPr>
        <w:t xml:space="preserve">treet </w:t>
      </w:r>
      <w:r w:rsidR="0005228E">
        <w:rPr>
          <w:rFonts w:ascii="Arial" w:hAnsi="Arial" w:cs="Arial"/>
        </w:rPr>
        <w:t>P</w:t>
      </w:r>
      <w:r w:rsidRPr="00915F64">
        <w:rPr>
          <w:rFonts w:ascii="Arial" w:hAnsi="Arial" w:cs="Arial"/>
        </w:rPr>
        <w:t xml:space="preserve">rostitution and the </w:t>
      </w:r>
      <w:r w:rsidR="0005228E">
        <w:rPr>
          <w:rFonts w:ascii="Arial" w:hAnsi="Arial" w:cs="Arial"/>
        </w:rPr>
        <w:t>P</w:t>
      </w:r>
      <w:r w:rsidRPr="00915F64">
        <w:rPr>
          <w:rFonts w:ascii="Arial" w:hAnsi="Arial" w:cs="Arial"/>
        </w:rPr>
        <w:t xml:space="preserve">roduction of </w:t>
      </w:r>
      <w:r w:rsidR="0005228E">
        <w:rPr>
          <w:rFonts w:ascii="Arial" w:hAnsi="Arial" w:cs="Arial"/>
        </w:rPr>
        <w:t>U</w:t>
      </w:r>
      <w:r w:rsidRPr="00915F64">
        <w:rPr>
          <w:rFonts w:ascii="Arial" w:hAnsi="Arial" w:cs="Arial"/>
        </w:rPr>
        <w:t xml:space="preserve">rban </w:t>
      </w:r>
      <w:r w:rsidR="0005228E">
        <w:rPr>
          <w:rFonts w:ascii="Arial" w:hAnsi="Arial" w:cs="Arial"/>
        </w:rPr>
        <w:t>S</w:t>
      </w:r>
      <w:r w:rsidRPr="00915F64">
        <w:rPr>
          <w:rFonts w:ascii="Arial" w:hAnsi="Arial" w:cs="Arial"/>
        </w:rPr>
        <w:t xml:space="preserve">pace. </w:t>
      </w:r>
      <w:r w:rsidRPr="00915F64">
        <w:rPr>
          <w:rFonts w:ascii="Arial" w:hAnsi="Arial" w:cs="Arial"/>
          <w:i/>
          <w:iCs/>
        </w:rPr>
        <w:t>International Journal of Urban and Regional Research</w:t>
      </w:r>
      <w:r w:rsidRPr="00915F64">
        <w:rPr>
          <w:rFonts w:ascii="Arial" w:hAnsi="Arial" w:cs="Arial"/>
        </w:rPr>
        <w:t xml:space="preserve">, </w:t>
      </w:r>
      <w:r w:rsidRPr="00915F64">
        <w:rPr>
          <w:rFonts w:ascii="Arial" w:hAnsi="Arial" w:cs="Arial"/>
          <w:i/>
          <w:iCs/>
        </w:rPr>
        <w:t>27</w:t>
      </w:r>
      <w:r w:rsidRPr="00915F64">
        <w:rPr>
          <w:rFonts w:ascii="Arial" w:hAnsi="Arial" w:cs="Arial"/>
        </w:rPr>
        <w:t xml:space="preserve">(1), 75–89. </w:t>
      </w:r>
    </w:p>
    <w:p w14:paraId="165B4871" w14:textId="77777777" w:rsidR="0005228E" w:rsidRPr="00543A40" w:rsidRDefault="0005228E" w:rsidP="00543A40"/>
    <w:p w14:paraId="517CC801" w14:textId="2775E005"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Hughes, S. J., &amp; Middlebrook, S. T. (2014). Are These Game Changers? Developments in the Law Affecting Virtual Currencies, Prepaid Payroll Cards, Online Tribal Lending, and Payday Lenders. </w:t>
      </w:r>
      <w:r w:rsidRPr="00915F64">
        <w:rPr>
          <w:rFonts w:ascii="Arial" w:hAnsi="Arial" w:cs="Arial"/>
          <w:i/>
          <w:iCs/>
        </w:rPr>
        <w:t>The Business Lawyer</w:t>
      </w:r>
      <w:r w:rsidRPr="00915F64">
        <w:rPr>
          <w:rFonts w:ascii="Arial" w:hAnsi="Arial" w:cs="Arial"/>
        </w:rPr>
        <w:t xml:space="preserve">, </w:t>
      </w:r>
      <w:r w:rsidRPr="00543A40">
        <w:rPr>
          <w:rFonts w:ascii="Arial" w:hAnsi="Arial" w:cs="Arial"/>
        </w:rPr>
        <w:t>70</w:t>
      </w:r>
      <w:r w:rsidRPr="00915F64">
        <w:rPr>
          <w:rFonts w:ascii="Arial" w:hAnsi="Arial" w:cs="Arial"/>
        </w:rPr>
        <w:t xml:space="preserve">(1), 261–270. </w:t>
      </w:r>
    </w:p>
    <w:p w14:paraId="3B8A3C69" w14:textId="77777777" w:rsidR="0005228E" w:rsidRPr="00543A40" w:rsidRDefault="0005228E" w:rsidP="00543A40"/>
    <w:p w14:paraId="3B11BD2F" w14:textId="5F21411B"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Human Rights Watch. (2019, August 7). Why Sex Work Should Be Decriminalized. </w:t>
      </w:r>
      <w:r w:rsidRPr="00915F64">
        <w:rPr>
          <w:rFonts w:ascii="Arial" w:hAnsi="Arial" w:cs="Arial"/>
          <w:i/>
          <w:iCs/>
        </w:rPr>
        <w:t>Human Rights Watch News</w:t>
      </w:r>
      <w:r w:rsidRPr="00915F64">
        <w:rPr>
          <w:rFonts w:ascii="Arial" w:hAnsi="Arial" w:cs="Arial"/>
        </w:rPr>
        <w:t xml:space="preserve">. </w:t>
      </w:r>
      <w:r w:rsidR="0005228E">
        <w:rPr>
          <w:rFonts w:ascii="Arial" w:hAnsi="Arial" w:cs="Arial"/>
        </w:rPr>
        <w:t xml:space="preserve">Available at: </w:t>
      </w:r>
      <w:r w:rsidRPr="00915F64">
        <w:rPr>
          <w:rFonts w:ascii="Arial" w:hAnsi="Arial" w:cs="Arial"/>
        </w:rPr>
        <w:t>https://www.hrw.org/news/2019/08/07/why-sex-work-should-be-decriminalized</w:t>
      </w:r>
    </w:p>
    <w:p w14:paraId="0CF01C3B" w14:textId="77777777" w:rsidR="0005228E" w:rsidRPr="00543A40" w:rsidRDefault="0005228E" w:rsidP="00543A40"/>
    <w:p w14:paraId="3293805A" w14:textId="20345EB3" w:rsidR="003D0603" w:rsidRDefault="003D0603" w:rsidP="00E73805">
      <w:pPr>
        <w:pStyle w:val="Bibliography"/>
        <w:spacing w:line="360" w:lineRule="auto"/>
        <w:ind w:left="0" w:firstLine="0"/>
        <w:jc w:val="both"/>
        <w:rPr>
          <w:rFonts w:ascii="Arial" w:hAnsi="Arial" w:cs="Arial"/>
        </w:rPr>
      </w:pPr>
      <w:r w:rsidRPr="00543A40">
        <w:rPr>
          <w:rFonts w:ascii="Arial" w:hAnsi="Arial" w:cs="Arial"/>
          <w:lang w:val="es-ES"/>
        </w:rPr>
        <w:t xml:space="preserve">Iharagbon, C., &amp; Amadi, O. S. (2018). </w:t>
      </w:r>
      <w:r w:rsidRPr="00915F64">
        <w:rPr>
          <w:rFonts w:ascii="Arial" w:hAnsi="Arial" w:cs="Arial"/>
        </w:rPr>
        <w:t xml:space="preserve">The Control of Global Finance: The Elixir for United States Global Dominance. </w:t>
      </w:r>
      <w:r w:rsidRPr="00915F64">
        <w:rPr>
          <w:rFonts w:ascii="Arial" w:hAnsi="Arial" w:cs="Arial"/>
          <w:i/>
          <w:iCs/>
        </w:rPr>
        <w:t>Journal of Political Science and Leadership Research</w:t>
      </w:r>
      <w:r w:rsidRPr="00915F64">
        <w:rPr>
          <w:rFonts w:ascii="Arial" w:hAnsi="Arial" w:cs="Arial"/>
        </w:rPr>
        <w:t xml:space="preserve">, </w:t>
      </w:r>
      <w:r w:rsidRPr="00543A40">
        <w:rPr>
          <w:rFonts w:ascii="Arial" w:hAnsi="Arial" w:cs="Arial"/>
        </w:rPr>
        <w:t>4</w:t>
      </w:r>
      <w:r w:rsidRPr="00915F64">
        <w:rPr>
          <w:rFonts w:ascii="Arial" w:hAnsi="Arial" w:cs="Arial"/>
        </w:rPr>
        <w:t>(4), 10–27.</w:t>
      </w:r>
    </w:p>
    <w:p w14:paraId="1421B62D" w14:textId="77777777" w:rsidR="0005228E" w:rsidRPr="00543A40" w:rsidRDefault="0005228E" w:rsidP="00543A40"/>
    <w:p w14:paraId="5FAFD316" w14:textId="5E5CE74B"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Issa, D. (2014). </w:t>
      </w:r>
      <w:r w:rsidRPr="00915F64">
        <w:rPr>
          <w:rFonts w:ascii="Arial" w:hAnsi="Arial" w:cs="Arial"/>
          <w:i/>
          <w:iCs/>
        </w:rPr>
        <w:t>The Department of Justice’s “Operation Choke Point”: Illegally Choking Off Legitimate Businesses?</w:t>
      </w:r>
      <w:r w:rsidRPr="00915F64">
        <w:rPr>
          <w:rFonts w:ascii="Arial" w:hAnsi="Arial" w:cs="Arial"/>
        </w:rPr>
        <w:t xml:space="preserve"> House of Representatives. </w:t>
      </w:r>
      <w:r w:rsidR="0005228E">
        <w:rPr>
          <w:rFonts w:ascii="Arial" w:hAnsi="Arial" w:cs="Arial"/>
        </w:rPr>
        <w:t xml:space="preserve">Available at: </w:t>
      </w:r>
      <w:r w:rsidRPr="00915F64">
        <w:rPr>
          <w:rFonts w:ascii="Arial" w:hAnsi="Arial" w:cs="Arial"/>
        </w:rPr>
        <w:lastRenderedPageBreak/>
        <w:t>https://web.archive.org/web/20141206072928/http:/oversight.house.gov/wp-content/uploads/2014/05/Staff-Report-Operation-Choke-Point1.pdf</w:t>
      </w:r>
    </w:p>
    <w:p w14:paraId="2D220C94" w14:textId="77777777" w:rsidR="0005228E" w:rsidRPr="00543A40" w:rsidRDefault="0005228E" w:rsidP="00543A40"/>
    <w:p w14:paraId="7741DD63" w14:textId="3A7E6382"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Jahnsen, S. (2017). Condoms as </w:t>
      </w:r>
      <w:r w:rsidR="00135705">
        <w:rPr>
          <w:rFonts w:ascii="Arial" w:hAnsi="Arial" w:cs="Arial"/>
        </w:rPr>
        <w:t>E</w:t>
      </w:r>
      <w:r w:rsidRPr="00915F64">
        <w:rPr>
          <w:rFonts w:ascii="Arial" w:hAnsi="Arial" w:cs="Arial"/>
        </w:rPr>
        <w:t xml:space="preserve">vidence, </w:t>
      </w:r>
      <w:r w:rsidR="00135705">
        <w:rPr>
          <w:rFonts w:ascii="Arial" w:hAnsi="Arial" w:cs="Arial"/>
        </w:rPr>
        <w:t>C</w:t>
      </w:r>
      <w:r w:rsidRPr="00915F64">
        <w:rPr>
          <w:rFonts w:ascii="Arial" w:hAnsi="Arial" w:cs="Arial"/>
        </w:rPr>
        <w:t xml:space="preserve">ondoms as a </w:t>
      </w:r>
      <w:r w:rsidR="00135705">
        <w:rPr>
          <w:rFonts w:ascii="Arial" w:hAnsi="Arial" w:cs="Arial"/>
        </w:rPr>
        <w:t>C</w:t>
      </w:r>
      <w:r w:rsidRPr="00915F64">
        <w:rPr>
          <w:rFonts w:ascii="Arial" w:hAnsi="Arial" w:cs="Arial"/>
        </w:rPr>
        <w:t xml:space="preserve">rowbar. In </w:t>
      </w:r>
      <w:r w:rsidR="00135705">
        <w:rPr>
          <w:rFonts w:ascii="Arial" w:hAnsi="Arial" w:cs="Arial"/>
        </w:rPr>
        <w:t xml:space="preserve">Sanders, T. and Laing, M. (eds.) </w:t>
      </w:r>
      <w:r w:rsidRPr="00915F64">
        <w:rPr>
          <w:rFonts w:ascii="Arial" w:hAnsi="Arial" w:cs="Arial"/>
          <w:i/>
          <w:iCs/>
        </w:rPr>
        <w:t>Policing the Sex Industry</w:t>
      </w:r>
      <w:r w:rsidRPr="00915F64">
        <w:rPr>
          <w:rFonts w:ascii="Arial" w:hAnsi="Arial" w:cs="Arial"/>
        </w:rPr>
        <w:t>. Routledge</w:t>
      </w:r>
      <w:r w:rsidR="0005228E">
        <w:rPr>
          <w:rFonts w:ascii="Arial" w:hAnsi="Arial" w:cs="Arial"/>
        </w:rPr>
        <w:t>,</w:t>
      </w:r>
      <w:r w:rsidR="0005228E" w:rsidRPr="0005228E">
        <w:rPr>
          <w:rFonts w:ascii="Arial" w:hAnsi="Arial" w:cs="Arial"/>
        </w:rPr>
        <w:t xml:space="preserve"> </w:t>
      </w:r>
      <w:r w:rsidR="0005228E" w:rsidRPr="00915F64">
        <w:rPr>
          <w:rFonts w:ascii="Arial" w:hAnsi="Arial" w:cs="Arial"/>
        </w:rPr>
        <w:t>143–158</w:t>
      </w:r>
      <w:r w:rsidR="0005228E">
        <w:rPr>
          <w:rFonts w:ascii="Arial" w:hAnsi="Arial" w:cs="Arial"/>
        </w:rPr>
        <w:t>.</w:t>
      </w:r>
    </w:p>
    <w:p w14:paraId="4DCBF527" w14:textId="77777777" w:rsidR="0005228E" w:rsidRPr="00543A40" w:rsidRDefault="0005228E" w:rsidP="00543A40"/>
    <w:p w14:paraId="34D71C79" w14:textId="7BA2EB2E"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Jindal-Talib, A. (2021). </w:t>
      </w:r>
      <w:r w:rsidRPr="00915F64">
        <w:rPr>
          <w:rFonts w:ascii="Arial" w:hAnsi="Arial" w:cs="Arial"/>
          <w:i/>
          <w:iCs/>
        </w:rPr>
        <w:t>SESTA-FOSTA’s Impact on Black, LGBTQ+ Sex Workers’ Use of the Internet and Digital Support Tools</w:t>
      </w:r>
      <w:r w:rsidRPr="00915F64">
        <w:rPr>
          <w:rFonts w:ascii="Arial" w:hAnsi="Arial" w:cs="Arial"/>
        </w:rPr>
        <w:t>.</w:t>
      </w:r>
      <w:r w:rsidR="00135705">
        <w:rPr>
          <w:rFonts w:ascii="Arial" w:hAnsi="Arial" w:cs="Arial"/>
        </w:rPr>
        <w:t xml:space="preserve"> Unpublished thesis.</w:t>
      </w:r>
    </w:p>
    <w:p w14:paraId="50E616D1" w14:textId="77777777" w:rsidR="00135705" w:rsidRPr="00543A40" w:rsidRDefault="00135705" w:rsidP="00543A40"/>
    <w:p w14:paraId="3B6C0B06" w14:textId="2E978DF9" w:rsidR="003D0603" w:rsidRPr="00543A40"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Jones, A. (2020, December 30). The </w:t>
      </w:r>
      <w:r w:rsidR="00135705">
        <w:rPr>
          <w:rFonts w:ascii="Arial" w:hAnsi="Arial" w:cs="Arial"/>
        </w:rPr>
        <w:t>A</w:t>
      </w:r>
      <w:r w:rsidRPr="00915F64">
        <w:rPr>
          <w:rFonts w:ascii="Arial" w:hAnsi="Arial" w:cs="Arial"/>
        </w:rPr>
        <w:t>nti-</w:t>
      </w:r>
      <w:r w:rsidR="00135705">
        <w:rPr>
          <w:rFonts w:ascii="Arial" w:hAnsi="Arial" w:cs="Arial"/>
        </w:rPr>
        <w:t>P</w:t>
      </w:r>
      <w:r w:rsidRPr="00915F64">
        <w:rPr>
          <w:rFonts w:ascii="Arial" w:hAnsi="Arial" w:cs="Arial"/>
        </w:rPr>
        <w:t xml:space="preserve">orn </w:t>
      </w:r>
      <w:r w:rsidR="00135705">
        <w:rPr>
          <w:rFonts w:ascii="Arial" w:hAnsi="Arial" w:cs="Arial"/>
        </w:rPr>
        <w:t>R</w:t>
      </w:r>
      <w:r w:rsidRPr="00915F64">
        <w:rPr>
          <w:rFonts w:ascii="Arial" w:hAnsi="Arial" w:cs="Arial"/>
        </w:rPr>
        <w:t xml:space="preserve">eligious </w:t>
      </w:r>
      <w:r w:rsidR="00135705">
        <w:rPr>
          <w:rFonts w:ascii="Arial" w:hAnsi="Arial" w:cs="Arial"/>
        </w:rPr>
        <w:t>L</w:t>
      </w:r>
      <w:r w:rsidRPr="00915F64">
        <w:rPr>
          <w:rFonts w:ascii="Arial" w:hAnsi="Arial" w:cs="Arial"/>
        </w:rPr>
        <w:t xml:space="preserve">obby just </w:t>
      </w:r>
      <w:r w:rsidR="00135705">
        <w:rPr>
          <w:rFonts w:ascii="Arial" w:hAnsi="Arial" w:cs="Arial"/>
        </w:rPr>
        <w:t>D</w:t>
      </w:r>
      <w:r w:rsidRPr="00915F64">
        <w:rPr>
          <w:rFonts w:ascii="Arial" w:hAnsi="Arial" w:cs="Arial"/>
        </w:rPr>
        <w:t xml:space="preserve">estroyed the </w:t>
      </w:r>
      <w:r w:rsidR="00135705">
        <w:rPr>
          <w:rFonts w:ascii="Arial" w:hAnsi="Arial" w:cs="Arial"/>
        </w:rPr>
        <w:t>L</w:t>
      </w:r>
      <w:r w:rsidRPr="00915F64">
        <w:rPr>
          <w:rFonts w:ascii="Arial" w:hAnsi="Arial" w:cs="Arial"/>
        </w:rPr>
        <w:t xml:space="preserve">ivelihoods of </w:t>
      </w:r>
      <w:r w:rsidR="00135705">
        <w:rPr>
          <w:rFonts w:ascii="Arial" w:hAnsi="Arial" w:cs="Arial"/>
        </w:rPr>
        <w:t>T</w:t>
      </w:r>
      <w:r w:rsidRPr="00915F64">
        <w:rPr>
          <w:rFonts w:ascii="Arial" w:hAnsi="Arial" w:cs="Arial"/>
        </w:rPr>
        <w:t xml:space="preserve">housands of </w:t>
      </w:r>
      <w:r w:rsidR="00135705">
        <w:rPr>
          <w:rFonts w:ascii="Arial" w:hAnsi="Arial" w:cs="Arial"/>
        </w:rPr>
        <w:t>P</w:t>
      </w:r>
      <w:r w:rsidRPr="00915F64">
        <w:rPr>
          <w:rFonts w:ascii="Arial" w:hAnsi="Arial" w:cs="Arial"/>
        </w:rPr>
        <w:t xml:space="preserve">ornographers. </w:t>
      </w:r>
      <w:r w:rsidRPr="00543A40">
        <w:rPr>
          <w:rFonts w:ascii="Arial" w:hAnsi="Arial" w:cs="Arial"/>
          <w:i/>
          <w:iCs/>
        </w:rPr>
        <w:t>Salon</w:t>
      </w:r>
      <w:r w:rsidRPr="00543A40">
        <w:rPr>
          <w:rFonts w:ascii="Arial" w:hAnsi="Arial" w:cs="Arial"/>
        </w:rPr>
        <w:t xml:space="preserve">. </w:t>
      </w:r>
      <w:r w:rsidR="00135705" w:rsidRPr="00543A40">
        <w:rPr>
          <w:rFonts w:ascii="Arial" w:hAnsi="Arial" w:cs="Arial"/>
        </w:rPr>
        <w:t xml:space="preserve">Available at: </w:t>
      </w:r>
      <w:r w:rsidRPr="00543A40">
        <w:rPr>
          <w:rFonts w:ascii="Arial" w:hAnsi="Arial" w:cs="Arial"/>
        </w:rPr>
        <w:t>https://www.salon.com/2020/12/30/the-anti-porn-religious-lobby-just-destroyed-the-livelihoods-of-thousands-of-pornographers/</w:t>
      </w:r>
    </w:p>
    <w:p w14:paraId="472DD748" w14:textId="77777777" w:rsidR="00135705" w:rsidRPr="00DB49A6" w:rsidRDefault="00135705" w:rsidP="00543A40"/>
    <w:p w14:paraId="3AEFC071" w14:textId="5E63C55F"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Jones, A. (2021, May 29). Credit Card Companies Investigate While Sex Workers’ Livelihoods Still Hang in The Balance. </w:t>
      </w:r>
      <w:r w:rsidRPr="00915F64">
        <w:rPr>
          <w:rFonts w:ascii="Arial" w:hAnsi="Arial" w:cs="Arial"/>
          <w:i/>
          <w:iCs/>
        </w:rPr>
        <w:t>Peepshow Magazine</w:t>
      </w:r>
      <w:r w:rsidRPr="00915F64">
        <w:rPr>
          <w:rFonts w:ascii="Arial" w:hAnsi="Arial" w:cs="Arial"/>
        </w:rPr>
        <w:t xml:space="preserve">. </w:t>
      </w:r>
      <w:r w:rsidR="00135705">
        <w:rPr>
          <w:rFonts w:ascii="Arial" w:hAnsi="Arial" w:cs="Arial"/>
        </w:rPr>
        <w:t xml:space="preserve">Available at: </w:t>
      </w:r>
      <w:r w:rsidRPr="00915F64">
        <w:rPr>
          <w:rFonts w:ascii="Arial" w:hAnsi="Arial" w:cs="Arial"/>
        </w:rPr>
        <w:t>https://peepshowmagazine.com/2021/05/29/credit-companies-investigate-while-sex-workers-livelihoods-still-hang-in-the-balance/</w:t>
      </w:r>
    </w:p>
    <w:p w14:paraId="3497A8B3" w14:textId="77777777" w:rsidR="00135705" w:rsidRPr="00543A40" w:rsidRDefault="00135705" w:rsidP="00543A40"/>
    <w:p w14:paraId="1AB69209" w14:textId="5539B3FC"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Kaminski, C. (2003). Online </w:t>
      </w:r>
      <w:r w:rsidR="00135705">
        <w:rPr>
          <w:rFonts w:ascii="Arial" w:hAnsi="Arial" w:cs="Arial"/>
        </w:rPr>
        <w:t>P</w:t>
      </w:r>
      <w:r w:rsidRPr="00915F64">
        <w:rPr>
          <w:rFonts w:ascii="Arial" w:hAnsi="Arial" w:cs="Arial"/>
        </w:rPr>
        <w:t>eer-to-</w:t>
      </w:r>
      <w:r w:rsidR="00135705">
        <w:rPr>
          <w:rFonts w:ascii="Arial" w:hAnsi="Arial" w:cs="Arial"/>
        </w:rPr>
        <w:t>P</w:t>
      </w:r>
      <w:r w:rsidRPr="00915F64">
        <w:rPr>
          <w:rFonts w:ascii="Arial" w:hAnsi="Arial" w:cs="Arial"/>
        </w:rPr>
        <w:t xml:space="preserve">eer </w:t>
      </w:r>
      <w:r w:rsidR="00135705">
        <w:rPr>
          <w:rFonts w:ascii="Arial" w:hAnsi="Arial" w:cs="Arial"/>
        </w:rPr>
        <w:t>P</w:t>
      </w:r>
      <w:r w:rsidRPr="00915F64">
        <w:rPr>
          <w:rFonts w:ascii="Arial" w:hAnsi="Arial" w:cs="Arial"/>
        </w:rPr>
        <w:t xml:space="preserve">ayments: PayPal </w:t>
      </w:r>
      <w:r w:rsidR="00135705">
        <w:rPr>
          <w:rFonts w:ascii="Arial" w:hAnsi="Arial" w:cs="Arial"/>
        </w:rPr>
        <w:t>P</w:t>
      </w:r>
      <w:r w:rsidRPr="00915F64">
        <w:rPr>
          <w:rFonts w:ascii="Arial" w:hAnsi="Arial" w:cs="Arial"/>
        </w:rPr>
        <w:t xml:space="preserve">rimes the </w:t>
      </w:r>
      <w:r w:rsidR="00135705">
        <w:rPr>
          <w:rFonts w:ascii="Arial" w:hAnsi="Arial" w:cs="Arial"/>
        </w:rPr>
        <w:t>P</w:t>
      </w:r>
      <w:r w:rsidRPr="00915F64">
        <w:rPr>
          <w:rFonts w:ascii="Arial" w:hAnsi="Arial" w:cs="Arial"/>
        </w:rPr>
        <w:t xml:space="preserve">ump, </w:t>
      </w:r>
      <w:r w:rsidR="00135705">
        <w:rPr>
          <w:rFonts w:ascii="Arial" w:hAnsi="Arial" w:cs="Arial"/>
        </w:rPr>
        <w:t>W</w:t>
      </w:r>
      <w:r w:rsidRPr="00915F64">
        <w:rPr>
          <w:rFonts w:ascii="Arial" w:hAnsi="Arial" w:cs="Arial"/>
        </w:rPr>
        <w:t xml:space="preserve">ill </w:t>
      </w:r>
      <w:r w:rsidR="00135705">
        <w:rPr>
          <w:rFonts w:ascii="Arial" w:hAnsi="Arial" w:cs="Arial"/>
        </w:rPr>
        <w:t>B</w:t>
      </w:r>
      <w:r w:rsidRPr="00915F64">
        <w:rPr>
          <w:rFonts w:ascii="Arial" w:hAnsi="Arial" w:cs="Arial"/>
        </w:rPr>
        <w:t xml:space="preserve">anks </w:t>
      </w:r>
      <w:r w:rsidR="00135705">
        <w:rPr>
          <w:rFonts w:ascii="Arial" w:hAnsi="Arial" w:cs="Arial"/>
        </w:rPr>
        <w:t>F</w:t>
      </w:r>
      <w:r w:rsidRPr="00915F64">
        <w:rPr>
          <w:rFonts w:ascii="Arial" w:hAnsi="Arial" w:cs="Arial"/>
        </w:rPr>
        <w:t xml:space="preserve">ollow. </w:t>
      </w:r>
      <w:r w:rsidRPr="00915F64">
        <w:rPr>
          <w:rFonts w:ascii="Arial" w:hAnsi="Arial" w:cs="Arial"/>
          <w:i/>
          <w:iCs/>
        </w:rPr>
        <w:t>N</w:t>
      </w:r>
      <w:r w:rsidR="00135705">
        <w:rPr>
          <w:rFonts w:ascii="Arial" w:hAnsi="Arial" w:cs="Arial"/>
          <w:i/>
          <w:iCs/>
        </w:rPr>
        <w:t>orth Caroline Banking Institute</w:t>
      </w:r>
      <w:r w:rsidRPr="00915F64">
        <w:rPr>
          <w:rFonts w:ascii="Arial" w:hAnsi="Arial" w:cs="Arial"/>
        </w:rPr>
        <w:t xml:space="preserve">, </w:t>
      </w:r>
      <w:r w:rsidRPr="00543A40">
        <w:rPr>
          <w:rFonts w:ascii="Arial" w:hAnsi="Arial" w:cs="Arial"/>
        </w:rPr>
        <w:t>7</w:t>
      </w:r>
      <w:r w:rsidRPr="00135705">
        <w:rPr>
          <w:rFonts w:ascii="Arial" w:hAnsi="Arial" w:cs="Arial"/>
        </w:rPr>
        <w:t xml:space="preserve">, </w:t>
      </w:r>
      <w:r w:rsidRPr="00915F64">
        <w:rPr>
          <w:rFonts w:ascii="Arial" w:hAnsi="Arial" w:cs="Arial"/>
        </w:rPr>
        <w:t>375.</w:t>
      </w:r>
    </w:p>
    <w:p w14:paraId="52F02C36" w14:textId="77777777" w:rsidR="00135705" w:rsidRPr="00543A40" w:rsidRDefault="00135705" w:rsidP="00543A40"/>
    <w:p w14:paraId="690D14B8" w14:textId="0DF889FE"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Keating, F. (2014, April 24). Justice Puts Banks in a Choke Hold: A new probe goes after the lenders that help law enforcement fight fraud. </w:t>
      </w:r>
      <w:r w:rsidRPr="00915F64">
        <w:rPr>
          <w:rFonts w:ascii="Arial" w:hAnsi="Arial" w:cs="Arial"/>
          <w:i/>
          <w:iCs/>
        </w:rPr>
        <w:t>The Wall Street Journal</w:t>
      </w:r>
      <w:r w:rsidRPr="00915F64">
        <w:rPr>
          <w:rFonts w:ascii="Arial" w:hAnsi="Arial" w:cs="Arial"/>
        </w:rPr>
        <w:t xml:space="preserve">. </w:t>
      </w:r>
      <w:r w:rsidR="00135705">
        <w:rPr>
          <w:rFonts w:ascii="Arial" w:hAnsi="Arial" w:cs="Arial"/>
        </w:rPr>
        <w:t xml:space="preserve">Available at: </w:t>
      </w:r>
      <w:r w:rsidRPr="00915F64">
        <w:rPr>
          <w:rFonts w:ascii="Arial" w:hAnsi="Arial" w:cs="Arial"/>
        </w:rPr>
        <w:t>https://www.wsj.com/articles/SB10001424052702304810904579511911684102106</w:t>
      </w:r>
    </w:p>
    <w:p w14:paraId="3A957C3A" w14:textId="77777777" w:rsidR="00135705" w:rsidRPr="00543A40" w:rsidRDefault="00135705" w:rsidP="00543A40"/>
    <w:p w14:paraId="35E0D28D" w14:textId="3178F80C"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Keatinge, T., &amp; Barry, A.-M. (2017). </w:t>
      </w:r>
      <w:r w:rsidRPr="00915F64">
        <w:rPr>
          <w:rFonts w:ascii="Arial" w:hAnsi="Arial" w:cs="Arial"/>
          <w:i/>
          <w:iCs/>
        </w:rPr>
        <w:t xml:space="preserve">Disrupting </w:t>
      </w:r>
      <w:r w:rsidR="00135705">
        <w:rPr>
          <w:rFonts w:ascii="Arial" w:hAnsi="Arial" w:cs="Arial"/>
          <w:i/>
          <w:iCs/>
        </w:rPr>
        <w:t>H</w:t>
      </w:r>
      <w:r w:rsidRPr="00915F64">
        <w:rPr>
          <w:rFonts w:ascii="Arial" w:hAnsi="Arial" w:cs="Arial"/>
          <w:i/>
          <w:iCs/>
        </w:rPr>
        <w:t xml:space="preserve">uman </w:t>
      </w:r>
      <w:r w:rsidR="00135705">
        <w:rPr>
          <w:rFonts w:ascii="Arial" w:hAnsi="Arial" w:cs="Arial"/>
          <w:i/>
          <w:iCs/>
        </w:rPr>
        <w:t>T</w:t>
      </w:r>
      <w:r w:rsidRPr="00915F64">
        <w:rPr>
          <w:rFonts w:ascii="Arial" w:hAnsi="Arial" w:cs="Arial"/>
          <w:i/>
          <w:iCs/>
        </w:rPr>
        <w:t xml:space="preserve">rafficking: The </w:t>
      </w:r>
      <w:r w:rsidR="00135705">
        <w:rPr>
          <w:rFonts w:ascii="Arial" w:hAnsi="Arial" w:cs="Arial"/>
          <w:i/>
          <w:iCs/>
        </w:rPr>
        <w:t>R</w:t>
      </w:r>
      <w:r w:rsidRPr="00915F64">
        <w:rPr>
          <w:rFonts w:ascii="Arial" w:hAnsi="Arial" w:cs="Arial"/>
          <w:i/>
          <w:iCs/>
        </w:rPr>
        <w:t xml:space="preserve">ole of </w:t>
      </w:r>
      <w:r w:rsidR="00135705">
        <w:rPr>
          <w:rFonts w:ascii="Arial" w:hAnsi="Arial" w:cs="Arial"/>
          <w:i/>
          <w:iCs/>
        </w:rPr>
        <w:t>F</w:t>
      </w:r>
      <w:r w:rsidRPr="00915F64">
        <w:rPr>
          <w:rFonts w:ascii="Arial" w:hAnsi="Arial" w:cs="Arial"/>
          <w:i/>
          <w:iCs/>
        </w:rPr>
        <w:t xml:space="preserve">inancial </w:t>
      </w:r>
      <w:r w:rsidR="00135705">
        <w:rPr>
          <w:rFonts w:ascii="Arial" w:hAnsi="Arial" w:cs="Arial"/>
          <w:i/>
          <w:iCs/>
        </w:rPr>
        <w:t>I</w:t>
      </w:r>
      <w:r w:rsidRPr="00915F64">
        <w:rPr>
          <w:rFonts w:ascii="Arial" w:hAnsi="Arial" w:cs="Arial"/>
          <w:i/>
          <w:iCs/>
        </w:rPr>
        <w:t>nstitutions</w:t>
      </w:r>
      <w:r w:rsidRPr="00915F64">
        <w:rPr>
          <w:rFonts w:ascii="Arial" w:hAnsi="Arial" w:cs="Arial"/>
        </w:rPr>
        <w:t>. Royal United Services Institute for Defence and Security Studies.</w:t>
      </w:r>
    </w:p>
    <w:p w14:paraId="73222005" w14:textId="77777777" w:rsidR="00135705" w:rsidRPr="00543A40" w:rsidRDefault="00135705" w:rsidP="00543A40"/>
    <w:p w14:paraId="0CFA40CB" w14:textId="1E908516"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Kenney, M., &amp; Zysman, J. (2020). The </w:t>
      </w:r>
      <w:r w:rsidR="00135705">
        <w:rPr>
          <w:rFonts w:ascii="Arial" w:hAnsi="Arial" w:cs="Arial"/>
        </w:rPr>
        <w:t>P</w:t>
      </w:r>
      <w:r w:rsidRPr="00915F64">
        <w:rPr>
          <w:rFonts w:ascii="Arial" w:hAnsi="Arial" w:cs="Arial"/>
        </w:rPr>
        <w:t xml:space="preserve">latform </w:t>
      </w:r>
      <w:r w:rsidR="00135705">
        <w:rPr>
          <w:rFonts w:ascii="Arial" w:hAnsi="Arial" w:cs="Arial"/>
        </w:rPr>
        <w:t>E</w:t>
      </w:r>
      <w:r w:rsidRPr="00915F64">
        <w:rPr>
          <w:rFonts w:ascii="Arial" w:hAnsi="Arial" w:cs="Arial"/>
        </w:rPr>
        <w:t xml:space="preserve">conomy: Restructuring the </w:t>
      </w:r>
      <w:r w:rsidR="00135705">
        <w:rPr>
          <w:rFonts w:ascii="Arial" w:hAnsi="Arial" w:cs="Arial"/>
        </w:rPr>
        <w:t>S</w:t>
      </w:r>
      <w:r w:rsidRPr="00915F64">
        <w:rPr>
          <w:rFonts w:ascii="Arial" w:hAnsi="Arial" w:cs="Arial"/>
        </w:rPr>
        <w:t xml:space="preserve">pace of </w:t>
      </w:r>
      <w:r w:rsidR="00135705">
        <w:rPr>
          <w:rFonts w:ascii="Arial" w:hAnsi="Arial" w:cs="Arial"/>
        </w:rPr>
        <w:t>C</w:t>
      </w:r>
      <w:r w:rsidRPr="00915F64">
        <w:rPr>
          <w:rFonts w:ascii="Arial" w:hAnsi="Arial" w:cs="Arial"/>
        </w:rPr>
        <w:t xml:space="preserve">apitalist </w:t>
      </w:r>
      <w:r w:rsidR="00135705">
        <w:rPr>
          <w:rFonts w:ascii="Arial" w:hAnsi="Arial" w:cs="Arial"/>
        </w:rPr>
        <w:t>A</w:t>
      </w:r>
      <w:r w:rsidRPr="00915F64">
        <w:rPr>
          <w:rFonts w:ascii="Arial" w:hAnsi="Arial" w:cs="Arial"/>
        </w:rPr>
        <w:t xml:space="preserve">ccumulation. </w:t>
      </w:r>
      <w:r w:rsidRPr="00915F64">
        <w:rPr>
          <w:rFonts w:ascii="Arial" w:hAnsi="Arial" w:cs="Arial"/>
          <w:i/>
          <w:iCs/>
        </w:rPr>
        <w:t>Cambridge Journal of Regions, Economy and Society</w:t>
      </w:r>
      <w:r w:rsidRPr="00915F64">
        <w:rPr>
          <w:rFonts w:ascii="Arial" w:hAnsi="Arial" w:cs="Arial"/>
        </w:rPr>
        <w:t xml:space="preserve">, </w:t>
      </w:r>
      <w:r w:rsidRPr="00543A40">
        <w:rPr>
          <w:rFonts w:ascii="Arial" w:hAnsi="Arial" w:cs="Arial"/>
        </w:rPr>
        <w:t>13</w:t>
      </w:r>
      <w:r w:rsidRPr="00915F64">
        <w:rPr>
          <w:rFonts w:ascii="Arial" w:hAnsi="Arial" w:cs="Arial"/>
        </w:rPr>
        <w:t xml:space="preserve">(1), 55–76. </w:t>
      </w:r>
    </w:p>
    <w:p w14:paraId="05A74E35" w14:textId="77777777" w:rsidR="00135705" w:rsidRPr="00543A40" w:rsidRDefault="00135705" w:rsidP="00543A40"/>
    <w:p w14:paraId="77946FDA" w14:textId="3C2160E3"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Knight, F. H. (1921). </w:t>
      </w:r>
      <w:r w:rsidRPr="00915F64">
        <w:rPr>
          <w:rFonts w:ascii="Arial" w:hAnsi="Arial" w:cs="Arial"/>
          <w:i/>
          <w:iCs/>
        </w:rPr>
        <w:t xml:space="preserve">Risk, </w:t>
      </w:r>
      <w:r w:rsidR="0068189B">
        <w:rPr>
          <w:rFonts w:ascii="Arial" w:hAnsi="Arial" w:cs="Arial"/>
          <w:i/>
          <w:iCs/>
        </w:rPr>
        <w:t>U</w:t>
      </w:r>
      <w:r w:rsidRPr="00915F64">
        <w:rPr>
          <w:rFonts w:ascii="Arial" w:hAnsi="Arial" w:cs="Arial"/>
          <w:i/>
          <w:iCs/>
        </w:rPr>
        <w:t xml:space="preserve">ncertainty and </w:t>
      </w:r>
      <w:r w:rsidR="0068189B">
        <w:rPr>
          <w:rFonts w:ascii="Arial" w:hAnsi="Arial" w:cs="Arial"/>
          <w:i/>
          <w:iCs/>
        </w:rPr>
        <w:t>P</w:t>
      </w:r>
      <w:r w:rsidRPr="00915F64">
        <w:rPr>
          <w:rFonts w:ascii="Arial" w:hAnsi="Arial" w:cs="Arial"/>
          <w:i/>
          <w:iCs/>
        </w:rPr>
        <w:t>rofit</w:t>
      </w:r>
      <w:r w:rsidRPr="00915F64">
        <w:rPr>
          <w:rFonts w:ascii="Arial" w:hAnsi="Arial" w:cs="Arial"/>
        </w:rPr>
        <w:t xml:space="preserve"> (Vol. 31). Houghton Mifflin.</w:t>
      </w:r>
    </w:p>
    <w:p w14:paraId="47FD61A7" w14:textId="77777777" w:rsidR="0068189B" w:rsidRPr="00543A40" w:rsidRDefault="0068189B" w:rsidP="00543A40"/>
    <w:p w14:paraId="149402AC" w14:textId="267AE568"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LaGrone, L. (2020, April 23). Excluding </w:t>
      </w:r>
      <w:r w:rsidR="0068189B">
        <w:rPr>
          <w:rFonts w:ascii="Arial" w:hAnsi="Arial" w:cs="Arial"/>
        </w:rPr>
        <w:t>T</w:t>
      </w:r>
      <w:r w:rsidRPr="00915F64">
        <w:rPr>
          <w:rFonts w:ascii="Arial" w:hAnsi="Arial" w:cs="Arial"/>
        </w:rPr>
        <w:t xml:space="preserve">hose in the </w:t>
      </w:r>
      <w:r w:rsidR="0068189B">
        <w:rPr>
          <w:rFonts w:ascii="Arial" w:hAnsi="Arial" w:cs="Arial"/>
        </w:rPr>
        <w:t>S</w:t>
      </w:r>
      <w:r w:rsidRPr="00915F64">
        <w:rPr>
          <w:rFonts w:ascii="Arial" w:hAnsi="Arial" w:cs="Arial"/>
        </w:rPr>
        <w:t xml:space="preserve">ex </w:t>
      </w:r>
      <w:r w:rsidR="0068189B">
        <w:rPr>
          <w:rFonts w:ascii="Arial" w:hAnsi="Arial" w:cs="Arial"/>
        </w:rPr>
        <w:t>I</w:t>
      </w:r>
      <w:r w:rsidRPr="00915F64">
        <w:rPr>
          <w:rFonts w:ascii="Arial" w:hAnsi="Arial" w:cs="Arial"/>
        </w:rPr>
        <w:t xml:space="preserve">ndustry from </w:t>
      </w:r>
      <w:r w:rsidR="0068189B">
        <w:rPr>
          <w:rFonts w:ascii="Arial" w:hAnsi="Arial" w:cs="Arial"/>
        </w:rPr>
        <w:t>C</w:t>
      </w:r>
      <w:r w:rsidRPr="00915F64">
        <w:rPr>
          <w:rFonts w:ascii="Arial" w:hAnsi="Arial" w:cs="Arial"/>
        </w:rPr>
        <w:t xml:space="preserve">ovid-19 </w:t>
      </w:r>
      <w:r w:rsidR="0068189B">
        <w:rPr>
          <w:rFonts w:ascii="Arial" w:hAnsi="Arial" w:cs="Arial"/>
        </w:rPr>
        <w:t>R</w:t>
      </w:r>
      <w:r w:rsidRPr="00915F64">
        <w:rPr>
          <w:rFonts w:ascii="Arial" w:hAnsi="Arial" w:cs="Arial"/>
        </w:rPr>
        <w:t xml:space="preserve">elief is a </w:t>
      </w:r>
      <w:r w:rsidR="0068189B">
        <w:rPr>
          <w:rFonts w:ascii="Arial" w:hAnsi="Arial" w:cs="Arial"/>
        </w:rPr>
        <w:t>M</w:t>
      </w:r>
      <w:r w:rsidRPr="00915F64">
        <w:rPr>
          <w:rFonts w:ascii="Arial" w:hAnsi="Arial" w:cs="Arial"/>
        </w:rPr>
        <w:t xml:space="preserve">istake. </w:t>
      </w:r>
      <w:r w:rsidRPr="00915F64">
        <w:rPr>
          <w:rFonts w:ascii="Arial" w:hAnsi="Arial" w:cs="Arial"/>
          <w:i/>
          <w:iCs/>
        </w:rPr>
        <w:t>Washington Post</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lastRenderedPageBreak/>
        <w:t>https://www.washingtonpost.com/outlook/2020/04/23/excluding-those-sex-industry-covid-19-relief-is-mistake/</w:t>
      </w:r>
    </w:p>
    <w:p w14:paraId="07F5CAB9" w14:textId="77777777" w:rsidR="0068189B" w:rsidRPr="00543A40" w:rsidRDefault="0068189B" w:rsidP="00543A40"/>
    <w:p w14:paraId="0D37395C" w14:textId="53BF7D8E"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Levi-Faur, D. (2017). Regulatory Capitalism. In </w:t>
      </w:r>
      <w:r w:rsidR="0068189B">
        <w:rPr>
          <w:rFonts w:ascii="Arial" w:hAnsi="Arial" w:cs="Arial"/>
        </w:rPr>
        <w:t xml:space="preserve">Drahos, P. (ed.) </w:t>
      </w:r>
      <w:r w:rsidRPr="00915F64">
        <w:rPr>
          <w:rFonts w:ascii="Arial" w:hAnsi="Arial" w:cs="Arial"/>
          <w:i/>
          <w:iCs/>
        </w:rPr>
        <w:t>Regulatory Theory: Foundations and Applications</w:t>
      </w:r>
      <w:r w:rsidR="0068189B">
        <w:rPr>
          <w:rFonts w:ascii="Arial" w:hAnsi="Arial" w:cs="Arial"/>
        </w:rPr>
        <w:t xml:space="preserve">. </w:t>
      </w:r>
      <w:r w:rsidRPr="00915F64">
        <w:rPr>
          <w:rFonts w:ascii="Arial" w:hAnsi="Arial" w:cs="Arial"/>
        </w:rPr>
        <w:t>Australian National University Press</w:t>
      </w:r>
      <w:r w:rsidR="0068189B">
        <w:rPr>
          <w:rFonts w:ascii="Arial" w:hAnsi="Arial" w:cs="Arial"/>
        </w:rPr>
        <w:t>, 289- 302</w:t>
      </w:r>
      <w:r w:rsidRPr="00915F64">
        <w:rPr>
          <w:rFonts w:ascii="Arial" w:hAnsi="Arial" w:cs="Arial"/>
        </w:rPr>
        <w:t>.</w:t>
      </w:r>
    </w:p>
    <w:p w14:paraId="648E7697" w14:textId="77777777" w:rsidR="0068189B" w:rsidRPr="00543A40" w:rsidRDefault="0068189B" w:rsidP="00543A40"/>
    <w:p w14:paraId="1AA02CBB" w14:textId="3232241C"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Lingel, J. (2021). </w:t>
      </w:r>
      <w:r w:rsidRPr="00915F64">
        <w:rPr>
          <w:rFonts w:ascii="Arial" w:hAnsi="Arial" w:cs="Arial"/>
          <w:i/>
          <w:iCs/>
        </w:rPr>
        <w:t>The Gentrification of the Internet: How to Reclaim Our Digital Freedom</w:t>
      </w:r>
      <w:r w:rsidRPr="00915F64">
        <w:rPr>
          <w:rFonts w:ascii="Arial" w:hAnsi="Arial" w:cs="Arial"/>
        </w:rPr>
        <w:t>. University of California Press.</w:t>
      </w:r>
    </w:p>
    <w:p w14:paraId="48A01AEA" w14:textId="77777777" w:rsidR="0068189B" w:rsidRPr="00543A40" w:rsidRDefault="0068189B" w:rsidP="00543A40"/>
    <w:p w14:paraId="0DE0BF27" w14:textId="3402EFB1"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Makortoff, K. (2021, October 16). Sex </w:t>
      </w:r>
      <w:r w:rsidR="0068189B">
        <w:rPr>
          <w:rFonts w:ascii="Arial" w:hAnsi="Arial" w:cs="Arial"/>
        </w:rPr>
        <w:t>D</w:t>
      </w:r>
      <w:r w:rsidRPr="00915F64">
        <w:rPr>
          <w:rFonts w:ascii="Arial" w:hAnsi="Arial" w:cs="Arial"/>
        </w:rPr>
        <w:t xml:space="preserve">iscrimination: Why </w:t>
      </w:r>
      <w:r w:rsidR="0068189B">
        <w:rPr>
          <w:rFonts w:ascii="Arial" w:hAnsi="Arial" w:cs="Arial"/>
        </w:rPr>
        <w:t>B</w:t>
      </w:r>
      <w:r w:rsidRPr="00915F64">
        <w:rPr>
          <w:rFonts w:ascii="Arial" w:hAnsi="Arial" w:cs="Arial"/>
        </w:rPr>
        <w:t xml:space="preserve">anks </w:t>
      </w:r>
      <w:r w:rsidR="0068189B">
        <w:rPr>
          <w:rFonts w:ascii="Arial" w:hAnsi="Arial" w:cs="Arial"/>
        </w:rPr>
        <w:t>S</w:t>
      </w:r>
      <w:r w:rsidRPr="00915F64">
        <w:rPr>
          <w:rFonts w:ascii="Arial" w:hAnsi="Arial" w:cs="Arial"/>
        </w:rPr>
        <w:t xml:space="preserve">hun </w:t>
      </w:r>
      <w:r w:rsidR="0068189B">
        <w:rPr>
          <w:rFonts w:ascii="Arial" w:hAnsi="Arial" w:cs="Arial"/>
        </w:rPr>
        <w:t>W</w:t>
      </w:r>
      <w:r w:rsidRPr="00915F64">
        <w:rPr>
          <w:rFonts w:ascii="Arial" w:hAnsi="Arial" w:cs="Arial"/>
        </w:rPr>
        <w:t xml:space="preserve">orkers in </w:t>
      </w:r>
      <w:r w:rsidR="0068189B">
        <w:rPr>
          <w:rFonts w:ascii="Arial" w:hAnsi="Arial" w:cs="Arial"/>
        </w:rPr>
        <w:t>A</w:t>
      </w:r>
      <w:r w:rsidRPr="00915F64">
        <w:rPr>
          <w:rFonts w:ascii="Arial" w:hAnsi="Arial" w:cs="Arial"/>
        </w:rPr>
        <w:t xml:space="preserve">dult </w:t>
      </w:r>
      <w:r w:rsidR="0068189B">
        <w:rPr>
          <w:rFonts w:ascii="Arial" w:hAnsi="Arial" w:cs="Arial"/>
        </w:rPr>
        <w:t>E</w:t>
      </w:r>
      <w:r w:rsidRPr="00915F64">
        <w:rPr>
          <w:rFonts w:ascii="Arial" w:hAnsi="Arial" w:cs="Arial"/>
        </w:rPr>
        <w:t xml:space="preserve">ntertainment. </w:t>
      </w:r>
      <w:r w:rsidRPr="00915F64">
        <w:rPr>
          <w:rFonts w:ascii="Arial" w:hAnsi="Arial" w:cs="Arial"/>
          <w:i/>
          <w:iCs/>
        </w:rPr>
        <w:t>The Guardian</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https://www.theguardian.com/business/2021/oct/16/sex-discrimination-why-banks-shun-workers-in-adult-entertainment</w:t>
      </w:r>
    </w:p>
    <w:p w14:paraId="04616F40" w14:textId="77777777" w:rsidR="0068189B" w:rsidRPr="00543A40" w:rsidRDefault="0068189B" w:rsidP="00543A40"/>
    <w:p w14:paraId="0211FE02" w14:textId="6246C3B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Mann, R. J., &amp; Belzley, S. R. (2005). The </w:t>
      </w:r>
      <w:r w:rsidR="0068189B">
        <w:rPr>
          <w:rFonts w:ascii="Arial" w:hAnsi="Arial" w:cs="Arial"/>
        </w:rPr>
        <w:t>P</w:t>
      </w:r>
      <w:r w:rsidRPr="00915F64">
        <w:rPr>
          <w:rFonts w:ascii="Arial" w:hAnsi="Arial" w:cs="Arial"/>
        </w:rPr>
        <w:t xml:space="preserve">romise of </w:t>
      </w:r>
      <w:r w:rsidR="0068189B">
        <w:rPr>
          <w:rFonts w:ascii="Arial" w:hAnsi="Arial" w:cs="Arial"/>
        </w:rPr>
        <w:t>I</w:t>
      </w:r>
      <w:r w:rsidRPr="00915F64">
        <w:rPr>
          <w:rFonts w:ascii="Arial" w:hAnsi="Arial" w:cs="Arial"/>
        </w:rPr>
        <w:t xml:space="preserve">nternet </w:t>
      </w:r>
      <w:r w:rsidR="0068189B">
        <w:rPr>
          <w:rFonts w:ascii="Arial" w:hAnsi="Arial" w:cs="Arial"/>
        </w:rPr>
        <w:t>I</w:t>
      </w:r>
      <w:r w:rsidRPr="00915F64">
        <w:rPr>
          <w:rFonts w:ascii="Arial" w:hAnsi="Arial" w:cs="Arial"/>
        </w:rPr>
        <w:t xml:space="preserve">ntermediary </w:t>
      </w:r>
      <w:r w:rsidR="0068189B">
        <w:rPr>
          <w:rFonts w:ascii="Arial" w:hAnsi="Arial" w:cs="Arial"/>
        </w:rPr>
        <w:t>L</w:t>
      </w:r>
      <w:r w:rsidRPr="00915F64">
        <w:rPr>
          <w:rFonts w:ascii="Arial" w:hAnsi="Arial" w:cs="Arial"/>
        </w:rPr>
        <w:t xml:space="preserve">iability. </w:t>
      </w:r>
      <w:r w:rsidR="0068189B">
        <w:rPr>
          <w:rFonts w:ascii="Arial" w:hAnsi="Arial" w:cs="Arial"/>
          <w:i/>
          <w:iCs/>
        </w:rPr>
        <w:t>William and Mary Law Review</w:t>
      </w:r>
      <w:r w:rsidRPr="00915F64">
        <w:rPr>
          <w:rFonts w:ascii="Arial" w:hAnsi="Arial" w:cs="Arial"/>
        </w:rPr>
        <w:t xml:space="preserve">, </w:t>
      </w:r>
      <w:r w:rsidRPr="00543A40">
        <w:rPr>
          <w:rFonts w:ascii="Arial" w:hAnsi="Arial" w:cs="Arial"/>
        </w:rPr>
        <w:t>47</w:t>
      </w:r>
      <w:r w:rsidRPr="0068189B">
        <w:rPr>
          <w:rFonts w:ascii="Arial" w:hAnsi="Arial" w:cs="Arial"/>
        </w:rPr>
        <w:t>,</w:t>
      </w:r>
      <w:r w:rsidRPr="00915F64">
        <w:rPr>
          <w:rFonts w:ascii="Arial" w:hAnsi="Arial" w:cs="Arial"/>
        </w:rPr>
        <w:t xml:space="preserve"> 239.</w:t>
      </w:r>
    </w:p>
    <w:p w14:paraId="6E1A80E4" w14:textId="77777777" w:rsidR="0068189B" w:rsidRPr="00543A40" w:rsidRDefault="0068189B" w:rsidP="00543A40"/>
    <w:p w14:paraId="074A471B" w14:textId="0AEE8536"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McDonald, A., Barwulor, C., Mazurek, M. L., Schaub, F., &amp; Redmiles, E. M. (2021). “</w:t>
      </w:r>
      <w:r w:rsidR="0068189B">
        <w:rPr>
          <w:rFonts w:ascii="Arial" w:hAnsi="Arial" w:cs="Arial"/>
        </w:rPr>
        <w:t>I</w:t>
      </w:r>
      <w:r w:rsidRPr="00915F64">
        <w:rPr>
          <w:rFonts w:ascii="Arial" w:hAnsi="Arial" w:cs="Arial"/>
        </w:rPr>
        <w:t xml:space="preserve">t’s </w:t>
      </w:r>
      <w:r w:rsidR="0068189B">
        <w:rPr>
          <w:rFonts w:ascii="Arial" w:hAnsi="Arial" w:cs="Arial"/>
        </w:rPr>
        <w:t>S</w:t>
      </w:r>
      <w:r w:rsidRPr="00915F64">
        <w:rPr>
          <w:rFonts w:ascii="Arial" w:hAnsi="Arial" w:cs="Arial"/>
        </w:rPr>
        <w:t xml:space="preserve">tressful </w:t>
      </w:r>
      <w:r w:rsidR="0068189B">
        <w:rPr>
          <w:rFonts w:ascii="Arial" w:hAnsi="Arial" w:cs="Arial"/>
        </w:rPr>
        <w:t>H</w:t>
      </w:r>
      <w:r w:rsidRPr="00915F64">
        <w:rPr>
          <w:rFonts w:ascii="Arial" w:hAnsi="Arial" w:cs="Arial"/>
        </w:rPr>
        <w:t xml:space="preserve">aving all these </w:t>
      </w:r>
      <w:r w:rsidR="0068189B">
        <w:rPr>
          <w:rFonts w:ascii="Arial" w:hAnsi="Arial" w:cs="Arial"/>
        </w:rPr>
        <w:t>P</w:t>
      </w:r>
      <w:r w:rsidRPr="00915F64">
        <w:rPr>
          <w:rFonts w:ascii="Arial" w:hAnsi="Arial" w:cs="Arial"/>
        </w:rPr>
        <w:t xml:space="preserve">hones”: Investigating Sex Workers’ Safety Goals, Risks, and Practices Online. </w:t>
      </w:r>
      <w:r w:rsidRPr="00915F64">
        <w:rPr>
          <w:rFonts w:ascii="Arial" w:hAnsi="Arial" w:cs="Arial"/>
          <w:i/>
          <w:iCs/>
        </w:rPr>
        <w:t>30th USENIX Security Symposium (USENIX Security 21)</w:t>
      </w:r>
      <w:r w:rsidRPr="00915F64">
        <w:rPr>
          <w:rFonts w:ascii="Arial" w:hAnsi="Arial" w:cs="Arial"/>
        </w:rPr>
        <w:t>, 375–392.</w:t>
      </w:r>
    </w:p>
    <w:p w14:paraId="04EA78FE" w14:textId="77777777" w:rsidR="0068189B" w:rsidRPr="00543A40" w:rsidRDefault="0068189B" w:rsidP="00543A40"/>
    <w:p w14:paraId="47968903" w14:textId="11E97D94"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Monea, A. (2022). </w:t>
      </w:r>
      <w:r w:rsidRPr="00915F64">
        <w:rPr>
          <w:rFonts w:ascii="Arial" w:hAnsi="Arial" w:cs="Arial"/>
          <w:i/>
          <w:iCs/>
        </w:rPr>
        <w:t>The Digital Closet: How the Internet Became Straight</w:t>
      </w:r>
      <w:r w:rsidRPr="00915F64">
        <w:rPr>
          <w:rFonts w:ascii="Arial" w:hAnsi="Arial" w:cs="Arial"/>
        </w:rPr>
        <w:t>. MIT Press.</w:t>
      </w:r>
    </w:p>
    <w:p w14:paraId="458361EB" w14:textId="77777777" w:rsidR="0068189B" w:rsidRPr="00543A40" w:rsidRDefault="0068189B" w:rsidP="00543A40"/>
    <w:p w14:paraId="75131D61" w14:textId="506D7AF4"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Morehead, E. M. (2017). Efforts to </w:t>
      </w:r>
      <w:r w:rsidR="0068189B">
        <w:rPr>
          <w:rFonts w:ascii="Arial" w:hAnsi="Arial" w:cs="Arial"/>
        </w:rPr>
        <w:t>C</w:t>
      </w:r>
      <w:r w:rsidRPr="00915F64">
        <w:rPr>
          <w:rFonts w:ascii="Arial" w:hAnsi="Arial" w:cs="Arial"/>
        </w:rPr>
        <w:t xml:space="preserve">urtail the </w:t>
      </w:r>
      <w:r w:rsidR="0068189B">
        <w:rPr>
          <w:rFonts w:ascii="Arial" w:hAnsi="Arial" w:cs="Arial"/>
        </w:rPr>
        <w:t>S</w:t>
      </w:r>
      <w:r w:rsidRPr="00915F64">
        <w:rPr>
          <w:rFonts w:ascii="Arial" w:hAnsi="Arial" w:cs="Arial"/>
        </w:rPr>
        <w:t xml:space="preserve">pread of </w:t>
      </w:r>
      <w:r w:rsidR="0068189B">
        <w:rPr>
          <w:rFonts w:ascii="Arial" w:hAnsi="Arial" w:cs="Arial"/>
        </w:rPr>
        <w:t>A</w:t>
      </w:r>
      <w:r w:rsidRPr="00915F64">
        <w:rPr>
          <w:rFonts w:ascii="Arial" w:hAnsi="Arial" w:cs="Arial"/>
        </w:rPr>
        <w:t xml:space="preserve">dult </w:t>
      </w:r>
      <w:r w:rsidR="0068189B">
        <w:rPr>
          <w:rFonts w:ascii="Arial" w:hAnsi="Arial" w:cs="Arial"/>
        </w:rPr>
        <w:t>E</w:t>
      </w:r>
      <w:r w:rsidRPr="00915F64">
        <w:rPr>
          <w:rFonts w:ascii="Arial" w:hAnsi="Arial" w:cs="Arial"/>
        </w:rPr>
        <w:t xml:space="preserve">ntertainment in Portland, Oregon, </w:t>
      </w:r>
      <w:r w:rsidR="0068189B">
        <w:rPr>
          <w:rFonts w:ascii="Arial" w:hAnsi="Arial" w:cs="Arial"/>
        </w:rPr>
        <w:t>T</w:t>
      </w:r>
      <w:r w:rsidRPr="00915F64">
        <w:rPr>
          <w:rFonts w:ascii="Arial" w:hAnsi="Arial" w:cs="Arial"/>
        </w:rPr>
        <w:t xml:space="preserve">hrough the </w:t>
      </w:r>
      <w:r w:rsidR="0068189B">
        <w:rPr>
          <w:rFonts w:ascii="Arial" w:hAnsi="Arial" w:cs="Arial"/>
        </w:rPr>
        <w:t>U</w:t>
      </w:r>
      <w:r w:rsidRPr="00915F64">
        <w:rPr>
          <w:rFonts w:ascii="Arial" w:hAnsi="Arial" w:cs="Arial"/>
        </w:rPr>
        <w:t xml:space="preserve">se of </w:t>
      </w:r>
      <w:r w:rsidR="0068189B">
        <w:rPr>
          <w:rFonts w:ascii="Arial" w:hAnsi="Arial" w:cs="Arial"/>
        </w:rPr>
        <w:t>P</w:t>
      </w:r>
      <w:r w:rsidRPr="00915F64">
        <w:rPr>
          <w:rFonts w:ascii="Arial" w:hAnsi="Arial" w:cs="Arial"/>
        </w:rPr>
        <w:t xml:space="preserve">ublic </w:t>
      </w:r>
      <w:r w:rsidR="0068189B">
        <w:rPr>
          <w:rFonts w:ascii="Arial" w:hAnsi="Arial" w:cs="Arial"/>
        </w:rPr>
        <w:t>P</w:t>
      </w:r>
      <w:r w:rsidRPr="00915F64">
        <w:rPr>
          <w:rFonts w:ascii="Arial" w:hAnsi="Arial" w:cs="Arial"/>
        </w:rPr>
        <w:t xml:space="preserve">olicy and </w:t>
      </w:r>
      <w:r w:rsidR="0068189B">
        <w:rPr>
          <w:rFonts w:ascii="Arial" w:hAnsi="Arial" w:cs="Arial"/>
        </w:rPr>
        <w:t>U</w:t>
      </w:r>
      <w:r w:rsidRPr="00915F64">
        <w:rPr>
          <w:rFonts w:ascii="Arial" w:hAnsi="Arial" w:cs="Arial"/>
        </w:rPr>
        <w:t xml:space="preserve">rban </w:t>
      </w:r>
      <w:r w:rsidR="0068189B">
        <w:rPr>
          <w:rFonts w:ascii="Arial" w:hAnsi="Arial" w:cs="Arial"/>
        </w:rPr>
        <w:t>P</w:t>
      </w:r>
      <w:r w:rsidRPr="00915F64">
        <w:rPr>
          <w:rFonts w:ascii="Arial" w:hAnsi="Arial" w:cs="Arial"/>
        </w:rPr>
        <w:t xml:space="preserve">lanning, 1970–1987. </w:t>
      </w:r>
      <w:r w:rsidRPr="00915F64">
        <w:rPr>
          <w:rFonts w:ascii="Arial" w:hAnsi="Arial" w:cs="Arial"/>
          <w:i/>
          <w:iCs/>
        </w:rPr>
        <w:t>Journal of Planning History</w:t>
      </w:r>
      <w:r w:rsidRPr="00915F64">
        <w:rPr>
          <w:rFonts w:ascii="Arial" w:hAnsi="Arial" w:cs="Arial"/>
        </w:rPr>
        <w:t xml:space="preserve">, </w:t>
      </w:r>
      <w:r w:rsidRPr="00543A40">
        <w:rPr>
          <w:rFonts w:ascii="Arial" w:hAnsi="Arial" w:cs="Arial"/>
        </w:rPr>
        <w:t>16</w:t>
      </w:r>
      <w:r w:rsidRPr="00915F64">
        <w:rPr>
          <w:rFonts w:ascii="Arial" w:hAnsi="Arial" w:cs="Arial"/>
        </w:rPr>
        <w:t>(3), 179–199.</w:t>
      </w:r>
    </w:p>
    <w:p w14:paraId="3027C766" w14:textId="77777777" w:rsidR="0068189B" w:rsidRPr="00543A40" w:rsidRDefault="0068189B" w:rsidP="00543A40"/>
    <w:p w14:paraId="795B1955" w14:textId="35C5580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Morris, C. (2013, May 17). Porn and Banks: Drawing a Line on Loans. </w:t>
      </w:r>
      <w:r w:rsidRPr="00915F64">
        <w:rPr>
          <w:rFonts w:ascii="Arial" w:hAnsi="Arial" w:cs="Arial"/>
          <w:i/>
          <w:iCs/>
        </w:rPr>
        <w:t>CNBC News</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https://www.cnbc.com/id/100746445</w:t>
      </w:r>
    </w:p>
    <w:p w14:paraId="67AE9BD6" w14:textId="77777777" w:rsidR="0068189B" w:rsidRPr="00543A40" w:rsidRDefault="0068189B" w:rsidP="00543A40"/>
    <w:p w14:paraId="36E7BEE7" w14:textId="6BDF811B"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Naughton, J. (2018, December 30). The </w:t>
      </w:r>
      <w:r w:rsidR="0068189B">
        <w:rPr>
          <w:rFonts w:ascii="Arial" w:hAnsi="Arial" w:cs="Arial"/>
        </w:rPr>
        <w:t>G</w:t>
      </w:r>
      <w:r w:rsidRPr="00915F64">
        <w:rPr>
          <w:rFonts w:ascii="Arial" w:hAnsi="Arial" w:cs="Arial"/>
        </w:rPr>
        <w:t xml:space="preserve">rowth of </w:t>
      </w:r>
      <w:r w:rsidR="0068189B">
        <w:rPr>
          <w:rFonts w:ascii="Arial" w:hAnsi="Arial" w:cs="Arial"/>
        </w:rPr>
        <w:t>I</w:t>
      </w:r>
      <w:r w:rsidRPr="00915F64">
        <w:rPr>
          <w:rFonts w:ascii="Arial" w:hAnsi="Arial" w:cs="Arial"/>
        </w:rPr>
        <w:t xml:space="preserve">nternet </w:t>
      </w:r>
      <w:r w:rsidR="0068189B">
        <w:rPr>
          <w:rFonts w:ascii="Arial" w:hAnsi="Arial" w:cs="Arial"/>
        </w:rPr>
        <w:t>P</w:t>
      </w:r>
      <w:r w:rsidRPr="00915F64">
        <w:rPr>
          <w:rFonts w:ascii="Arial" w:hAnsi="Arial" w:cs="Arial"/>
        </w:rPr>
        <w:t xml:space="preserve">orn </w:t>
      </w:r>
      <w:r w:rsidR="0068189B">
        <w:rPr>
          <w:rFonts w:ascii="Arial" w:hAnsi="Arial" w:cs="Arial"/>
        </w:rPr>
        <w:t>T</w:t>
      </w:r>
      <w:r w:rsidRPr="00915F64">
        <w:rPr>
          <w:rFonts w:ascii="Arial" w:hAnsi="Arial" w:cs="Arial"/>
        </w:rPr>
        <w:t xml:space="preserve">ells us </w:t>
      </w:r>
      <w:r w:rsidR="0068189B">
        <w:rPr>
          <w:rFonts w:ascii="Arial" w:hAnsi="Arial" w:cs="Arial"/>
        </w:rPr>
        <w:t>M</w:t>
      </w:r>
      <w:r w:rsidRPr="00915F64">
        <w:rPr>
          <w:rFonts w:ascii="Arial" w:hAnsi="Arial" w:cs="Arial"/>
        </w:rPr>
        <w:t xml:space="preserve">ore </w:t>
      </w:r>
      <w:r w:rsidR="0068189B">
        <w:rPr>
          <w:rFonts w:ascii="Arial" w:hAnsi="Arial" w:cs="Arial"/>
        </w:rPr>
        <w:t>A</w:t>
      </w:r>
      <w:r w:rsidRPr="00915F64">
        <w:rPr>
          <w:rFonts w:ascii="Arial" w:hAnsi="Arial" w:cs="Arial"/>
        </w:rPr>
        <w:t xml:space="preserve">bout </w:t>
      </w:r>
      <w:r w:rsidR="0068189B">
        <w:rPr>
          <w:rFonts w:ascii="Arial" w:hAnsi="Arial" w:cs="Arial"/>
        </w:rPr>
        <w:t>O</w:t>
      </w:r>
      <w:r w:rsidRPr="00915F64">
        <w:rPr>
          <w:rFonts w:ascii="Arial" w:hAnsi="Arial" w:cs="Arial"/>
        </w:rPr>
        <w:t xml:space="preserve">urselves than </w:t>
      </w:r>
      <w:r w:rsidR="0068189B">
        <w:rPr>
          <w:rFonts w:ascii="Arial" w:hAnsi="Arial" w:cs="Arial"/>
        </w:rPr>
        <w:t>T</w:t>
      </w:r>
      <w:r w:rsidRPr="00915F64">
        <w:rPr>
          <w:rFonts w:ascii="Arial" w:hAnsi="Arial" w:cs="Arial"/>
        </w:rPr>
        <w:t xml:space="preserve">echnology. </w:t>
      </w:r>
      <w:r w:rsidRPr="00915F64">
        <w:rPr>
          <w:rFonts w:ascii="Arial" w:hAnsi="Arial" w:cs="Arial"/>
          <w:i/>
          <w:iCs/>
        </w:rPr>
        <w:t>The Guardian</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https://www.theguardian.com/commentisfree/2018/dec/30/internet-porn-says-more-about-ourselves-than-technology</w:t>
      </w:r>
    </w:p>
    <w:p w14:paraId="0D903A69" w14:textId="77777777" w:rsidR="0068189B" w:rsidRPr="00543A40" w:rsidRDefault="0068189B" w:rsidP="00543A40"/>
    <w:p w14:paraId="7393627B" w14:textId="45253118"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lastRenderedPageBreak/>
        <w:t xml:space="preserve">Neville, L., &amp; Sanders-McDonagh, E. (2018). Gentrification and the </w:t>
      </w:r>
      <w:r w:rsidR="0068189B">
        <w:rPr>
          <w:rFonts w:ascii="Arial" w:hAnsi="Arial" w:cs="Arial"/>
        </w:rPr>
        <w:t>C</w:t>
      </w:r>
      <w:r w:rsidRPr="00915F64">
        <w:rPr>
          <w:rFonts w:ascii="Arial" w:hAnsi="Arial" w:cs="Arial"/>
        </w:rPr>
        <w:t xml:space="preserve">riminalization of </w:t>
      </w:r>
      <w:r w:rsidR="0068189B">
        <w:rPr>
          <w:rFonts w:ascii="Arial" w:hAnsi="Arial" w:cs="Arial"/>
        </w:rPr>
        <w:t>S</w:t>
      </w:r>
      <w:r w:rsidRPr="00915F64">
        <w:rPr>
          <w:rFonts w:ascii="Arial" w:hAnsi="Arial" w:cs="Arial"/>
        </w:rPr>
        <w:t xml:space="preserve">ex </w:t>
      </w:r>
      <w:r w:rsidR="0068189B">
        <w:rPr>
          <w:rFonts w:ascii="Arial" w:hAnsi="Arial" w:cs="Arial"/>
        </w:rPr>
        <w:t>W</w:t>
      </w:r>
      <w:r w:rsidRPr="00915F64">
        <w:rPr>
          <w:rFonts w:ascii="Arial" w:hAnsi="Arial" w:cs="Arial"/>
        </w:rPr>
        <w:t>ork. In Sanders</w:t>
      </w:r>
      <w:r w:rsidR="0068189B">
        <w:rPr>
          <w:rFonts w:ascii="Arial" w:hAnsi="Arial" w:cs="Arial"/>
        </w:rPr>
        <w:t>,</w:t>
      </w:r>
      <w:r w:rsidRPr="00915F64">
        <w:rPr>
          <w:rFonts w:ascii="Arial" w:hAnsi="Arial" w:cs="Arial"/>
        </w:rPr>
        <w:t xml:space="preserve"> </w:t>
      </w:r>
      <w:r w:rsidR="0068189B" w:rsidRPr="00915F64">
        <w:rPr>
          <w:rFonts w:ascii="Arial" w:hAnsi="Arial" w:cs="Arial"/>
        </w:rPr>
        <w:t xml:space="preserve">T. </w:t>
      </w:r>
      <w:r w:rsidRPr="00915F64">
        <w:rPr>
          <w:rFonts w:ascii="Arial" w:hAnsi="Arial" w:cs="Arial"/>
        </w:rPr>
        <w:t>&amp; Laing</w:t>
      </w:r>
      <w:r w:rsidR="0068189B">
        <w:rPr>
          <w:rFonts w:ascii="Arial" w:hAnsi="Arial" w:cs="Arial"/>
        </w:rPr>
        <w:t>,</w:t>
      </w:r>
      <w:r w:rsidRPr="00915F64">
        <w:rPr>
          <w:rFonts w:ascii="Arial" w:hAnsi="Arial" w:cs="Arial"/>
        </w:rPr>
        <w:t xml:space="preserve"> </w:t>
      </w:r>
      <w:r w:rsidR="0068189B" w:rsidRPr="00915F64">
        <w:rPr>
          <w:rFonts w:ascii="Arial" w:hAnsi="Arial" w:cs="Arial"/>
        </w:rPr>
        <w:t xml:space="preserve">M. </w:t>
      </w:r>
      <w:r w:rsidRPr="00915F64">
        <w:rPr>
          <w:rFonts w:ascii="Arial" w:hAnsi="Arial" w:cs="Arial"/>
        </w:rPr>
        <w:t>(</w:t>
      </w:r>
      <w:r w:rsidR="0068189B">
        <w:rPr>
          <w:rFonts w:ascii="Arial" w:hAnsi="Arial" w:cs="Arial"/>
        </w:rPr>
        <w:t>e</w:t>
      </w:r>
      <w:r w:rsidRPr="00915F64">
        <w:rPr>
          <w:rFonts w:ascii="Arial" w:hAnsi="Arial" w:cs="Arial"/>
        </w:rPr>
        <w:t xml:space="preserve">ds.), </w:t>
      </w:r>
      <w:r w:rsidRPr="00915F64">
        <w:rPr>
          <w:rFonts w:ascii="Arial" w:hAnsi="Arial" w:cs="Arial"/>
          <w:i/>
          <w:iCs/>
        </w:rPr>
        <w:t xml:space="preserve">Policing the </w:t>
      </w:r>
      <w:r w:rsidR="0068189B">
        <w:rPr>
          <w:rFonts w:ascii="Arial" w:hAnsi="Arial" w:cs="Arial"/>
          <w:i/>
          <w:iCs/>
        </w:rPr>
        <w:t>S</w:t>
      </w:r>
      <w:r w:rsidRPr="00915F64">
        <w:rPr>
          <w:rFonts w:ascii="Arial" w:hAnsi="Arial" w:cs="Arial"/>
          <w:i/>
          <w:iCs/>
        </w:rPr>
        <w:t xml:space="preserve">ex </w:t>
      </w:r>
      <w:r w:rsidR="0068189B">
        <w:rPr>
          <w:rFonts w:ascii="Arial" w:hAnsi="Arial" w:cs="Arial"/>
          <w:i/>
          <w:iCs/>
        </w:rPr>
        <w:t>I</w:t>
      </w:r>
      <w:r w:rsidRPr="00915F64">
        <w:rPr>
          <w:rFonts w:ascii="Arial" w:hAnsi="Arial" w:cs="Arial"/>
          <w:i/>
          <w:iCs/>
        </w:rPr>
        <w:t>ndustry</w:t>
      </w:r>
      <w:r w:rsidR="0068189B">
        <w:rPr>
          <w:rFonts w:ascii="Arial" w:hAnsi="Arial" w:cs="Arial"/>
          <w:i/>
          <w:iCs/>
        </w:rPr>
        <w:t>.</w:t>
      </w:r>
      <w:r w:rsidRPr="00915F64">
        <w:rPr>
          <w:rFonts w:ascii="Arial" w:hAnsi="Arial" w:cs="Arial"/>
        </w:rPr>
        <w:t xml:space="preserve"> Routledge,</w:t>
      </w:r>
      <w:r w:rsidR="0068189B" w:rsidRPr="0068189B">
        <w:rPr>
          <w:rFonts w:ascii="Arial" w:hAnsi="Arial" w:cs="Arial"/>
        </w:rPr>
        <w:t xml:space="preserve"> </w:t>
      </w:r>
      <w:r w:rsidR="0068189B" w:rsidRPr="00915F64">
        <w:rPr>
          <w:rFonts w:ascii="Arial" w:hAnsi="Arial" w:cs="Arial"/>
        </w:rPr>
        <w:t>159–175.</w:t>
      </w:r>
    </w:p>
    <w:p w14:paraId="718F7AD5" w14:textId="77777777" w:rsidR="0068189B" w:rsidRPr="00543A40" w:rsidRDefault="0068189B" w:rsidP="00543A40"/>
    <w:p w14:paraId="7835FC38" w14:textId="3ED92D33"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Newcomer, M. (2013). Can Condoms Be Compelling: Examining the State Interest in Confiscating Condoms from Suspected Sex Workers. </w:t>
      </w:r>
      <w:r w:rsidRPr="00915F64">
        <w:rPr>
          <w:rFonts w:ascii="Arial" w:hAnsi="Arial" w:cs="Arial"/>
          <w:i/>
          <w:iCs/>
        </w:rPr>
        <w:t>Fordham</w:t>
      </w:r>
      <w:r w:rsidR="0068189B">
        <w:rPr>
          <w:rFonts w:ascii="Arial" w:hAnsi="Arial" w:cs="Arial"/>
          <w:i/>
          <w:iCs/>
        </w:rPr>
        <w:t xml:space="preserve"> Law Review</w:t>
      </w:r>
      <w:r w:rsidRPr="00915F64">
        <w:rPr>
          <w:rFonts w:ascii="Arial" w:hAnsi="Arial" w:cs="Arial"/>
        </w:rPr>
        <w:t xml:space="preserve">, </w:t>
      </w:r>
      <w:r w:rsidRPr="00543A40">
        <w:rPr>
          <w:rFonts w:ascii="Arial" w:hAnsi="Arial" w:cs="Arial"/>
        </w:rPr>
        <w:t>82</w:t>
      </w:r>
      <w:r w:rsidRPr="0068189B">
        <w:rPr>
          <w:rFonts w:ascii="Arial" w:hAnsi="Arial" w:cs="Arial"/>
        </w:rPr>
        <w:t>,</w:t>
      </w:r>
      <w:r w:rsidRPr="00915F64">
        <w:rPr>
          <w:rFonts w:ascii="Arial" w:hAnsi="Arial" w:cs="Arial"/>
        </w:rPr>
        <w:t xml:space="preserve"> 1053.</w:t>
      </w:r>
    </w:p>
    <w:p w14:paraId="491C0299" w14:textId="77777777" w:rsidR="0068189B" w:rsidRPr="00543A40" w:rsidRDefault="0068189B" w:rsidP="00543A40"/>
    <w:p w14:paraId="4A19F424" w14:textId="21B59E0B"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Nilsson, P. (2020, December 18). The </w:t>
      </w:r>
      <w:r w:rsidR="0068189B">
        <w:rPr>
          <w:rFonts w:ascii="Arial" w:hAnsi="Arial" w:cs="Arial"/>
        </w:rPr>
        <w:t>S</w:t>
      </w:r>
      <w:r w:rsidRPr="00915F64">
        <w:rPr>
          <w:rFonts w:ascii="Arial" w:hAnsi="Arial" w:cs="Arial"/>
        </w:rPr>
        <w:t xml:space="preserve">ecretive </w:t>
      </w:r>
      <w:r w:rsidR="0068189B">
        <w:rPr>
          <w:rFonts w:ascii="Arial" w:hAnsi="Arial" w:cs="Arial"/>
        </w:rPr>
        <w:t>W</w:t>
      </w:r>
      <w:r w:rsidRPr="00915F64">
        <w:rPr>
          <w:rFonts w:ascii="Arial" w:hAnsi="Arial" w:cs="Arial"/>
        </w:rPr>
        <w:t>orld of MindGeek: The Montreal-</w:t>
      </w:r>
      <w:r w:rsidR="0068189B">
        <w:rPr>
          <w:rFonts w:ascii="Arial" w:hAnsi="Arial" w:cs="Arial"/>
        </w:rPr>
        <w:t>B</w:t>
      </w:r>
      <w:r w:rsidRPr="00915F64">
        <w:rPr>
          <w:rFonts w:ascii="Arial" w:hAnsi="Arial" w:cs="Arial"/>
        </w:rPr>
        <w:t xml:space="preserve">ased </w:t>
      </w:r>
      <w:r w:rsidR="0068189B">
        <w:rPr>
          <w:rFonts w:ascii="Arial" w:hAnsi="Arial" w:cs="Arial"/>
        </w:rPr>
        <w:t>C</w:t>
      </w:r>
      <w:r w:rsidRPr="00915F64">
        <w:rPr>
          <w:rFonts w:ascii="Arial" w:hAnsi="Arial" w:cs="Arial"/>
        </w:rPr>
        <w:t xml:space="preserve">ompany behind Pornhub and RedTube. </w:t>
      </w:r>
      <w:r w:rsidRPr="00915F64">
        <w:rPr>
          <w:rFonts w:ascii="Arial" w:hAnsi="Arial" w:cs="Arial"/>
          <w:i/>
          <w:iCs/>
        </w:rPr>
        <w:t>Financial Post</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https://financialpost.com/financial-times/the-secretive-world-of-mindgeek-the-montreal-based-company-behind-pornhub-and-redtube</w:t>
      </w:r>
    </w:p>
    <w:p w14:paraId="455B95CA" w14:textId="77777777" w:rsidR="0068189B" w:rsidRPr="00543A40" w:rsidRDefault="0068189B" w:rsidP="00543A40"/>
    <w:p w14:paraId="60B7F666" w14:textId="04789FF2"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NSWP. (2018). </w:t>
      </w:r>
      <w:r w:rsidRPr="00915F64">
        <w:rPr>
          <w:rFonts w:ascii="Arial" w:hAnsi="Arial" w:cs="Arial"/>
          <w:i/>
          <w:iCs/>
        </w:rPr>
        <w:t>Report: Sex Workers at the 22nd International AIDS Conference</w:t>
      </w:r>
      <w:r w:rsidRPr="00915F64">
        <w:rPr>
          <w:rFonts w:ascii="Arial" w:hAnsi="Arial" w:cs="Arial"/>
        </w:rPr>
        <w:t xml:space="preserve"> (pp. 1–26). Global Network of Sex Work Projects. </w:t>
      </w:r>
      <w:r w:rsidR="0068189B">
        <w:rPr>
          <w:rFonts w:ascii="Arial" w:hAnsi="Arial" w:cs="Arial"/>
        </w:rPr>
        <w:t xml:space="preserve">Available at: </w:t>
      </w:r>
      <w:r w:rsidRPr="00915F64">
        <w:rPr>
          <w:rFonts w:ascii="Arial" w:hAnsi="Arial" w:cs="Arial"/>
        </w:rPr>
        <w:t>https://www.nswp.org/ru/node/3779</w:t>
      </w:r>
    </w:p>
    <w:p w14:paraId="57B72373" w14:textId="77777777" w:rsidR="0068189B" w:rsidRPr="00543A40" w:rsidRDefault="0068189B" w:rsidP="00543A40"/>
    <w:p w14:paraId="0C74816C" w14:textId="011D875F"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O’Hara, M. E. (2014, April 28). Is the DOJ Forcing Banks to Terminate the Accounts of Porn Stars? </w:t>
      </w:r>
      <w:r w:rsidRPr="00915F64">
        <w:rPr>
          <w:rFonts w:ascii="Arial" w:hAnsi="Arial" w:cs="Arial"/>
          <w:i/>
          <w:iCs/>
        </w:rPr>
        <w:t>Vice News</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https://www.vice.com/en/article/pa8xy9/is-the-doj-forcing-banks-to-terminate-the-accounts-of-porn-stars</w:t>
      </w:r>
    </w:p>
    <w:p w14:paraId="0761EAC2" w14:textId="77777777" w:rsidR="0068189B" w:rsidRPr="00543A40" w:rsidRDefault="0068189B" w:rsidP="00543A40"/>
    <w:p w14:paraId="6C95C1F5" w14:textId="364AA7D5"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Parashar, R. (2021, September 21). CoinBase Lands Another Huge Contract with US Government. </w:t>
      </w:r>
      <w:r w:rsidRPr="00915F64">
        <w:rPr>
          <w:rFonts w:ascii="Arial" w:hAnsi="Arial" w:cs="Arial"/>
          <w:i/>
          <w:iCs/>
        </w:rPr>
        <w:t>Gadgets360</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https://gadgets.ndtv.com/cryptocurrency/news/coinbase-ice-contract-1-36-million-alex-gladstein-us-government-2548212</w:t>
      </w:r>
    </w:p>
    <w:p w14:paraId="6915570A" w14:textId="77777777" w:rsidR="0068189B" w:rsidRPr="00543A40" w:rsidRDefault="0068189B" w:rsidP="00543A40"/>
    <w:p w14:paraId="483EB6E9" w14:textId="47F9A07D"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Pill, J. (2021, May 20). Moneymaker </w:t>
      </w:r>
      <w:r w:rsidR="0068189B">
        <w:rPr>
          <w:rFonts w:ascii="Arial" w:hAnsi="Arial" w:cs="Arial"/>
        </w:rPr>
        <w:t>L</w:t>
      </w:r>
      <w:r w:rsidRPr="00915F64">
        <w:rPr>
          <w:rFonts w:ascii="Arial" w:hAnsi="Arial" w:cs="Arial"/>
        </w:rPr>
        <w:t xml:space="preserve">oses $12k to Paypal </w:t>
      </w:r>
      <w:r w:rsidR="0068189B">
        <w:rPr>
          <w:rFonts w:ascii="Arial" w:hAnsi="Arial" w:cs="Arial"/>
        </w:rPr>
        <w:t>S</w:t>
      </w:r>
      <w:r w:rsidRPr="00915F64">
        <w:rPr>
          <w:rFonts w:ascii="Arial" w:hAnsi="Arial" w:cs="Arial"/>
        </w:rPr>
        <w:t xml:space="preserve">mall </w:t>
      </w:r>
      <w:r w:rsidR="0068189B">
        <w:rPr>
          <w:rFonts w:ascii="Arial" w:hAnsi="Arial" w:cs="Arial"/>
        </w:rPr>
        <w:t>P</w:t>
      </w:r>
      <w:r w:rsidRPr="00915F64">
        <w:rPr>
          <w:rFonts w:ascii="Arial" w:hAnsi="Arial" w:cs="Arial"/>
        </w:rPr>
        <w:t xml:space="preserve">rint. </w:t>
      </w:r>
      <w:r w:rsidRPr="00915F64">
        <w:rPr>
          <w:rFonts w:ascii="Arial" w:hAnsi="Arial" w:cs="Arial"/>
          <w:i/>
          <w:iCs/>
        </w:rPr>
        <w:t>Poker.Org</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https://www.poker.org/moneymaker-loses-12k-to-paypal-small-print/</w:t>
      </w:r>
    </w:p>
    <w:p w14:paraId="50122225" w14:textId="77777777" w:rsidR="0068189B" w:rsidRPr="00543A40" w:rsidRDefault="0068189B" w:rsidP="00543A40"/>
    <w:p w14:paraId="28FBD97E" w14:textId="5416E68F"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Reyman, J. (2009). </w:t>
      </w:r>
      <w:r w:rsidRPr="0068189B">
        <w:rPr>
          <w:rFonts w:ascii="Arial" w:hAnsi="Arial" w:cs="Arial"/>
          <w:i/>
          <w:iCs/>
        </w:rPr>
        <w:t>The Rhetoric of Intellectual Property</w:t>
      </w:r>
      <w:r w:rsidR="0068189B" w:rsidRPr="00543A40">
        <w:rPr>
          <w:rFonts w:ascii="Arial" w:hAnsi="Arial" w:cs="Arial"/>
          <w:i/>
          <w:iCs/>
        </w:rPr>
        <w:t>: Copyright Law and the Regulation of Digital Culture</w:t>
      </w:r>
      <w:r w:rsidR="0068189B">
        <w:rPr>
          <w:rFonts w:ascii="Arial" w:hAnsi="Arial" w:cs="Arial"/>
          <w:i/>
          <w:iCs/>
        </w:rPr>
        <w:t>.</w:t>
      </w:r>
      <w:r w:rsidRPr="00915F64">
        <w:rPr>
          <w:rFonts w:ascii="Arial" w:hAnsi="Arial" w:cs="Arial"/>
        </w:rPr>
        <w:t xml:space="preserve"> Routledge.</w:t>
      </w:r>
    </w:p>
    <w:p w14:paraId="756F8A02" w14:textId="77777777" w:rsidR="0068189B" w:rsidRPr="00543A40" w:rsidRDefault="0068189B" w:rsidP="00543A40"/>
    <w:p w14:paraId="60D3903C" w14:textId="552B5BA8"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Saunders, P., &amp; Kirby, J. (2010). Move </w:t>
      </w:r>
      <w:r w:rsidR="0068189B">
        <w:rPr>
          <w:rFonts w:ascii="Arial" w:hAnsi="Arial" w:cs="Arial"/>
        </w:rPr>
        <w:t>A</w:t>
      </w:r>
      <w:r w:rsidRPr="00915F64">
        <w:rPr>
          <w:rFonts w:ascii="Arial" w:hAnsi="Arial" w:cs="Arial"/>
        </w:rPr>
        <w:t>long: Community-</w:t>
      </w:r>
      <w:r w:rsidR="0068189B">
        <w:rPr>
          <w:rFonts w:ascii="Arial" w:hAnsi="Arial" w:cs="Arial"/>
        </w:rPr>
        <w:t>B</w:t>
      </w:r>
      <w:r w:rsidRPr="00915F64">
        <w:rPr>
          <w:rFonts w:ascii="Arial" w:hAnsi="Arial" w:cs="Arial"/>
        </w:rPr>
        <w:t xml:space="preserve">ased </w:t>
      </w:r>
      <w:r w:rsidR="0068189B">
        <w:rPr>
          <w:rFonts w:ascii="Arial" w:hAnsi="Arial" w:cs="Arial"/>
        </w:rPr>
        <w:t>R</w:t>
      </w:r>
      <w:r w:rsidRPr="00915F64">
        <w:rPr>
          <w:rFonts w:ascii="Arial" w:hAnsi="Arial" w:cs="Arial"/>
        </w:rPr>
        <w:t xml:space="preserve">esearch into the </w:t>
      </w:r>
      <w:r w:rsidR="0068189B">
        <w:rPr>
          <w:rFonts w:ascii="Arial" w:hAnsi="Arial" w:cs="Arial"/>
        </w:rPr>
        <w:t>P</w:t>
      </w:r>
      <w:r w:rsidRPr="00915F64">
        <w:rPr>
          <w:rFonts w:ascii="Arial" w:hAnsi="Arial" w:cs="Arial"/>
        </w:rPr>
        <w:t xml:space="preserve">olicing of </w:t>
      </w:r>
      <w:r w:rsidR="0068189B">
        <w:rPr>
          <w:rFonts w:ascii="Arial" w:hAnsi="Arial" w:cs="Arial"/>
        </w:rPr>
        <w:t>S</w:t>
      </w:r>
      <w:r w:rsidRPr="00915F64">
        <w:rPr>
          <w:rFonts w:ascii="Arial" w:hAnsi="Arial" w:cs="Arial"/>
        </w:rPr>
        <w:t xml:space="preserve">ex </w:t>
      </w:r>
      <w:r w:rsidR="0068189B">
        <w:rPr>
          <w:rFonts w:ascii="Arial" w:hAnsi="Arial" w:cs="Arial"/>
        </w:rPr>
        <w:t>W</w:t>
      </w:r>
      <w:r w:rsidRPr="00915F64">
        <w:rPr>
          <w:rFonts w:ascii="Arial" w:hAnsi="Arial" w:cs="Arial"/>
        </w:rPr>
        <w:t xml:space="preserve">ork in Washington, DC. </w:t>
      </w:r>
      <w:r w:rsidRPr="00915F64">
        <w:rPr>
          <w:rFonts w:ascii="Arial" w:hAnsi="Arial" w:cs="Arial"/>
          <w:i/>
          <w:iCs/>
        </w:rPr>
        <w:t>Social Justice</w:t>
      </w:r>
      <w:r w:rsidRPr="00915F64">
        <w:rPr>
          <w:rFonts w:ascii="Arial" w:hAnsi="Arial" w:cs="Arial"/>
        </w:rPr>
        <w:t xml:space="preserve">, </w:t>
      </w:r>
      <w:r w:rsidRPr="00543A40">
        <w:rPr>
          <w:rFonts w:ascii="Arial" w:hAnsi="Arial" w:cs="Arial"/>
        </w:rPr>
        <w:t>37</w:t>
      </w:r>
      <w:r w:rsidRPr="00915F64">
        <w:rPr>
          <w:rFonts w:ascii="Arial" w:hAnsi="Arial" w:cs="Arial"/>
        </w:rPr>
        <w:t>(1 (119), 107–127.</w:t>
      </w:r>
    </w:p>
    <w:p w14:paraId="597ACD3F" w14:textId="77777777" w:rsidR="0068189B" w:rsidRPr="00543A40" w:rsidRDefault="0068189B" w:rsidP="00543A40"/>
    <w:p w14:paraId="2F51495B" w14:textId="01D9E800"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Simpkins, S. (2019, November 18). Sex </w:t>
      </w:r>
      <w:r w:rsidR="0068189B">
        <w:rPr>
          <w:rFonts w:ascii="Arial" w:hAnsi="Arial" w:cs="Arial"/>
        </w:rPr>
        <w:t>W</w:t>
      </w:r>
      <w:r w:rsidRPr="00915F64">
        <w:rPr>
          <w:rFonts w:ascii="Arial" w:hAnsi="Arial" w:cs="Arial"/>
        </w:rPr>
        <w:t xml:space="preserve">orker </w:t>
      </w:r>
      <w:r w:rsidR="0068189B">
        <w:rPr>
          <w:rFonts w:ascii="Arial" w:hAnsi="Arial" w:cs="Arial"/>
        </w:rPr>
        <w:t>B</w:t>
      </w:r>
      <w:r w:rsidRPr="00915F64">
        <w:rPr>
          <w:rFonts w:ascii="Arial" w:hAnsi="Arial" w:cs="Arial"/>
        </w:rPr>
        <w:t xml:space="preserve">lasts </w:t>
      </w:r>
      <w:r w:rsidR="0068189B">
        <w:rPr>
          <w:rFonts w:ascii="Arial" w:hAnsi="Arial" w:cs="Arial"/>
        </w:rPr>
        <w:t>F</w:t>
      </w:r>
      <w:r w:rsidRPr="00915F64">
        <w:rPr>
          <w:rFonts w:ascii="Arial" w:hAnsi="Arial" w:cs="Arial"/>
        </w:rPr>
        <w:t xml:space="preserve">intechs for </w:t>
      </w:r>
      <w:r w:rsidR="0068189B">
        <w:rPr>
          <w:rFonts w:ascii="Arial" w:hAnsi="Arial" w:cs="Arial"/>
        </w:rPr>
        <w:t>D</w:t>
      </w:r>
      <w:r w:rsidRPr="00915F64">
        <w:rPr>
          <w:rFonts w:ascii="Arial" w:hAnsi="Arial" w:cs="Arial"/>
        </w:rPr>
        <w:t xml:space="preserve">iscrimination. </w:t>
      </w:r>
      <w:r w:rsidRPr="00915F64">
        <w:rPr>
          <w:rFonts w:ascii="Arial" w:hAnsi="Arial" w:cs="Arial"/>
          <w:i/>
          <w:iCs/>
        </w:rPr>
        <w:t>Fintech Business</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https://www.fintechbusiness.com/payments/1586-sex-worker-blasts-fintechs-for-discrimination</w:t>
      </w:r>
    </w:p>
    <w:p w14:paraId="51D31766" w14:textId="77777777" w:rsidR="0068189B" w:rsidRPr="00543A40" w:rsidRDefault="0068189B" w:rsidP="00543A40"/>
    <w:p w14:paraId="5C77EFB0" w14:textId="1FA5FFD3"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Swartz, L. (2020). </w:t>
      </w:r>
      <w:r w:rsidRPr="00915F64">
        <w:rPr>
          <w:rFonts w:ascii="Arial" w:hAnsi="Arial" w:cs="Arial"/>
          <w:i/>
          <w:iCs/>
        </w:rPr>
        <w:t>New Money</w:t>
      </w:r>
      <w:r w:rsidR="0068189B">
        <w:rPr>
          <w:rFonts w:ascii="Arial" w:hAnsi="Arial" w:cs="Arial"/>
          <w:i/>
          <w:iCs/>
        </w:rPr>
        <w:t>:</w:t>
      </w:r>
      <w:r w:rsidRPr="00915F64">
        <w:rPr>
          <w:rFonts w:ascii="Arial" w:hAnsi="Arial" w:cs="Arial"/>
          <w:i/>
          <w:iCs/>
        </w:rPr>
        <w:t xml:space="preserve"> How Payment Became Social Media</w:t>
      </w:r>
      <w:r w:rsidRPr="00915F64">
        <w:rPr>
          <w:rFonts w:ascii="Arial" w:hAnsi="Arial" w:cs="Arial"/>
        </w:rPr>
        <w:t xml:space="preserve">. Yale University Press. </w:t>
      </w:r>
    </w:p>
    <w:p w14:paraId="38DAE1D1" w14:textId="77777777" w:rsidR="0068189B" w:rsidRPr="00543A40" w:rsidRDefault="0068189B" w:rsidP="00543A40"/>
    <w:p w14:paraId="003325A8" w14:textId="514EB3C6"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Tempest, T. (2019). Relationship </w:t>
      </w:r>
      <w:r w:rsidR="0068189B">
        <w:rPr>
          <w:rFonts w:ascii="Arial" w:hAnsi="Arial" w:cs="Arial"/>
        </w:rPr>
        <w:t>B</w:t>
      </w:r>
      <w:r w:rsidRPr="00915F64">
        <w:rPr>
          <w:rFonts w:ascii="Arial" w:hAnsi="Arial" w:cs="Arial"/>
        </w:rPr>
        <w:t xml:space="preserve">oundaries, </w:t>
      </w:r>
      <w:r w:rsidR="0068189B">
        <w:rPr>
          <w:rFonts w:ascii="Arial" w:hAnsi="Arial" w:cs="Arial"/>
        </w:rPr>
        <w:t>A</w:t>
      </w:r>
      <w:r w:rsidRPr="00915F64">
        <w:rPr>
          <w:rFonts w:ascii="Arial" w:hAnsi="Arial" w:cs="Arial"/>
        </w:rPr>
        <w:t xml:space="preserve">buse, and </w:t>
      </w:r>
      <w:r w:rsidR="0068189B">
        <w:rPr>
          <w:rFonts w:ascii="Arial" w:hAnsi="Arial" w:cs="Arial"/>
        </w:rPr>
        <w:t>I</w:t>
      </w:r>
      <w:r w:rsidRPr="00915F64">
        <w:rPr>
          <w:rFonts w:ascii="Arial" w:hAnsi="Arial" w:cs="Arial"/>
        </w:rPr>
        <w:t xml:space="preserve">nternalized </w:t>
      </w:r>
      <w:r w:rsidR="0068189B">
        <w:rPr>
          <w:rFonts w:ascii="Arial" w:hAnsi="Arial" w:cs="Arial"/>
        </w:rPr>
        <w:t>W</w:t>
      </w:r>
      <w:r w:rsidRPr="00915F64">
        <w:rPr>
          <w:rFonts w:ascii="Arial" w:hAnsi="Arial" w:cs="Arial"/>
        </w:rPr>
        <w:t xml:space="preserve">horephobia. </w:t>
      </w:r>
      <w:r w:rsidRPr="00915F64">
        <w:rPr>
          <w:rFonts w:ascii="Arial" w:hAnsi="Arial" w:cs="Arial"/>
          <w:i/>
          <w:iCs/>
        </w:rPr>
        <w:t>Sexual and Relationship Therapy</w:t>
      </w:r>
      <w:r w:rsidRPr="00915F64">
        <w:rPr>
          <w:rFonts w:ascii="Arial" w:hAnsi="Arial" w:cs="Arial"/>
        </w:rPr>
        <w:t xml:space="preserve">, </w:t>
      </w:r>
      <w:r w:rsidRPr="00543A40">
        <w:rPr>
          <w:rFonts w:ascii="Arial" w:hAnsi="Arial" w:cs="Arial"/>
        </w:rPr>
        <w:t>34</w:t>
      </w:r>
      <w:r w:rsidRPr="00915F64">
        <w:rPr>
          <w:rFonts w:ascii="Arial" w:hAnsi="Arial" w:cs="Arial"/>
        </w:rPr>
        <w:t>(3), 335–338</w:t>
      </w:r>
      <w:r w:rsidR="0068189B">
        <w:rPr>
          <w:rFonts w:ascii="Arial" w:hAnsi="Arial" w:cs="Arial"/>
        </w:rPr>
        <w:t>.</w:t>
      </w:r>
    </w:p>
    <w:p w14:paraId="29E1C7AF" w14:textId="77777777" w:rsidR="0068189B" w:rsidRPr="00543A40" w:rsidRDefault="0068189B" w:rsidP="00543A40"/>
    <w:p w14:paraId="45385507" w14:textId="3BD9A35E"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Tempkin, A., &amp; Maloney, C. (2019, February 14). Expensive Loans to Desperate People Built This $90 Billion Industry. </w:t>
      </w:r>
      <w:r w:rsidRPr="00915F64">
        <w:rPr>
          <w:rFonts w:ascii="Arial" w:hAnsi="Arial" w:cs="Arial"/>
          <w:i/>
          <w:iCs/>
        </w:rPr>
        <w:t>Bloomberg</w:t>
      </w:r>
      <w:r w:rsidRPr="00915F64">
        <w:rPr>
          <w:rFonts w:ascii="Arial" w:hAnsi="Arial" w:cs="Arial"/>
        </w:rPr>
        <w:t xml:space="preserve">. </w:t>
      </w:r>
      <w:r w:rsidR="0068189B">
        <w:rPr>
          <w:rFonts w:ascii="Arial" w:hAnsi="Arial" w:cs="Arial"/>
        </w:rPr>
        <w:t xml:space="preserve">Available at: </w:t>
      </w:r>
      <w:r w:rsidRPr="00915F64">
        <w:rPr>
          <w:rFonts w:ascii="Arial" w:hAnsi="Arial" w:cs="Arial"/>
        </w:rPr>
        <w:t>https://www.bloomberg.com/news/articles/2019-02-14/expensive-loans-to-desperate-people-built-this-90-billion-industry</w:t>
      </w:r>
    </w:p>
    <w:p w14:paraId="275D1814" w14:textId="77777777" w:rsidR="0068189B" w:rsidRPr="00543A40" w:rsidRDefault="0068189B" w:rsidP="00543A40"/>
    <w:p w14:paraId="1D22D3D3" w14:textId="66D14236"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The Lancet. (2015). Keeping </w:t>
      </w:r>
      <w:r w:rsidR="0068189B">
        <w:rPr>
          <w:rFonts w:ascii="Arial" w:hAnsi="Arial" w:cs="Arial"/>
        </w:rPr>
        <w:t>S</w:t>
      </w:r>
      <w:r w:rsidRPr="00915F64">
        <w:rPr>
          <w:rFonts w:ascii="Arial" w:hAnsi="Arial" w:cs="Arial"/>
        </w:rPr>
        <w:t xml:space="preserve">ex </w:t>
      </w:r>
      <w:r w:rsidR="0068189B">
        <w:rPr>
          <w:rFonts w:ascii="Arial" w:hAnsi="Arial" w:cs="Arial"/>
        </w:rPr>
        <w:t>W</w:t>
      </w:r>
      <w:r w:rsidRPr="00915F64">
        <w:rPr>
          <w:rFonts w:ascii="Arial" w:hAnsi="Arial" w:cs="Arial"/>
        </w:rPr>
        <w:t xml:space="preserve">orkers </w:t>
      </w:r>
      <w:r w:rsidR="0068189B">
        <w:rPr>
          <w:rFonts w:ascii="Arial" w:hAnsi="Arial" w:cs="Arial"/>
        </w:rPr>
        <w:t>S</w:t>
      </w:r>
      <w:r w:rsidRPr="00915F64">
        <w:rPr>
          <w:rFonts w:ascii="Arial" w:hAnsi="Arial" w:cs="Arial"/>
        </w:rPr>
        <w:t xml:space="preserve">afe. </w:t>
      </w:r>
      <w:r w:rsidRPr="00915F64">
        <w:rPr>
          <w:rFonts w:ascii="Arial" w:hAnsi="Arial" w:cs="Arial"/>
          <w:i/>
          <w:iCs/>
        </w:rPr>
        <w:t>The Lancet</w:t>
      </w:r>
      <w:r w:rsidRPr="00915F64">
        <w:rPr>
          <w:rFonts w:ascii="Arial" w:hAnsi="Arial" w:cs="Arial"/>
        </w:rPr>
        <w:t xml:space="preserve">, </w:t>
      </w:r>
      <w:r w:rsidRPr="00543A40">
        <w:rPr>
          <w:rFonts w:ascii="Arial" w:hAnsi="Arial" w:cs="Arial"/>
        </w:rPr>
        <w:t>386</w:t>
      </w:r>
      <w:r w:rsidRPr="00915F64">
        <w:rPr>
          <w:rFonts w:ascii="Arial" w:hAnsi="Arial" w:cs="Arial"/>
        </w:rPr>
        <w:t xml:space="preserve">(9993), 504. </w:t>
      </w:r>
    </w:p>
    <w:p w14:paraId="1818C249" w14:textId="77777777" w:rsidR="0068189B" w:rsidRPr="00543A40" w:rsidRDefault="0068189B" w:rsidP="00543A40"/>
    <w:p w14:paraId="5C250531" w14:textId="7B871A19"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Tichenor, E. (2020). “I’ve </w:t>
      </w:r>
      <w:r w:rsidR="003A15CD">
        <w:rPr>
          <w:rFonts w:ascii="Arial" w:hAnsi="Arial" w:cs="Arial"/>
        </w:rPr>
        <w:t>N</w:t>
      </w:r>
      <w:r w:rsidRPr="00915F64">
        <w:rPr>
          <w:rFonts w:ascii="Arial" w:hAnsi="Arial" w:cs="Arial"/>
        </w:rPr>
        <w:t xml:space="preserve">ever </w:t>
      </w:r>
      <w:r w:rsidR="003A15CD">
        <w:rPr>
          <w:rFonts w:ascii="Arial" w:hAnsi="Arial" w:cs="Arial"/>
        </w:rPr>
        <w:t>B</w:t>
      </w:r>
      <w:r w:rsidRPr="00915F64">
        <w:rPr>
          <w:rFonts w:ascii="Arial" w:hAnsi="Arial" w:cs="Arial"/>
        </w:rPr>
        <w:t xml:space="preserve">een so </w:t>
      </w:r>
      <w:r w:rsidR="003A15CD">
        <w:rPr>
          <w:rFonts w:ascii="Arial" w:hAnsi="Arial" w:cs="Arial"/>
        </w:rPr>
        <w:t>E</w:t>
      </w:r>
      <w:r w:rsidRPr="00915F64">
        <w:rPr>
          <w:rFonts w:ascii="Arial" w:hAnsi="Arial" w:cs="Arial"/>
        </w:rPr>
        <w:t xml:space="preserve">xploited”: The </w:t>
      </w:r>
      <w:r w:rsidR="003A15CD">
        <w:rPr>
          <w:rFonts w:ascii="Arial" w:hAnsi="Arial" w:cs="Arial"/>
        </w:rPr>
        <w:t>C</w:t>
      </w:r>
      <w:r w:rsidRPr="00915F64">
        <w:rPr>
          <w:rFonts w:ascii="Arial" w:hAnsi="Arial" w:cs="Arial"/>
        </w:rPr>
        <w:t xml:space="preserve">onsequences of FOSTA-SESTA in Aotearoa New Zealand. </w:t>
      </w:r>
      <w:r w:rsidRPr="00915F64">
        <w:rPr>
          <w:rFonts w:ascii="Arial" w:hAnsi="Arial" w:cs="Arial"/>
          <w:i/>
          <w:iCs/>
        </w:rPr>
        <w:t>Anti-Trafficking Review</w:t>
      </w:r>
      <w:r w:rsidRPr="00915F64">
        <w:rPr>
          <w:rFonts w:ascii="Arial" w:hAnsi="Arial" w:cs="Arial"/>
        </w:rPr>
        <w:t xml:space="preserve">, </w:t>
      </w:r>
      <w:r w:rsidRPr="00543A40">
        <w:rPr>
          <w:rFonts w:ascii="Arial" w:hAnsi="Arial" w:cs="Arial"/>
        </w:rPr>
        <w:t>14</w:t>
      </w:r>
      <w:r w:rsidRPr="00915F64">
        <w:rPr>
          <w:rFonts w:ascii="Arial" w:hAnsi="Arial" w:cs="Arial"/>
        </w:rPr>
        <w:t>, 99–115.</w:t>
      </w:r>
    </w:p>
    <w:p w14:paraId="62185452" w14:textId="77777777" w:rsidR="003A15CD" w:rsidRPr="00543A40" w:rsidRDefault="003A15CD" w:rsidP="00543A40"/>
    <w:p w14:paraId="134503D7" w14:textId="0EBE0468" w:rsidR="003D0603" w:rsidRPr="00543A40" w:rsidRDefault="003D0603" w:rsidP="00E73805">
      <w:pPr>
        <w:pStyle w:val="Bibliography"/>
        <w:spacing w:line="360" w:lineRule="auto"/>
        <w:ind w:left="0" w:firstLine="0"/>
        <w:jc w:val="both"/>
        <w:rPr>
          <w:rFonts w:ascii="Arial" w:hAnsi="Arial" w:cs="Arial"/>
          <w:i/>
          <w:iCs/>
        </w:rPr>
      </w:pPr>
      <w:r w:rsidRPr="00915F64">
        <w:rPr>
          <w:rFonts w:ascii="Arial" w:hAnsi="Arial" w:cs="Arial"/>
        </w:rPr>
        <w:t xml:space="preserve">Trautman, L. J. (2013). E-Commerce and Electronic Payment System Risks: Lessons from Paypal. </w:t>
      </w:r>
      <w:r w:rsidR="003A15CD">
        <w:rPr>
          <w:rFonts w:ascii="Arial" w:hAnsi="Arial" w:cs="Arial"/>
        </w:rPr>
        <w:t xml:space="preserve">UC Davic Business Law Journal, </w:t>
      </w:r>
      <w:r w:rsidR="003A15CD" w:rsidRPr="00543A40">
        <w:rPr>
          <w:rFonts w:ascii="Arial" w:hAnsi="Arial" w:cs="Arial"/>
        </w:rPr>
        <w:t>16, 261</w:t>
      </w:r>
      <w:r w:rsidR="003A15CD">
        <w:rPr>
          <w:rFonts w:ascii="Arial" w:hAnsi="Arial" w:cs="Arial"/>
        </w:rPr>
        <w:t>-307</w:t>
      </w:r>
      <w:r w:rsidR="003A15CD" w:rsidRPr="00543A40">
        <w:rPr>
          <w:rFonts w:ascii="Arial" w:hAnsi="Arial" w:cs="Arial"/>
        </w:rPr>
        <w:t>.</w:t>
      </w:r>
    </w:p>
    <w:p w14:paraId="6B223E74" w14:textId="77777777" w:rsidR="003A15CD" w:rsidRPr="00543A40" w:rsidRDefault="003A15CD" w:rsidP="00543A40"/>
    <w:p w14:paraId="59B11D2E" w14:textId="56FC9897"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Tusikov, N. (2017). Revenue Chokepoints: Global Regulation by Payment Intermediaries. In Belli</w:t>
      </w:r>
      <w:r w:rsidR="003A15CD">
        <w:rPr>
          <w:rFonts w:ascii="Arial" w:hAnsi="Arial" w:cs="Arial"/>
        </w:rPr>
        <w:t>,</w:t>
      </w:r>
      <w:r w:rsidRPr="00915F64">
        <w:rPr>
          <w:rFonts w:ascii="Arial" w:hAnsi="Arial" w:cs="Arial"/>
        </w:rPr>
        <w:t xml:space="preserve"> </w:t>
      </w:r>
      <w:r w:rsidR="003A15CD" w:rsidRPr="00915F64">
        <w:rPr>
          <w:rFonts w:ascii="Arial" w:hAnsi="Arial" w:cs="Arial"/>
        </w:rPr>
        <w:t xml:space="preserve">L. </w:t>
      </w:r>
      <w:r w:rsidRPr="00915F64">
        <w:rPr>
          <w:rFonts w:ascii="Arial" w:hAnsi="Arial" w:cs="Arial"/>
        </w:rPr>
        <w:t>&amp; Zingales</w:t>
      </w:r>
      <w:r w:rsidR="003A15CD">
        <w:rPr>
          <w:rFonts w:ascii="Arial" w:hAnsi="Arial" w:cs="Arial"/>
        </w:rPr>
        <w:t>,</w:t>
      </w:r>
      <w:r w:rsidRPr="00915F64">
        <w:rPr>
          <w:rFonts w:ascii="Arial" w:hAnsi="Arial" w:cs="Arial"/>
        </w:rPr>
        <w:t xml:space="preserve"> </w:t>
      </w:r>
      <w:r w:rsidR="003A15CD" w:rsidRPr="00915F64">
        <w:rPr>
          <w:rFonts w:ascii="Arial" w:hAnsi="Arial" w:cs="Arial"/>
        </w:rPr>
        <w:t xml:space="preserve">N. </w:t>
      </w:r>
      <w:r w:rsidRPr="00915F64">
        <w:rPr>
          <w:rFonts w:ascii="Arial" w:hAnsi="Arial" w:cs="Arial"/>
        </w:rPr>
        <w:t>(</w:t>
      </w:r>
      <w:r w:rsidR="003A15CD">
        <w:rPr>
          <w:rFonts w:ascii="Arial" w:hAnsi="Arial" w:cs="Arial"/>
        </w:rPr>
        <w:t>e</w:t>
      </w:r>
      <w:r w:rsidRPr="00915F64">
        <w:rPr>
          <w:rFonts w:ascii="Arial" w:hAnsi="Arial" w:cs="Arial"/>
        </w:rPr>
        <w:t xml:space="preserve">ds.), </w:t>
      </w:r>
      <w:r w:rsidRPr="00915F64">
        <w:rPr>
          <w:rFonts w:ascii="Arial" w:hAnsi="Arial" w:cs="Arial"/>
          <w:i/>
          <w:iCs/>
        </w:rPr>
        <w:t>Platform Regulations: How Platforms Are Regulated and How They Regulate Us</w:t>
      </w:r>
      <w:r w:rsidR="00543A40">
        <w:rPr>
          <w:rFonts w:ascii="Arial" w:hAnsi="Arial" w:cs="Arial"/>
        </w:rPr>
        <w:t>.</w:t>
      </w:r>
      <w:r w:rsidRPr="00915F64">
        <w:rPr>
          <w:rFonts w:ascii="Arial" w:hAnsi="Arial" w:cs="Arial"/>
        </w:rPr>
        <w:t xml:space="preserve"> FGV Direito Rio</w:t>
      </w:r>
      <w:r w:rsidR="003A15CD">
        <w:rPr>
          <w:rFonts w:ascii="Arial" w:hAnsi="Arial" w:cs="Arial"/>
        </w:rPr>
        <w:t>,</w:t>
      </w:r>
      <w:r w:rsidR="003A15CD" w:rsidRPr="00915F64">
        <w:rPr>
          <w:rFonts w:ascii="Arial" w:hAnsi="Arial" w:cs="Arial"/>
        </w:rPr>
        <w:t xml:space="preserve"> 213–228.</w:t>
      </w:r>
    </w:p>
    <w:p w14:paraId="1EE97561" w14:textId="77777777" w:rsidR="003A15CD" w:rsidRPr="00543A40" w:rsidRDefault="003A15CD" w:rsidP="00543A40"/>
    <w:p w14:paraId="7AB951E3" w14:textId="111BDA5C"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Tusikov, N. (2018). Internet Firms as Global Regulators. </w:t>
      </w:r>
      <w:r w:rsidR="00295BBA">
        <w:rPr>
          <w:rFonts w:ascii="Arial" w:hAnsi="Arial" w:cs="Arial"/>
          <w:i/>
          <w:iCs/>
        </w:rPr>
        <w:t>GigaNet: Global Internat Governance Academic Network, Annual Symposium.</w:t>
      </w:r>
    </w:p>
    <w:p w14:paraId="6C31E8B6" w14:textId="77777777" w:rsidR="003A15CD" w:rsidRPr="00543A40" w:rsidRDefault="003A15CD" w:rsidP="00543A40"/>
    <w:p w14:paraId="32876C0C" w14:textId="7A48F27C"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Tusikov, N. (2021). Censoring Sex: Payment Platforms’ Regulation of Sexual Expression. In Deflem</w:t>
      </w:r>
      <w:r w:rsidR="00295BBA">
        <w:rPr>
          <w:rFonts w:ascii="Arial" w:hAnsi="Arial" w:cs="Arial"/>
        </w:rPr>
        <w:t>,</w:t>
      </w:r>
      <w:r w:rsidRPr="00915F64">
        <w:rPr>
          <w:rFonts w:ascii="Arial" w:hAnsi="Arial" w:cs="Arial"/>
        </w:rPr>
        <w:t xml:space="preserve"> </w:t>
      </w:r>
      <w:r w:rsidR="00295BBA" w:rsidRPr="00915F64">
        <w:rPr>
          <w:rFonts w:ascii="Arial" w:hAnsi="Arial" w:cs="Arial"/>
        </w:rPr>
        <w:t xml:space="preserve">M. </w:t>
      </w:r>
      <w:r w:rsidRPr="00915F64">
        <w:rPr>
          <w:rFonts w:ascii="Arial" w:hAnsi="Arial" w:cs="Arial"/>
        </w:rPr>
        <w:t>&amp; Silva</w:t>
      </w:r>
      <w:r w:rsidR="00295BBA">
        <w:rPr>
          <w:rFonts w:ascii="Arial" w:hAnsi="Arial" w:cs="Arial"/>
        </w:rPr>
        <w:t>,</w:t>
      </w:r>
      <w:r w:rsidRPr="00915F64">
        <w:rPr>
          <w:rFonts w:ascii="Arial" w:hAnsi="Arial" w:cs="Arial"/>
        </w:rPr>
        <w:t xml:space="preserve"> </w:t>
      </w:r>
      <w:r w:rsidR="00295BBA" w:rsidRPr="00915F64">
        <w:rPr>
          <w:rFonts w:ascii="Arial" w:hAnsi="Arial" w:cs="Arial"/>
        </w:rPr>
        <w:t xml:space="preserve">D.M.D. </w:t>
      </w:r>
      <w:r w:rsidRPr="00915F64">
        <w:rPr>
          <w:rFonts w:ascii="Arial" w:hAnsi="Arial" w:cs="Arial"/>
        </w:rPr>
        <w:t>(</w:t>
      </w:r>
      <w:r w:rsidR="00295BBA">
        <w:rPr>
          <w:rFonts w:ascii="Arial" w:hAnsi="Arial" w:cs="Arial"/>
        </w:rPr>
        <w:t>e</w:t>
      </w:r>
      <w:r w:rsidRPr="00915F64">
        <w:rPr>
          <w:rFonts w:ascii="Arial" w:hAnsi="Arial" w:cs="Arial"/>
        </w:rPr>
        <w:t xml:space="preserve">ds.), </w:t>
      </w:r>
      <w:r w:rsidRPr="00915F64">
        <w:rPr>
          <w:rFonts w:ascii="Arial" w:hAnsi="Arial" w:cs="Arial"/>
          <w:i/>
          <w:iCs/>
        </w:rPr>
        <w:t>Sociology of Crime, Law and Deviance</w:t>
      </w:r>
      <w:r w:rsidR="00295BBA">
        <w:rPr>
          <w:rFonts w:ascii="Arial" w:hAnsi="Arial" w:cs="Arial"/>
          <w:i/>
          <w:iCs/>
        </w:rPr>
        <w:t>.</w:t>
      </w:r>
      <w:r w:rsidRPr="00915F64">
        <w:rPr>
          <w:rFonts w:ascii="Arial" w:hAnsi="Arial" w:cs="Arial"/>
        </w:rPr>
        <w:t xml:space="preserve">  Emerald Publishing Limited</w:t>
      </w:r>
      <w:r w:rsidR="00295BBA">
        <w:rPr>
          <w:rFonts w:ascii="Arial" w:hAnsi="Arial" w:cs="Arial"/>
        </w:rPr>
        <w:t>,</w:t>
      </w:r>
      <w:r w:rsidR="00295BBA" w:rsidRPr="00915F64">
        <w:rPr>
          <w:rFonts w:ascii="Arial" w:hAnsi="Arial" w:cs="Arial"/>
        </w:rPr>
        <w:t xml:space="preserve"> 63–79.</w:t>
      </w:r>
    </w:p>
    <w:p w14:paraId="7D30DCF0" w14:textId="77777777" w:rsidR="00295BBA" w:rsidRPr="00543A40" w:rsidRDefault="00295BBA" w:rsidP="00543A40"/>
    <w:p w14:paraId="1048E87F" w14:textId="657E5F85"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Allow States and Victims to Fight Online Sex Trafficking Act of 2017, no. Public Law 115–164, 115th Congress (2018). </w:t>
      </w:r>
      <w:r w:rsidR="00295BBA">
        <w:rPr>
          <w:rFonts w:ascii="Arial" w:hAnsi="Arial" w:cs="Arial"/>
        </w:rPr>
        <w:t xml:space="preserve">Available at: </w:t>
      </w:r>
      <w:r w:rsidRPr="00915F64">
        <w:rPr>
          <w:rFonts w:ascii="Arial" w:hAnsi="Arial" w:cs="Arial"/>
        </w:rPr>
        <w:t>https://www.govinfo.gov/content/pkg/PLAW-115publ164/pdf/PLAW-115publ164.pdf</w:t>
      </w:r>
    </w:p>
    <w:p w14:paraId="3C235B0A" w14:textId="77777777" w:rsidR="00295BBA" w:rsidRPr="00543A40" w:rsidRDefault="00295BBA" w:rsidP="00543A40"/>
    <w:p w14:paraId="087CA31B" w14:textId="1AB8F2AC" w:rsidR="00295BBA" w:rsidRDefault="003D0603" w:rsidP="00E73805">
      <w:pPr>
        <w:pStyle w:val="Bibliography"/>
        <w:spacing w:line="360" w:lineRule="auto"/>
        <w:ind w:left="0" w:firstLine="0"/>
        <w:jc w:val="both"/>
        <w:rPr>
          <w:rFonts w:ascii="Arial" w:hAnsi="Arial" w:cs="Arial"/>
        </w:rPr>
      </w:pPr>
      <w:r w:rsidRPr="00543A40">
        <w:rPr>
          <w:rFonts w:ascii="Arial" w:hAnsi="Arial" w:cs="Arial"/>
          <w:lang w:val="es-ES"/>
        </w:rPr>
        <w:lastRenderedPageBreak/>
        <w:t xml:space="preserve">van Liempt, I., &amp; Chimienti, M. (2017). </w:t>
      </w:r>
      <w:r w:rsidRPr="00915F64">
        <w:rPr>
          <w:rFonts w:ascii="Arial" w:hAnsi="Arial" w:cs="Arial"/>
        </w:rPr>
        <w:t xml:space="preserve">The </w:t>
      </w:r>
      <w:r w:rsidR="00295BBA">
        <w:rPr>
          <w:rFonts w:ascii="Arial" w:hAnsi="Arial" w:cs="Arial"/>
        </w:rPr>
        <w:t>G</w:t>
      </w:r>
      <w:r w:rsidRPr="00915F64">
        <w:rPr>
          <w:rFonts w:ascii="Arial" w:hAnsi="Arial" w:cs="Arial"/>
        </w:rPr>
        <w:t xml:space="preserve">entrification of </w:t>
      </w:r>
      <w:r w:rsidR="00295BBA">
        <w:rPr>
          <w:rFonts w:ascii="Arial" w:hAnsi="Arial" w:cs="Arial"/>
        </w:rPr>
        <w:t>P</w:t>
      </w:r>
      <w:r w:rsidRPr="00915F64">
        <w:rPr>
          <w:rFonts w:ascii="Arial" w:hAnsi="Arial" w:cs="Arial"/>
        </w:rPr>
        <w:t xml:space="preserve">rogressive </w:t>
      </w:r>
      <w:r w:rsidR="00295BBA">
        <w:rPr>
          <w:rFonts w:ascii="Arial" w:hAnsi="Arial" w:cs="Arial"/>
        </w:rPr>
        <w:t>R</w:t>
      </w:r>
      <w:r w:rsidRPr="00915F64">
        <w:rPr>
          <w:rFonts w:ascii="Arial" w:hAnsi="Arial" w:cs="Arial"/>
        </w:rPr>
        <w:t>ed-</w:t>
      </w:r>
      <w:r w:rsidR="00295BBA">
        <w:rPr>
          <w:rFonts w:ascii="Arial" w:hAnsi="Arial" w:cs="Arial"/>
        </w:rPr>
        <w:t>L</w:t>
      </w:r>
      <w:r w:rsidRPr="00915F64">
        <w:rPr>
          <w:rFonts w:ascii="Arial" w:hAnsi="Arial" w:cs="Arial"/>
        </w:rPr>
        <w:t xml:space="preserve">ight </w:t>
      </w:r>
      <w:r w:rsidR="00295BBA">
        <w:rPr>
          <w:rFonts w:ascii="Arial" w:hAnsi="Arial" w:cs="Arial"/>
        </w:rPr>
        <w:t>D</w:t>
      </w:r>
      <w:r w:rsidRPr="00915F64">
        <w:rPr>
          <w:rFonts w:ascii="Arial" w:hAnsi="Arial" w:cs="Arial"/>
        </w:rPr>
        <w:t xml:space="preserve">istricts and </w:t>
      </w:r>
      <w:r w:rsidR="00295BBA">
        <w:rPr>
          <w:rFonts w:ascii="Arial" w:hAnsi="Arial" w:cs="Arial"/>
        </w:rPr>
        <w:t>N</w:t>
      </w:r>
      <w:r w:rsidRPr="00915F64">
        <w:rPr>
          <w:rFonts w:ascii="Arial" w:hAnsi="Arial" w:cs="Arial"/>
        </w:rPr>
        <w:t xml:space="preserve">ew </w:t>
      </w:r>
      <w:r w:rsidR="00295BBA">
        <w:rPr>
          <w:rFonts w:ascii="Arial" w:hAnsi="Arial" w:cs="Arial"/>
        </w:rPr>
        <w:t>M</w:t>
      </w:r>
      <w:r w:rsidRPr="00915F64">
        <w:rPr>
          <w:rFonts w:ascii="Arial" w:hAnsi="Arial" w:cs="Arial"/>
        </w:rPr>
        <w:t xml:space="preserve">oral </w:t>
      </w:r>
      <w:r w:rsidR="00295BBA">
        <w:rPr>
          <w:rFonts w:ascii="Arial" w:hAnsi="Arial" w:cs="Arial"/>
        </w:rPr>
        <w:t>G</w:t>
      </w:r>
      <w:r w:rsidRPr="00915F64">
        <w:rPr>
          <w:rFonts w:ascii="Arial" w:hAnsi="Arial" w:cs="Arial"/>
        </w:rPr>
        <w:t xml:space="preserve">eographies: The </w:t>
      </w:r>
      <w:r w:rsidR="00295BBA">
        <w:rPr>
          <w:rFonts w:ascii="Arial" w:hAnsi="Arial" w:cs="Arial"/>
        </w:rPr>
        <w:t>C</w:t>
      </w:r>
      <w:r w:rsidRPr="00915F64">
        <w:rPr>
          <w:rFonts w:ascii="Arial" w:hAnsi="Arial" w:cs="Arial"/>
        </w:rPr>
        <w:t xml:space="preserve">ase of Amsterdam and Zurich. </w:t>
      </w:r>
      <w:r w:rsidRPr="00915F64">
        <w:rPr>
          <w:rFonts w:ascii="Arial" w:hAnsi="Arial" w:cs="Arial"/>
          <w:i/>
          <w:iCs/>
        </w:rPr>
        <w:t>Gender, Place &amp; Culture</w:t>
      </w:r>
      <w:r w:rsidRPr="00915F64">
        <w:rPr>
          <w:rFonts w:ascii="Arial" w:hAnsi="Arial" w:cs="Arial"/>
        </w:rPr>
        <w:t xml:space="preserve">, </w:t>
      </w:r>
      <w:r w:rsidRPr="00543A40">
        <w:rPr>
          <w:rFonts w:ascii="Arial" w:hAnsi="Arial" w:cs="Arial"/>
        </w:rPr>
        <w:t>24</w:t>
      </w:r>
      <w:r w:rsidRPr="00915F64">
        <w:rPr>
          <w:rFonts w:ascii="Arial" w:hAnsi="Arial" w:cs="Arial"/>
        </w:rPr>
        <w:t xml:space="preserve">(11), 1569–1586. </w:t>
      </w:r>
    </w:p>
    <w:p w14:paraId="4DB9D1D7" w14:textId="77777777" w:rsidR="00295BBA" w:rsidRDefault="00295BBA" w:rsidP="00E73805">
      <w:pPr>
        <w:pStyle w:val="Bibliography"/>
        <w:spacing w:line="360" w:lineRule="auto"/>
        <w:ind w:left="0" w:firstLine="0"/>
        <w:jc w:val="both"/>
        <w:rPr>
          <w:rFonts w:ascii="Arial" w:hAnsi="Arial" w:cs="Arial"/>
        </w:rPr>
      </w:pPr>
    </w:p>
    <w:p w14:paraId="60358CBB" w14:textId="3376C7F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Van Ness, G. (2019). Hacking the Hustle: Sex Work, Networks, &amp; Social Reproduction Under FOSTA-SESTA. In </w:t>
      </w:r>
      <w:r w:rsidR="00295BBA">
        <w:rPr>
          <w:rFonts w:ascii="Arial" w:hAnsi="Arial" w:cs="Arial"/>
        </w:rPr>
        <w:t>Bogers, L. &amp; Chiappini, L. (eds.)</w:t>
      </w:r>
      <w:r w:rsidR="00543A40">
        <w:rPr>
          <w:rFonts w:ascii="Arial" w:hAnsi="Arial" w:cs="Arial"/>
        </w:rPr>
        <w:t xml:space="preserve"> </w:t>
      </w:r>
      <w:r w:rsidRPr="00915F64">
        <w:rPr>
          <w:rFonts w:ascii="Arial" w:hAnsi="Arial" w:cs="Arial"/>
          <w:i/>
          <w:iCs/>
        </w:rPr>
        <w:t>The Critical Makers Reader:</w:t>
      </w:r>
      <w:r w:rsidR="00295BBA">
        <w:rPr>
          <w:rFonts w:ascii="Arial" w:hAnsi="Arial" w:cs="Arial"/>
          <w:i/>
          <w:iCs/>
        </w:rPr>
        <w:t xml:space="preserve"> </w:t>
      </w:r>
      <w:r w:rsidRPr="00915F64">
        <w:rPr>
          <w:rFonts w:ascii="Arial" w:hAnsi="Arial" w:cs="Arial"/>
          <w:i/>
          <w:iCs/>
        </w:rPr>
        <w:t>(Un) learning Technology</w:t>
      </w:r>
      <w:r w:rsidR="00295BBA">
        <w:rPr>
          <w:rFonts w:ascii="Arial" w:hAnsi="Arial" w:cs="Arial"/>
          <w:i/>
          <w:iCs/>
        </w:rPr>
        <w:t>.</w:t>
      </w:r>
      <w:r w:rsidRPr="00915F64">
        <w:rPr>
          <w:rFonts w:ascii="Arial" w:hAnsi="Arial" w:cs="Arial"/>
        </w:rPr>
        <w:t xml:space="preserve"> Institute of Network Culture</w:t>
      </w:r>
      <w:r w:rsidR="00295BBA">
        <w:rPr>
          <w:rFonts w:ascii="Arial" w:hAnsi="Arial" w:cs="Arial"/>
        </w:rPr>
        <w:t xml:space="preserve"> </w:t>
      </w:r>
      <w:r w:rsidR="00295BBA" w:rsidRPr="00915F64">
        <w:rPr>
          <w:rFonts w:ascii="Arial" w:hAnsi="Arial" w:cs="Arial"/>
        </w:rPr>
        <w:t>Vol. 12, 245–257.</w:t>
      </w:r>
    </w:p>
    <w:p w14:paraId="4A9283A5" w14:textId="77777777" w:rsidR="00295BBA" w:rsidRPr="00543A40" w:rsidRDefault="00295BBA" w:rsidP="00543A40"/>
    <w:p w14:paraId="0164CFA2" w14:textId="09F7FD0F"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Wagenaar, H., &amp; Altink, S. (2009). To Toe the Line: Streetwalking as Contesting Space. In</w:t>
      </w:r>
      <w:r w:rsidR="00295BBA">
        <w:rPr>
          <w:rFonts w:ascii="Arial" w:hAnsi="Arial" w:cs="Arial"/>
        </w:rPr>
        <w:t xml:space="preserve"> Canter, D., Ioannou, M. &amp; Youngs, D. (eds.)</w:t>
      </w:r>
      <w:r w:rsidRPr="00915F64">
        <w:rPr>
          <w:rFonts w:ascii="Arial" w:hAnsi="Arial" w:cs="Arial"/>
        </w:rPr>
        <w:t xml:space="preserve"> </w:t>
      </w:r>
      <w:r w:rsidRPr="00915F64">
        <w:rPr>
          <w:rFonts w:ascii="Arial" w:hAnsi="Arial" w:cs="Arial"/>
          <w:i/>
          <w:iCs/>
        </w:rPr>
        <w:t>Safer Sex in the City: The Experience and Management of Street Prostitution</w:t>
      </w:r>
      <w:r w:rsidR="00295BBA">
        <w:rPr>
          <w:rFonts w:ascii="Arial" w:hAnsi="Arial" w:cs="Arial"/>
          <w:i/>
          <w:iCs/>
        </w:rPr>
        <w:t>.</w:t>
      </w:r>
      <w:r w:rsidRPr="00915F64">
        <w:rPr>
          <w:rFonts w:ascii="Arial" w:hAnsi="Arial" w:cs="Arial"/>
        </w:rPr>
        <w:t xml:space="preserve">  Routledge</w:t>
      </w:r>
      <w:r w:rsidR="00295BBA">
        <w:rPr>
          <w:rFonts w:ascii="Arial" w:hAnsi="Arial" w:cs="Arial"/>
        </w:rPr>
        <w:t xml:space="preserve">, </w:t>
      </w:r>
      <w:r w:rsidR="00295BBA" w:rsidRPr="00915F64">
        <w:rPr>
          <w:rFonts w:ascii="Arial" w:hAnsi="Arial" w:cs="Arial"/>
        </w:rPr>
        <w:t>155–168).</w:t>
      </w:r>
    </w:p>
    <w:p w14:paraId="67DDB2BB" w14:textId="77777777" w:rsidR="00295BBA" w:rsidRPr="00543A40" w:rsidRDefault="00295BBA" w:rsidP="00543A40"/>
    <w:p w14:paraId="137E2A55" w14:textId="09B3E046"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Wagenaar, H., &amp; Altink, S. (2012). Prostitution as Morality Politics or Why It Is Exceedingly Difficult To Design and Sustain Effective Prostitution Policy. </w:t>
      </w:r>
      <w:r w:rsidRPr="00915F64">
        <w:rPr>
          <w:rFonts w:ascii="Arial" w:hAnsi="Arial" w:cs="Arial"/>
          <w:i/>
          <w:iCs/>
        </w:rPr>
        <w:t>Sexuality Research and Social Policy</w:t>
      </w:r>
      <w:r w:rsidRPr="00915F64">
        <w:rPr>
          <w:rFonts w:ascii="Arial" w:hAnsi="Arial" w:cs="Arial"/>
        </w:rPr>
        <w:t xml:space="preserve">, </w:t>
      </w:r>
      <w:r w:rsidRPr="00543A40">
        <w:rPr>
          <w:rFonts w:ascii="Arial" w:hAnsi="Arial" w:cs="Arial"/>
        </w:rPr>
        <w:t>9</w:t>
      </w:r>
      <w:r w:rsidRPr="00915F64">
        <w:rPr>
          <w:rFonts w:ascii="Arial" w:hAnsi="Arial" w:cs="Arial"/>
        </w:rPr>
        <w:t xml:space="preserve">(3), 279–292. </w:t>
      </w:r>
    </w:p>
    <w:p w14:paraId="3965CCF9" w14:textId="77777777" w:rsidR="00295BBA" w:rsidRPr="00543A40" w:rsidRDefault="00295BBA" w:rsidP="00543A40"/>
    <w:p w14:paraId="6A2AC65C" w14:textId="238FAA96"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Watson, S., &amp; D’Adamo, K. (2021). </w:t>
      </w:r>
      <w:r w:rsidRPr="00915F64">
        <w:rPr>
          <w:rFonts w:ascii="Arial" w:hAnsi="Arial" w:cs="Arial"/>
          <w:i/>
          <w:iCs/>
        </w:rPr>
        <w:t>Shut &amp; Shut Out: Access to Financial Services and Online Payments for Sex Workers in the US</w:t>
      </w:r>
      <w:r w:rsidRPr="00915F64">
        <w:rPr>
          <w:rFonts w:ascii="Arial" w:hAnsi="Arial" w:cs="Arial"/>
        </w:rPr>
        <w:t xml:space="preserve">. Center for LGBTQ Economic Advancement &amp; Research. </w:t>
      </w:r>
      <w:r w:rsidR="00295BBA">
        <w:rPr>
          <w:rFonts w:ascii="Arial" w:hAnsi="Arial" w:cs="Arial"/>
        </w:rPr>
        <w:t xml:space="preserve">Available at: </w:t>
      </w:r>
      <w:r w:rsidRPr="00915F64">
        <w:rPr>
          <w:rFonts w:ascii="Arial" w:hAnsi="Arial" w:cs="Arial"/>
        </w:rPr>
        <w:t>https://lgbtq-economics.org/wp-content/uploads/2021/06/Shut-Down-Shut-Out.pdf</w:t>
      </w:r>
    </w:p>
    <w:p w14:paraId="27D85F48" w14:textId="77777777" w:rsidR="00295BBA" w:rsidRPr="00543A40" w:rsidRDefault="00295BBA" w:rsidP="00543A40"/>
    <w:p w14:paraId="0608A7B5" w14:textId="7DA783BA" w:rsidR="003D0603" w:rsidRDefault="003D0603" w:rsidP="00E73805">
      <w:pPr>
        <w:pStyle w:val="Bibliography"/>
        <w:spacing w:line="360" w:lineRule="auto"/>
        <w:ind w:left="0" w:firstLine="0"/>
        <w:jc w:val="both"/>
        <w:rPr>
          <w:rFonts w:ascii="Arial" w:hAnsi="Arial" w:cs="Arial"/>
        </w:rPr>
      </w:pPr>
      <w:r w:rsidRPr="00915F64">
        <w:rPr>
          <w:rFonts w:ascii="Arial" w:hAnsi="Arial" w:cs="Arial"/>
        </w:rPr>
        <w:t xml:space="preserve">Wurth, M. H., Schleifer, R., McLemore, M., Todrys, K. W., &amp; Amon, J. J. (2013). Condoms as </w:t>
      </w:r>
      <w:r w:rsidR="00295BBA">
        <w:rPr>
          <w:rFonts w:ascii="Arial" w:hAnsi="Arial" w:cs="Arial"/>
        </w:rPr>
        <w:t>E</w:t>
      </w:r>
      <w:r w:rsidRPr="00915F64">
        <w:rPr>
          <w:rFonts w:ascii="Arial" w:hAnsi="Arial" w:cs="Arial"/>
        </w:rPr>
        <w:t xml:space="preserve">vidence of </w:t>
      </w:r>
      <w:r w:rsidR="00295BBA">
        <w:rPr>
          <w:rFonts w:ascii="Arial" w:hAnsi="Arial" w:cs="Arial"/>
        </w:rPr>
        <w:t>P</w:t>
      </w:r>
      <w:r w:rsidRPr="00915F64">
        <w:rPr>
          <w:rFonts w:ascii="Arial" w:hAnsi="Arial" w:cs="Arial"/>
        </w:rPr>
        <w:t xml:space="preserve">rostitution in the United States and the </w:t>
      </w:r>
      <w:r w:rsidR="00295BBA">
        <w:rPr>
          <w:rFonts w:ascii="Arial" w:hAnsi="Arial" w:cs="Arial"/>
        </w:rPr>
        <w:t>C</w:t>
      </w:r>
      <w:r w:rsidRPr="00915F64">
        <w:rPr>
          <w:rFonts w:ascii="Arial" w:hAnsi="Arial" w:cs="Arial"/>
        </w:rPr>
        <w:t xml:space="preserve">riminalization of </w:t>
      </w:r>
      <w:r w:rsidR="00295BBA">
        <w:rPr>
          <w:rFonts w:ascii="Arial" w:hAnsi="Arial" w:cs="Arial"/>
        </w:rPr>
        <w:t>S</w:t>
      </w:r>
      <w:r w:rsidRPr="00915F64">
        <w:rPr>
          <w:rFonts w:ascii="Arial" w:hAnsi="Arial" w:cs="Arial"/>
        </w:rPr>
        <w:t xml:space="preserve">ex </w:t>
      </w:r>
      <w:r w:rsidR="00295BBA">
        <w:rPr>
          <w:rFonts w:ascii="Arial" w:hAnsi="Arial" w:cs="Arial"/>
        </w:rPr>
        <w:t>W</w:t>
      </w:r>
      <w:r w:rsidRPr="00915F64">
        <w:rPr>
          <w:rFonts w:ascii="Arial" w:hAnsi="Arial" w:cs="Arial"/>
        </w:rPr>
        <w:t xml:space="preserve">ork. </w:t>
      </w:r>
      <w:r w:rsidRPr="00915F64">
        <w:rPr>
          <w:rFonts w:ascii="Arial" w:hAnsi="Arial" w:cs="Arial"/>
          <w:i/>
          <w:iCs/>
        </w:rPr>
        <w:t>Journal of the International AIDS Society</w:t>
      </w:r>
      <w:r w:rsidRPr="00915F64">
        <w:rPr>
          <w:rFonts w:ascii="Arial" w:hAnsi="Arial" w:cs="Arial"/>
        </w:rPr>
        <w:t xml:space="preserve">, </w:t>
      </w:r>
      <w:r w:rsidRPr="00543A40">
        <w:rPr>
          <w:rFonts w:ascii="Arial" w:hAnsi="Arial" w:cs="Arial"/>
        </w:rPr>
        <w:t>16</w:t>
      </w:r>
      <w:r w:rsidRPr="00915F64">
        <w:rPr>
          <w:rFonts w:ascii="Arial" w:hAnsi="Arial" w:cs="Arial"/>
        </w:rPr>
        <w:t>(1)</w:t>
      </w:r>
      <w:r w:rsidR="00295BBA">
        <w:rPr>
          <w:rFonts w:ascii="Arial" w:hAnsi="Arial" w:cs="Arial"/>
        </w:rPr>
        <w:t>, 18626</w:t>
      </w:r>
      <w:r w:rsidRPr="00915F64">
        <w:rPr>
          <w:rFonts w:ascii="Arial" w:hAnsi="Arial" w:cs="Arial"/>
        </w:rPr>
        <w:t>.</w:t>
      </w:r>
    </w:p>
    <w:p w14:paraId="12A086E7" w14:textId="77777777" w:rsidR="00295BBA" w:rsidRPr="00543A40" w:rsidRDefault="00295BBA" w:rsidP="00543A40"/>
    <w:p w14:paraId="15167252" w14:textId="0ADE2024" w:rsidR="003D0603" w:rsidRPr="00543A40" w:rsidRDefault="003D0603" w:rsidP="00E73805">
      <w:pPr>
        <w:pStyle w:val="Bibliography"/>
        <w:spacing w:line="360" w:lineRule="auto"/>
        <w:ind w:left="0" w:firstLine="0"/>
        <w:jc w:val="both"/>
        <w:rPr>
          <w:rFonts w:ascii="Arial" w:hAnsi="Arial" w:cs="Arial"/>
        </w:rPr>
      </w:pPr>
      <w:r w:rsidRPr="00915F64">
        <w:rPr>
          <w:rFonts w:ascii="Arial" w:hAnsi="Arial" w:cs="Arial"/>
        </w:rPr>
        <w:t>Zibel, A., &amp; Johnson, A. R. (2014, May 29). U.S. Has Opened at Least 15 Probes Into Bank-</w:t>
      </w:r>
      <w:r w:rsidRPr="00543A40">
        <w:rPr>
          <w:rFonts w:ascii="Arial" w:hAnsi="Arial" w:cs="Arial"/>
        </w:rPr>
        <w:t xml:space="preserve">Processing Activities. </w:t>
      </w:r>
      <w:r w:rsidRPr="00543A40">
        <w:rPr>
          <w:rFonts w:ascii="Arial" w:hAnsi="Arial" w:cs="Arial"/>
          <w:i/>
          <w:iCs/>
        </w:rPr>
        <w:t>The Wall Street Journal</w:t>
      </w:r>
      <w:r w:rsidRPr="00543A40">
        <w:rPr>
          <w:rFonts w:ascii="Arial" w:hAnsi="Arial" w:cs="Arial"/>
        </w:rPr>
        <w:t xml:space="preserve">. </w:t>
      </w:r>
      <w:r w:rsidR="00295BBA" w:rsidRPr="00543A40">
        <w:rPr>
          <w:rFonts w:ascii="Arial" w:hAnsi="Arial" w:cs="Arial"/>
        </w:rPr>
        <w:t xml:space="preserve">Available at: </w:t>
      </w:r>
      <w:r w:rsidRPr="00543A40">
        <w:rPr>
          <w:rFonts w:ascii="Arial" w:hAnsi="Arial" w:cs="Arial"/>
        </w:rPr>
        <w:t>https://www.wsj.com/articles/doj-opened-10-civil-criminal-probes-into-bank-processing-activities-1401376976?mod=_newsreel_1</w:t>
      </w:r>
    </w:p>
    <w:p w14:paraId="02BDF5EF" w14:textId="77777777" w:rsidR="00295BBA" w:rsidRPr="00543A40" w:rsidRDefault="00295BBA" w:rsidP="00543A40"/>
    <w:p w14:paraId="1A078816" w14:textId="3C565761" w:rsidR="004F0B4B" w:rsidRPr="00C3384F" w:rsidRDefault="003D0603" w:rsidP="00CE6715">
      <w:pPr>
        <w:pStyle w:val="Bibliography"/>
        <w:spacing w:line="360" w:lineRule="auto"/>
        <w:ind w:left="0" w:firstLine="0"/>
        <w:jc w:val="both"/>
        <w:rPr>
          <w:rFonts w:ascii="Arial" w:eastAsia="Times New Roman" w:hAnsi="Arial" w:cs="Arial"/>
          <w:lang w:eastAsia="en-NZ"/>
        </w:rPr>
      </w:pPr>
      <w:r w:rsidRPr="00543A40">
        <w:rPr>
          <w:rFonts w:ascii="Arial" w:hAnsi="Arial" w:cs="Arial"/>
        </w:rPr>
        <w:t xml:space="preserve">Zywicki, T. (2015). Rent-Seeking, Crony Capitalism, and the Crony Constitution. </w:t>
      </w:r>
      <w:r w:rsidRPr="00543A40">
        <w:rPr>
          <w:rFonts w:ascii="Arial" w:hAnsi="Arial" w:cs="Arial"/>
          <w:i/>
          <w:iCs/>
        </w:rPr>
        <w:t>Supreme Court Economic Review</w:t>
      </w:r>
      <w:r w:rsidRPr="00543A40">
        <w:rPr>
          <w:rFonts w:ascii="Arial" w:hAnsi="Arial" w:cs="Arial"/>
        </w:rPr>
        <w:t>, 23(1), 77–103.</w:t>
      </w:r>
      <w:r w:rsidRPr="00915F64">
        <w:rPr>
          <w:rFonts w:ascii="Arial" w:hAnsi="Arial" w:cs="Arial"/>
        </w:rPr>
        <w:t xml:space="preserve"> </w:t>
      </w:r>
      <w:r w:rsidR="00A91BE2" w:rsidRPr="00915F64">
        <w:rPr>
          <w:rFonts w:ascii="Arial" w:eastAsia="Times New Roman" w:hAnsi="Arial" w:cs="Arial"/>
          <w:lang w:eastAsia="en-NZ"/>
        </w:rPr>
        <w:fldChar w:fldCharType="end"/>
      </w:r>
      <w:r w:rsidR="004F0B4B" w:rsidRPr="00C3384F">
        <w:rPr>
          <w:rFonts w:ascii="Arial" w:eastAsia="Times New Roman" w:hAnsi="Arial" w:cs="Arial"/>
          <w:shd w:val="clear" w:color="auto" w:fill="FFFFFF"/>
          <w:lang w:eastAsia="en-NZ"/>
        </w:rPr>
        <w:t>  </w:t>
      </w:r>
    </w:p>
    <w:p w14:paraId="2DFC85E4" w14:textId="77777777" w:rsidR="004F0B4B" w:rsidRPr="00C3384F" w:rsidRDefault="004F0B4B" w:rsidP="00E73805">
      <w:pPr>
        <w:spacing w:after="0" w:line="360" w:lineRule="auto"/>
        <w:jc w:val="both"/>
        <w:rPr>
          <w:rFonts w:ascii="Arial" w:eastAsia="Times New Roman" w:hAnsi="Arial" w:cs="Arial"/>
          <w:lang w:eastAsia="en-NZ"/>
        </w:rPr>
      </w:pPr>
      <w:r w:rsidRPr="00C3384F">
        <w:rPr>
          <w:rFonts w:ascii="Arial" w:eastAsia="Times New Roman" w:hAnsi="Arial" w:cs="Arial"/>
          <w:lang w:eastAsia="en-NZ"/>
        </w:rPr>
        <w:br/>
      </w:r>
    </w:p>
    <w:p w14:paraId="1ED8D8E0" w14:textId="50A21A96" w:rsidR="007209FE" w:rsidRPr="00C3384F" w:rsidRDefault="007209FE" w:rsidP="00E73805">
      <w:pPr>
        <w:spacing w:after="0" w:line="360" w:lineRule="auto"/>
        <w:jc w:val="both"/>
        <w:rPr>
          <w:rFonts w:ascii="Arial" w:hAnsi="Arial" w:cs="Arial"/>
        </w:rPr>
      </w:pPr>
    </w:p>
    <w:sectPr w:rsidR="007209FE" w:rsidRPr="00C3384F" w:rsidSect="00CE6715">
      <w:headerReference w:type="default" r:id="rId8"/>
      <w:footerReference w:type="default" r:id="rId9"/>
      <w:pgSz w:w="11906" w:h="16838"/>
      <w:pgMar w:top="1440" w:right="1440" w:bottom="1440" w:left="144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9A17" w14:textId="77777777" w:rsidR="00FE463A" w:rsidRDefault="00FE463A" w:rsidP="00482006">
      <w:pPr>
        <w:spacing w:after="0" w:line="240" w:lineRule="auto"/>
      </w:pPr>
      <w:r>
        <w:separator/>
      </w:r>
    </w:p>
  </w:endnote>
  <w:endnote w:type="continuationSeparator" w:id="0">
    <w:p w14:paraId="6DBCD3C4" w14:textId="77777777" w:rsidR="00FE463A" w:rsidRDefault="00FE463A" w:rsidP="0048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476476"/>
      <w:docPartObj>
        <w:docPartGallery w:val="Page Numbers (Bottom of Page)"/>
        <w:docPartUnique/>
      </w:docPartObj>
    </w:sdtPr>
    <w:sdtEndPr>
      <w:rPr>
        <w:noProof/>
      </w:rPr>
    </w:sdtEndPr>
    <w:sdtContent>
      <w:p w14:paraId="17304567" w14:textId="5A08327F" w:rsidR="0068189B" w:rsidRDefault="006818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C3082" w14:textId="77777777" w:rsidR="0068189B" w:rsidRDefault="00681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520D" w14:textId="77777777" w:rsidR="00FE463A" w:rsidRDefault="00FE463A" w:rsidP="00482006">
      <w:pPr>
        <w:spacing w:after="0" w:line="240" w:lineRule="auto"/>
      </w:pPr>
      <w:r>
        <w:separator/>
      </w:r>
    </w:p>
  </w:footnote>
  <w:footnote w:type="continuationSeparator" w:id="0">
    <w:p w14:paraId="697270F9" w14:textId="77777777" w:rsidR="00FE463A" w:rsidRDefault="00FE463A" w:rsidP="00482006">
      <w:pPr>
        <w:spacing w:after="0" w:line="240" w:lineRule="auto"/>
      </w:pPr>
      <w:r>
        <w:continuationSeparator/>
      </w:r>
    </w:p>
  </w:footnote>
  <w:footnote w:id="1">
    <w:p w14:paraId="5D03009A" w14:textId="2150D778" w:rsidR="00C3384F" w:rsidRDefault="00C3384F">
      <w:pPr>
        <w:pStyle w:val="FootnoteText"/>
        <w:rPr>
          <w:rFonts w:ascii="Arial" w:hAnsi="Arial" w:cs="Arial"/>
          <w:sz w:val="18"/>
          <w:szCs w:val="18"/>
          <w:lang w:val="en-GB"/>
        </w:rPr>
      </w:pPr>
      <w:r w:rsidRPr="00C3384F">
        <w:rPr>
          <w:rStyle w:val="FootnoteReference"/>
          <w:rFonts w:ascii="Arial" w:hAnsi="Arial" w:cs="Arial"/>
          <w:sz w:val="18"/>
          <w:szCs w:val="18"/>
        </w:rPr>
        <w:footnoteRef/>
      </w:r>
      <w:r w:rsidRPr="00C3384F">
        <w:rPr>
          <w:rFonts w:ascii="Arial" w:hAnsi="Arial" w:cs="Arial"/>
          <w:sz w:val="18"/>
          <w:szCs w:val="18"/>
        </w:rPr>
        <w:t xml:space="preserve"> </w:t>
      </w:r>
      <w:r w:rsidRPr="00C3384F">
        <w:rPr>
          <w:rFonts w:ascii="Arial" w:hAnsi="Arial" w:cs="Arial"/>
          <w:sz w:val="18"/>
          <w:szCs w:val="18"/>
          <w:lang w:val="en-GB"/>
        </w:rPr>
        <w:t>Bianca Beebe</w:t>
      </w:r>
      <w:r>
        <w:rPr>
          <w:rFonts w:ascii="Arial" w:hAnsi="Arial" w:cs="Arial"/>
          <w:sz w:val="18"/>
          <w:szCs w:val="18"/>
          <w:lang w:val="en-GB"/>
        </w:rPr>
        <w:t xml:space="preserve">. Email: </w:t>
      </w:r>
      <w:r w:rsidRPr="00B116F0">
        <w:rPr>
          <w:rFonts w:ascii="Arial" w:hAnsi="Arial" w:cs="Arial"/>
          <w:sz w:val="18"/>
          <w:szCs w:val="18"/>
          <w:lang w:val="en-GB"/>
        </w:rPr>
        <w:t>Bbeebe2@jh.edu</w:t>
      </w:r>
      <w:r>
        <w:rPr>
          <w:rFonts w:ascii="Arial" w:hAnsi="Arial" w:cs="Arial"/>
          <w:sz w:val="18"/>
          <w:szCs w:val="18"/>
          <w:lang w:val="en-GB"/>
        </w:rPr>
        <w:t>.</w:t>
      </w:r>
    </w:p>
    <w:p w14:paraId="6550CF62" w14:textId="325E5E4B" w:rsidR="00C3384F" w:rsidRPr="00C3384F" w:rsidRDefault="00C3384F">
      <w:pPr>
        <w:pStyle w:val="FootnoteText"/>
        <w:rPr>
          <w:rFonts w:ascii="Arial" w:hAnsi="Arial" w:cs="Arial"/>
          <w:sz w:val="18"/>
          <w:szCs w:val="18"/>
          <w:lang w:val="en-GB"/>
        </w:rPr>
      </w:pPr>
      <w:r>
        <w:rPr>
          <w:rFonts w:ascii="Arial" w:hAnsi="Arial" w:cs="Arial"/>
          <w:sz w:val="18"/>
          <w:szCs w:val="18"/>
          <w:lang w:val="en-GB"/>
        </w:rPr>
        <w:t>Citation Format: Beebe, B, ‘</w:t>
      </w:r>
      <w:r w:rsidR="00B116F0" w:rsidRPr="00B116F0">
        <w:rPr>
          <w:rFonts w:ascii="Arial" w:hAnsi="Arial" w:cs="Arial"/>
          <w:sz w:val="18"/>
          <w:szCs w:val="18"/>
          <w:lang w:val="en-GB"/>
        </w:rPr>
        <w:t>“Shut Up and Take My Money!”: Revenue Chokepoints, Platform Governance, and Sex Workers’ Financial Exclusion</w:t>
      </w:r>
      <w:r w:rsidR="00B116F0">
        <w:rPr>
          <w:rFonts w:ascii="Arial" w:hAnsi="Arial" w:cs="Arial"/>
          <w:sz w:val="18"/>
          <w:szCs w:val="18"/>
          <w:lang w:val="en-GB"/>
        </w:rPr>
        <w:t>’</w:t>
      </w:r>
      <w:r>
        <w:rPr>
          <w:rFonts w:ascii="Arial" w:hAnsi="Arial" w:cs="Arial"/>
          <w:sz w:val="18"/>
          <w:szCs w:val="18"/>
          <w:lang w:val="en-GB"/>
        </w:rPr>
        <w:t xml:space="preserve"> (2022) 2 </w:t>
      </w:r>
      <w:r>
        <w:rPr>
          <w:rFonts w:ascii="Arial" w:hAnsi="Arial" w:cs="Arial"/>
          <w:i/>
          <w:iCs/>
          <w:sz w:val="18"/>
          <w:szCs w:val="18"/>
          <w:lang w:val="en-GB"/>
        </w:rPr>
        <w:t xml:space="preserve">International Journal of Gender, Sexuality and Law </w:t>
      </w:r>
      <w:r w:rsidR="00CE6715">
        <w:rPr>
          <w:rFonts w:ascii="Arial" w:hAnsi="Arial" w:cs="Arial"/>
          <w:sz w:val="18"/>
          <w:szCs w:val="18"/>
          <w:lang w:val="en-GB"/>
        </w:rPr>
        <w:t>140.</w:t>
      </w:r>
    </w:p>
  </w:footnote>
  <w:footnote w:id="2">
    <w:p w14:paraId="3A1ADCE8" w14:textId="01E2C5CC" w:rsidR="00FD71EB" w:rsidRPr="00C3384F" w:rsidRDefault="00FD71EB">
      <w:pPr>
        <w:pStyle w:val="FootnoteText"/>
        <w:rPr>
          <w:rFonts w:ascii="Arial" w:hAnsi="Arial" w:cs="Arial"/>
          <w:sz w:val="18"/>
          <w:szCs w:val="18"/>
        </w:rPr>
      </w:pPr>
      <w:r w:rsidRPr="00543A40">
        <w:rPr>
          <w:rStyle w:val="FootnoteReference"/>
          <w:rFonts w:ascii="Arial" w:hAnsi="Arial" w:cs="Arial"/>
          <w:sz w:val="18"/>
          <w:szCs w:val="18"/>
        </w:rPr>
        <w:footnoteRef/>
      </w:r>
      <w:r w:rsidRPr="00543A40">
        <w:rPr>
          <w:rFonts w:ascii="Arial" w:hAnsi="Arial" w:cs="Arial"/>
          <w:sz w:val="18"/>
          <w:szCs w:val="18"/>
        </w:rPr>
        <w:t xml:space="preserve"> Craigslist</w:t>
      </w:r>
      <w:r w:rsidR="00971E3A" w:rsidRPr="00543A40">
        <w:rPr>
          <w:rFonts w:ascii="Arial" w:hAnsi="Arial" w:cs="Arial"/>
          <w:sz w:val="18"/>
          <w:szCs w:val="18"/>
        </w:rPr>
        <w:t xml:space="preserve"> and Backpage are</w:t>
      </w:r>
      <w:r w:rsidRPr="00543A40">
        <w:rPr>
          <w:rFonts w:ascii="Arial" w:hAnsi="Arial" w:cs="Arial"/>
          <w:sz w:val="18"/>
          <w:szCs w:val="18"/>
        </w:rPr>
        <w:t xml:space="preserve"> US-based website</w:t>
      </w:r>
      <w:r w:rsidR="00971E3A" w:rsidRPr="00543A40">
        <w:rPr>
          <w:rFonts w:ascii="Arial" w:hAnsi="Arial" w:cs="Arial"/>
          <w:sz w:val="18"/>
          <w:szCs w:val="18"/>
        </w:rPr>
        <w:t>s</w:t>
      </w:r>
      <w:r w:rsidRPr="00543A40">
        <w:rPr>
          <w:rFonts w:ascii="Arial" w:hAnsi="Arial" w:cs="Arial"/>
          <w:sz w:val="18"/>
          <w:szCs w:val="18"/>
        </w:rPr>
        <w:t xml:space="preserve"> where users can post classified ads under various categories</w:t>
      </w:r>
      <w:r w:rsidR="00971E3A" w:rsidRPr="00543A40">
        <w:rPr>
          <w:rFonts w:ascii="Arial" w:hAnsi="Arial" w:cs="Arial"/>
          <w:sz w:val="18"/>
          <w:szCs w:val="18"/>
        </w:rPr>
        <w:t>. Their</w:t>
      </w:r>
      <w:r w:rsidRPr="00543A40">
        <w:rPr>
          <w:rFonts w:ascii="Arial" w:hAnsi="Arial" w:cs="Arial"/>
          <w:sz w:val="18"/>
          <w:szCs w:val="18"/>
        </w:rPr>
        <w:t xml:space="preserve"> ‘personals’ section</w:t>
      </w:r>
      <w:r w:rsidR="00971E3A" w:rsidRPr="00543A40">
        <w:rPr>
          <w:rFonts w:ascii="Arial" w:hAnsi="Arial" w:cs="Arial"/>
          <w:sz w:val="18"/>
          <w:szCs w:val="18"/>
        </w:rPr>
        <w:t>s</w:t>
      </w:r>
      <w:r w:rsidRPr="00543A40">
        <w:rPr>
          <w:rFonts w:ascii="Arial" w:hAnsi="Arial" w:cs="Arial"/>
          <w:sz w:val="18"/>
          <w:szCs w:val="18"/>
        </w:rPr>
        <w:t xml:space="preserve"> were frequently used by </w:t>
      </w:r>
      <w:r w:rsidR="00971E3A" w:rsidRPr="00543A40">
        <w:rPr>
          <w:rFonts w:ascii="Arial" w:hAnsi="Arial" w:cs="Arial"/>
          <w:sz w:val="18"/>
          <w:szCs w:val="18"/>
        </w:rPr>
        <w:t>sex workers to advertise their services</w:t>
      </w:r>
      <w:r w:rsidR="001D38BD" w:rsidRPr="00543A40">
        <w:rPr>
          <w:rFonts w:ascii="Arial" w:hAnsi="Arial" w:cs="Arial"/>
          <w:sz w:val="18"/>
          <w:szCs w:val="18"/>
        </w:rPr>
        <w:t xml:space="preserve"> as both sites had very high internet traffic and low advertising costs </w:t>
      </w:r>
      <w:r w:rsidR="00971E3A" w:rsidRPr="00543A40">
        <w:rPr>
          <w:rFonts w:ascii="Arial" w:hAnsi="Arial" w:cs="Arial"/>
          <w:sz w:val="18"/>
          <w:szCs w:val="18"/>
        </w:rPr>
        <w:fldChar w:fldCharType="begin"/>
      </w:r>
      <w:r w:rsidR="00971E3A" w:rsidRPr="00543A40">
        <w:rPr>
          <w:rFonts w:ascii="Arial" w:hAnsi="Arial" w:cs="Arial"/>
          <w:sz w:val="18"/>
          <w:szCs w:val="18"/>
        </w:rPr>
        <w:instrText xml:space="preserve"> ADDIN ZOTERO_ITEM CSL_CITATION {"citationID":"4L5ecWjl","properties":{"formattedCitation":"(Blunt &amp; Wolf, 2020b)","plainCitation":"(Blunt &amp; Wolf, 2020b)","noteIndex":1},"citationItems":[{"id":1707,"uris":["http://zotero.org/users/local/IdeBUX8u/items/AX7MDJFA"],"uri":["http://zotero.org/users/local/IdeBUX8u/items/AX7MDJFA"],"itemData":{"id":1707,"type":"article-journal","abstract":"This short article presents in brief the findings of a community-based, sex worker-led survey that asked sex workers about their experiences since the closure of Backpage and adoption of FOSTA. It shows that the financial situation of the vast majority of research participants has deteriorated, as has their ability to access community and screen clients. It concludes that FOSTA is just the latest example of the US government using anti-trafficking policy and restrictions on technology to police already marginalised people.","container-title":"Anti-Trafficking Review","DOI":"10.14197/atr.201220148","ISSN":"2287-0113, 2286-7511","issue":"14","journalAbbreviation":"ATR","page":"117-121","source":"DOI.org (Crossref)","title":"Erased: The impact of FOSTA-SESTA and the removal of Backpage on sex workers","title-short":"Erased","author":[{"family":"Blunt","given":"Danielle"},{"family":"Wolf","given":"Ariel"}],"issued":{"date-parts":[["2020",4,27]]}}}],"schema":"https://github.com/citation-style-language/schema/raw/master/csl-citation.json"} </w:instrText>
      </w:r>
      <w:r w:rsidR="00971E3A" w:rsidRPr="00543A40">
        <w:rPr>
          <w:rFonts w:ascii="Arial" w:hAnsi="Arial" w:cs="Arial"/>
          <w:sz w:val="18"/>
          <w:szCs w:val="18"/>
        </w:rPr>
        <w:fldChar w:fldCharType="separate"/>
      </w:r>
      <w:r w:rsidR="00971E3A" w:rsidRPr="00543A40">
        <w:rPr>
          <w:rFonts w:ascii="Arial" w:hAnsi="Arial" w:cs="Arial"/>
          <w:sz w:val="18"/>
          <w:szCs w:val="18"/>
        </w:rPr>
        <w:t>(Blunt &amp; Wolf, 2020b)</w:t>
      </w:r>
      <w:r w:rsidR="00971E3A" w:rsidRPr="00543A40">
        <w:rPr>
          <w:rFonts w:ascii="Arial" w:hAnsi="Arial" w:cs="Arial"/>
          <w:sz w:val="18"/>
          <w:szCs w:val="18"/>
        </w:rPr>
        <w:fldChar w:fldCharType="end"/>
      </w:r>
      <w:r w:rsidR="00971E3A" w:rsidRPr="00543A40">
        <w:rPr>
          <w:rFonts w:ascii="Arial" w:hAnsi="Arial" w:cs="Arial"/>
          <w:sz w:val="18"/>
          <w:szCs w:val="18"/>
        </w:rPr>
        <w:t xml:space="preserve">. </w:t>
      </w:r>
      <w:r w:rsidR="001D38BD" w:rsidRPr="00543A40">
        <w:rPr>
          <w:rFonts w:ascii="Arial" w:hAnsi="Arial" w:cs="Arial"/>
          <w:sz w:val="18"/>
          <w:szCs w:val="18"/>
        </w:rPr>
        <w:t>Craigslist still exists but has closed its ‘personals’ section, whereas Backpage was closed and seized by the US federal government in April 2018</w:t>
      </w:r>
      <w:r w:rsidR="00922E84">
        <w:rPr>
          <w:rFonts w:ascii="Arial" w:hAnsi="Arial" w:cs="Arial"/>
          <w:sz w:val="18"/>
          <w:szCs w:val="18"/>
        </w:rPr>
        <w:t xml:space="preserve"> - </w:t>
      </w:r>
      <w:r w:rsidR="001D38BD" w:rsidRPr="00543A40">
        <w:rPr>
          <w:rFonts w:ascii="Arial" w:hAnsi="Arial" w:cs="Arial"/>
          <w:sz w:val="18"/>
          <w:szCs w:val="18"/>
        </w:rPr>
        <w:t xml:space="preserve">right before the passage of FOSTA/SESTA </w:t>
      </w:r>
      <w:r w:rsidR="00C404E9" w:rsidRPr="00543A40">
        <w:rPr>
          <w:rFonts w:ascii="Arial" w:hAnsi="Arial" w:cs="Arial"/>
          <w:sz w:val="18"/>
          <w:szCs w:val="18"/>
        </w:rPr>
        <w:fldChar w:fldCharType="begin"/>
      </w:r>
      <w:r w:rsidR="00C404E9" w:rsidRPr="00543A40">
        <w:rPr>
          <w:rFonts w:ascii="Arial" w:hAnsi="Arial" w:cs="Arial"/>
          <w:sz w:val="18"/>
          <w:szCs w:val="18"/>
        </w:rPr>
        <w:instrText xml:space="preserve"> ADDIN ZOTERO_ITEM CSL_CITATION {"citationID":"cMC3Ruqh","properties":{"formattedCitation":"(Gira Grant, 2018)","plainCitation":"(Gira Grant, 2018)","noteIndex":1},"citationItems":[{"id":2505,"uris":["http://zotero.org/users/local/IdeBUX8u/items/ZDVS4FGG"],"uri":["http://zotero.org/users/local/IdeBUX8u/items/ZDVS4FGG"],"itemData":{"id":2505,"type":"article-newspaper","container-title":"The Cut","title":"7 Sex Workers on What It Means to Lose Backpage","URL":"https://www.thecut.com/2018/04/7-sex-workers-on-what-it-means-to-lose-backpage.html","author":[{"family":"Gira Grant","given":"Melissa"}],"accessed":{"date-parts":[["2022",5,3]]},"issued":{"date-parts":[["2018",4,10]]}}}],"schema":"https://github.com/citation-style-language/schema/raw/master/csl-citation.json"} </w:instrText>
      </w:r>
      <w:r w:rsidR="00C404E9" w:rsidRPr="00543A40">
        <w:rPr>
          <w:rFonts w:ascii="Arial" w:hAnsi="Arial" w:cs="Arial"/>
          <w:sz w:val="18"/>
          <w:szCs w:val="18"/>
        </w:rPr>
        <w:fldChar w:fldCharType="separate"/>
      </w:r>
      <w:r w:rsidR="00C404E9" w:rsidRPr="00543A40">
        <w:rPr>
          <w:rFonts w:ascii="Arial" w:hAnsi="Arial" w:cs="Arial"/>
          <w:sz w:val="18"/>
          <w:szCs w:val="18"/>
        </w:rPr>
        <w:t>(Gira Grant, 2018)</w:t>
      </w:r>
      <w:r w:rsidR="00C404E9" w:rsidRPr="00543A40">
        <w:rPr>
          <w:rFonts w:ascii="Arial" w:hAnsi="Arial" w:cs="Arial"/>
          <w:sz w:val="18"/>
          <w:szCs w:val="18"/>
        </w:rPr>
        <w:fldChar w:fldCharType="end"/>
      </w:r>
      <w:r w:rsidR="00C404E9" w:rsidRPr="00543A4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5A2" w14:textId="08706D1F" w:rsidR="0068189B" w:rsidRPr="0068189B" w:rsidRDefault="0068189B" w:rsidP="0068189B">
    <w:pPr>
      <w:tabs>
        <w:tab w:val="center" w:pos="4513"/>
        <w:tab w:val="right" w:pos="9026"/>
      </w:tabs>
      <w:spacing w:after="0" w:line="240" w:lineRule="auto"/>
      <w:rPr>
        <w:rFonts w:ascii="Calibri" w:eastAsia="Calibri" w:hAnsi="Calibri" w:cs="Calibri"/>
        <w:i/>
        <w:iCs/>
        <w:sz w:val="24"/>
        <w:szCs w:val="24"/>
        <w:lang w:val="en-GB" w:eastAsia="en-ZA"/>
      </w:rPr>
    </w:pPr>
    <w:r w:rsidRPr="0068189B">
      <w:rPr>
        <w:rFonts w:ascii="Calibri" w:eastAsia="Calibri" w:hAnsi="Calibri" w:cs="Calibri"/>
        <w:i/>
        <w:iCs/>
        <w:sz w:val="24"/>
        <w:szCs w:val="24"/>
        <w:lang w:val="en-GB" w:eastAsia="en-ZA"/>
      </w:rPr>
      <w:t xml:space="preserve">Peer-Reviewed Article </w:t>
    </w:r>
    <w:r w:rsidRPr="0068189B">
      <w:rPr>
        <w:rFonts w:ascii="Calibri" w:eastAsia="Calibri" w:hAnsi="Calibri" w:cs="Calibri"/>
        <w:i/>
        <w:iCs/>
        <w:sz w:val="24"/>
        <w:szCs w:val="24"/>
        <w:lang w:val="en-GB" w:eastAsia="en-ZA"/>
      </w:rPr>
      <w:tab/>
      <w:t xml:space="preserve">                                   International Journal of Gender, Sexuality and Law</w:t>
    </w:r>
  </w:p>
  <w:p w14:paraId="736214FF" w14:textId="6EE9B783" w:rsidR="0068189B" w:rsidRDefault="0068189B">
    <w:pPr>
      <w:pStyle w:val="Header"/>
    </w:pPr>
  </w:p>
  <w:p w14:paraId="526427F5" w14:textId="77777777" w:rsidR="0068189B" w:rsidRDefault="00681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B0860"/>
    <w:multiLevelType w:val="hybridMultilevel"/>
    <w:tmpl w:val="D67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037E5"/>
    <w:multiLevelType w:val="hybridMultilevel"/>
    <w:tmpl w:val="39AE28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17548286">
    <w:abstractNumId w:val="1"/>
  </w:num>
  <w:num w:numId="2" w16cid:durableId="31584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4B"/>
    <w:rsid w:val="0000504C"/>
    <w:rsid w:val="00014F82"/>
    <w:rsid w:val="00020EF0"/>
    <w:rsid w:val="00022E01"/>
    <w:rsid w:val="000230C8"/>
    <w:rsid w:val="0002367A"/>
    <w:rsid w:val="000307B3"/>
    <w:rsid w:val="00030CC0"/>
    <w:rsid w:val="0003228B"/>
    <w:rsid w:val="00032435"/>
    <w:rsid w:val="00033F87"/>
    <w:rsid w:val="00041F9A"/>
    <w:rsid w:val="000438E4"/>
    <w:rsid w:val="0005228E"/>
    <w:rsid w:val="000528C8"/>
    <w:rsid w:val="00052F0A"/>
    <w:rsid w:val="00055792"/>
    <w:rsid w:val="00064476"/>
    <w:rsid w:val="0006459A"/>
    <w:rsid w:val="00065449"/>
    <w:rsid w:val="00072A21"/>
    <w:rsid w:val="00084920"/>
    <w:rsid w:val="00093CF1"/>
    <w:rsid w:val="000958E4"/>
    <w:rsid w:val="000A1C9B"/>
    <w:rsid w:val="000A2EBA"/>
    <w:rsid w:val="000A2F36"/>
    <w:rsid w:val="000A3814"/>
    <w:rsid w:val="000A4E01"/>
    <w:rsid w:val="000B1F3E"/>
    <w:rsid w:val="000B7EA6"/>
    <w:rsid w:val="000C4D78"/>
    <w:rsid w:val="000D30A3"/>
    <w:rsid w:val="000D3669"/>
    <w:rsid w:val="000D46BA"/>
    <w:rsid w:val="000D6F6B"/>
    <w:rsid w:val="000E6F1D"/>
    <w:rsid w:val="000F0D96"/>
    <w:rsid w:val="000F195B"/>
    <w:rsid w:val="000F42D5"/>
    <w:rsid w:val="000F64C1"/>
    <w:rsid w:val="000F66BC"/>
    <w:rsid w:val="00100090"/>
    <w:rsid w:val="001009E9"/>
    <w:rsid w:val="001029EB"/>
    <w:rsid w:val="0011059C"/>
    <w:rsid w:val="00113B6A"/>
    <w:rsid w:val="00113F53"/>
    <w:rsid w:val="00121EBF"/>
    <w:rsid w:val="00124478"/>
    <w:rsid w:val="00125038"/>
    <w:rsid w:val="00133EF5"/>
    <w:rsid w:val="0013414D"/>
    <w:rsid w:val="00135705"/>
    <w:rsid w:val="00142331"/>
    <w:rsid w:val="00143629"/>
    <w:rsid w:val="00153654"/>
    <w:rsid w:val="00155EDD"/>
    <w:rsid w:val="00161273"/>
    <w:rsid w:val="00165F67"/>
    <w:rsid w:val="00166552"/>
    <w:rsid w:val="0016735B"/>
    <w:rsid w:val="001702D1"/>
    <w:rsid w:val="001710EC"/>
    <w:rsid w:val="001712C7"/>
    <w:rsid w:val="00174DD7"/>
    <w:rsid w:val="0017512A"/>
    <w:rsid w:val="00194B1D"/>
    <w:rsid w:val="001A44D2"/>
    <w:rsid w:val="001A4A72"/>
    <w:rsid w:val="001A5004"/>
    <w:rsid w:val="001A7DD7"/>
    <w:rsid w:val="001B0400"/>
    <w:rsid w:val="001B3476"/>
    <w:rsid w:val="001B42DC"/>
    <w:rsid w:val="001C2E05"/>
    <w:rsid w:val="001D057D"/>
    <w:rsid w:val="001D2B8A"/>
    <w:rsid w:val="001D2DAF"/>
    <w:rsid w:val="001D2FE7"/>
    <w:rsid w:val="001D38BD"/>
    <w:rsid w:val="001D551F"/>
    <w:rsid w:val="001E246F"/>
    <w:rsid w:val="001E7782"/>
    <w:rsid w:val="00201C3A"/>
    <w:rsid w:val="002047A5"/>
    <w:rsid w:val="00214F0C"/>
    <w:rsid w:val="0021776A"/>
    <w:rsid w:val="002213B5"/>
    <w:rsid w:val="00222408"/>
    <w:rsid w:val="00224958"/>
    <w:rsid w:val="0023002A"/>
    <w:rsid w:val="00234D07"/>
    <w:rsid w:val="00241C3A"/>
    <w:rsid w:val="002434DA"/>
    <w:rsid w:val="00243836"/>
    <w:rsid w:val="002469E1"/>
    <w:rsid w:val="0025040F"/>
    <w:rsid w:val="00251F33"/>
    <w:rsid w:val="0025250C"/>
    <w:rsid w:val="00254B43"/>
    <w:rsid w:val="002627D0"/>
    <w:rsid w:val="0026379F"/>
    <w:rsid w:val="00264074"/>
    <w:rsid w:val="002658AC"/>
    <w:rsid w:val="002668B3"/>
    <w:rsid w:val="002677F3"/>
    <w:rsid w:val="00276388"/>
    <w:rsid w:val="00276D79"/>
    <w:rsid w:val="00277E1D"/>
    <w:rsid w:val="0028272C"/>
    <w:rsid w:val="002903C8"/>
    <w:rsid w:val="002919C3"/>
    <w:rsid w:val="00295105"/>
    <w:rsid w:val="00295BBA"/>
    <w:rsid w:val="00297704"/>
    <w:rsid w:val="002A5292"/>
    <w:rsid w:val="002A59D5"/>
    <w:rsid w:val="002A7A06"/>
    <w:rsid w:val="002C0DF4"/>
    <w:rsid w:val="002C2413"/>
    <w:rsid w:val="002C6386"/>
    <w:rsid w:val="002D20D7"/>
    <w:rsid w:val="002D7ECC"/>
    <w:rsid w:val="002E63D8"/>
    <w:rsid w:val="002E6F52"/>
    <w:rsid w:val="002F2E26"/>
    <w:rsid w:val="002F2FF2"/>
    <w:rsid w:val="002F384D"/>
    <w:rsid w:val="002F5EBF"/>
    <w:rsid w:val="002F60F9"/>
    <w:rsid w:val="002F6B47"/>
    <w:rsid w:val="002F6D2F"/>
    <w:rsid w:val="00301A2C"/>
    <w:rsid w:val="003051DE"/>
    <w:rsid w:val="00315646"/>
    <w:rsid w:val="00316E94"/>
    <w:rsid w:val="00317E4D"/>
    <w:rsid w:val="00321296"/>
    <w:rsid w:val="00323A22"/>
    <w:rsid w:val="003273F0"/>
    <w:rsid w:val="00327452"/>
    <w:rsid w:val="00330374"/>
    <w:rsid w:val="00336FF5"/>
    <w:rsid w:val="00337C17"/>
    <w:rsid w:val="003418EC"/>
    <w:rsid w:val="003455AA"/>
    <w:rsid w:val="0035737E"/>
    <w:rsid w:val="00365966"/>
    <w:rsid w:val="00366871"/>
    <w:rsid w:val="00377402"/>
    <w:rsid w:val="00382310"/>
    <w:rsid w:val="003906A0"/>
    <w:rsid w:val="00396D31"/>
    <w:rsid w:val="003A15CD"/>
    <w:rsid w:val="003A5B9A"/>
    <w:rsid w:val="003B47E6"/>
    <w:rsid w:val="003B6549"/>
    <w:rsid w:val="003C10FA"/>
    <w:rsid w:val="003C1392"/>
    <w:rsid w:val="003C2D3A"/>
    <w:rsid w:val="003C3313"/>
    <w:rsid w:val="003C433F"/>
    <w:rsid w:val="003C504A"/>
    <w:rsid w:val="003C7449"/>
    <w:rsid w:val="003C7898"/>
    <w:rsid w:val="003D02D7"/>
    <w:rsid w:val="003D0603"/>
    <w:rsid w:val="003E0C58"/>
    <w:rsid w:val="003E26DE"/>
    <w:rsid w:val="003E27AF"/>
    <w:rsid w:val="00402256"/>
    <w:rsid w:val="0040530F"/>
    <w:rsid w:val="00406810"/>
    <w:rsid w:val="00416635"/>
    <w:rsid w:val="00417848"/>
    <w:rsid w:val="0042257B"/>
    <w:rsid w:val="004231A6"/>
    <w:rsid w:val="004235D9"/>
    <w:rsid w:val="00424229"/>
    <w:rsid w:val="00426E2E"/>
    <w:rsid w:val="00434202"/>
    <w:rsid w:val="0043460B"/>
    <w:rsid w:val="004410D2"/>
    <w:rsid w:val="00441E41"/>
    <w:rsid w:val="00463947"/>
    <w:rsid w:val="00466994"/>
    <w:rsid w:val="00470CA6"/>
    <w:rsid w:val="00472D54"/>
    <w:rsid w:val="00472E72"/>
    <w:rsid w:val="0047496D"/>
    <w:rsid w:val="00474F0E"/>
    <w:rsid w:val="004763D4"/>
    <w:rsid w:val="00482006"/>
    <w:rsid w:val="004872FB"/>
    <w:rsid w:val="00493C5B"/>
    <w:rsid w:val="004A00A6"/>
    <w:rsid w:val="004B1C79"/>
    <w:rsid w:val="004B675C"/>
    <w:rsid w:val="004B6D60"/>
    <w:rsid w:val="004C52F9"/>
    <w:rsid w:val="004C61C2"/>
    <w:rsid w:val="004D5005"/>
    <w:rsid w:val="004F0B4B"/>
    <w:rsid w:val="005012AC"/>
    <w:rsid w:val="00502684"/>
    <w:rsid w:val="00504911"/>
    <w:rsid w:val="00504CC4"/>
    <w:rsid w:val="005078E0"/>
    <w:rsid w:val="00513468"/>
    <w:rsid w:val="00517CD4"/>
    <w:rsid w:val="005202C2"/>
    <w:rsid w:val="00521777"/>
    <w:rsid w:val="00522DB4"/>
    <w:rsid w:val="00526494"/>
    <w:rsid w:val="00526A34"/>
    <w:rsid w:val="00526DA4"/>
    <w:rsid w:val="0053798F"/>
    <w:rsid w:val="00537D0F"/>
    <w:rsid w:val="00542661"/>
    <w:rsid w:val="00543A40"/>
    <w:rsid w:val="00545C2F"/>
    <w:rsid w:val="00551F36"/>
    <w:rsid w:val="00552CD8"/>
    <w:rsid w:val="0055641B"/>
    <w:rsid w:val="00557749"/>
    <w:rsid w:val="0056163C"/>
    <w:rsid w:val="005653A2"/>
    <w:rsid w:val="005721B0"/>
    <w:rsid w:val="005749A4"/>
    <w:rsid w:val="00593A7A"/>
    <w:rsid w:val="005A1A5A"/>
    <w:rsid w:val="005A2F1E"/>
    <w:rsid w:val="005A309B"/>
    <w:rsid w:val="005A4B15"/>
    <w:rsid w:val="005A4DCA"/>
    <w:rsid w:val="005B0370"/>
    <w:rsid w:val="005B1403"/>
    <w:rsid w:val="005B200F"/>
    <w:rsid w:val="005B5540"/>
    <w:rsid w:val="005C0B7D"/>
    <w:rsid w:val="005C5D2B"/>
    <w:rsid w:val="005D3974"/>
    <w:rsid w:val="005D47B6"/>
    <w:rsid w:val="005D47CE"/>
    <w:rsid w:val="005D51E8"/>
    <w:rsid w:val="005D585F"/>
    <w:rsid w:val="005D66C5"/>
    <w:rsid w:val="005E2262"/>
    <w:rsid w:val="005F60DA"/>
    <w:rsid w:val="005F7D10"/>
    <w:rsid w:val="00601BDF"/>
    <w:rsid w:val="00605E8D"/>
    <w:rsid w:val="00620C30"/>
    <w:rsid w:val="00621209"/>
    <w:rsid w:val="0062171A"/>
    <w:rsid w:val="00631508"/>
    <w:rsid w:val="0063469C"/>
    <w:rsid w:val="00635D39"/>
    <w:rsid w:val="006411BA"/>
    <w:rsid w:val="00645950"/>
    <w:rsid w:val="006610B7"/>
    <w:rsid w:val="006613BE"/>
    <w:rsid w:val="00665C85"/>
    <w:rsid w:val="006675F3"/>
    <w:rsid w:val="0068189B"/>
    <w:rsid w:val="0068341F"/>
    <w:rsid w:val="0069102B"/>
    <w:rsid w:val="006960D3"/>
    <w:rsid w:val="006A0759"/>
    <w:rsid w:val="006C04EC"/>
    <w:rsid w:val="006C6F8A"/>
    <w:rsid w:val="006D04E5"/>
    <w:rsid w:val="006D394A"/>
    <w:rsid w:val="006D3CAD"/>
    <w:rsid w:val="006D6592"/>
    <w:rsid w:val="006D6FAF"/>
    <w:rsid w:val="006E2C43"/>
    <w:rsid w:val="006E4653"/>
    <w:rsid w:val="006F694C"/>
    <w:rsid w:val="006F6F2F"/>
    <w:rsid w:val="007010A4"/>
    <w:rsid w:val="00703E28"/>
    <w:rsid w:val="0070512B"/>
    <w:rsid w:val="00707A63"/>
    <w:rsid w:val="00710BD1"/>
    <w:rsid w:val="007116BE"/>
    <w:rsid w:val="00714B1B"/>
    <w:rsid w:val="007209FE"/>
    <w:rsid w:val="00723DC3"/>
    <w:rsid w:val="00725101"/>
    <w:rsid w:val="00731F73"/>
    <w:rsid w:val="00732A37"/>
    <w:rsid w:val="0074570A"/>
    <w:rsid w:val="0075113C"/>
    <w:rsid w:val="00751F27"/>
    <w:rsid w:val="007557F4"/>
    <w:rsid w:val="00760176"/>
    <w:rsid w:val="007611F6"/>
    <w:rsid w:val="00761AE0"/>
    <w:rsid w:val="0076388E"/>
    <w:rsid w:val="0077563B"/>
    <w:rsid w:val="007933BD"/>
    <w:rsid w:val="00796FB3"/>
    <w:rsid w:val="007A46D8"/>
    <w:rsid w:val="007A5F30"/>
    <w:rsid w:val="007B3CA8"/>
    <w:rsid w:val="007B4AE8"/>
    <w:rsid w:val="007B4D15"/>
    <w:rsid w:val="007B66ED"/>
    <w:rsid w:val="007C1DD5"/>
    <w:rsid w:val="007C5B3B"/>
    <w:rsid w:val="007C6B4F"/>
    <w:rsid w:val="007D2011"/>
    <w:rsid w:val="007E1D98"/>
    <w:rsid w:val="007F19A9"/>
    <w:rsid w:val="007F5753"/>
    <w:rsid w:val="007F5D6D"/>
    <w:rsid w:val="00802A27"/>
    <w:rsid w:val="00802B23"/>
    <w:rsid w:val="00802E6F"/>
    <w:rsid w:val="0080619B"/>
    <w:rsid w:val="008073AA"/>
    <w:rsid w:val="00807F41"/>
    <w:rsid w:val="00811C9F"/>
    <w:rsid w:val="00812554"/>
    <w:rsid w:val="008150F1"/>
    <w:rsid w:val="008158EE"/>
    <w:rsid w:val="008231A5"/>
    <w:rsid w:val="00825BD1"/>
    <w:rsid w:val="00832E52"/>
    <w:rsid w:val="00834CAA"/>
    <w:rsid w:val="00835069"/>
    <w:rsid w:val="008365D7"/>
    <w:rsid w:val="00840651"/>
    <w:rsid w:val="00843090"/>
    <w:rsid w:val="0084731E"/>
    <w:rsid w:val="0085397E"/>
    <w:rsid w:val="008609E2"/>
    <w:rsid w:val="008627E9"/>
    <w:rsid w:val="00863515"/>
    <w:rsid w:val="0086514C"/>
    <w:rsid w:val="0087161D"/>
    <w:rsid w:val="00875BA8"/>
    <w:rsid w:val="008802D0"/>
    <w:rsid w:val="00883EB7"/>
    <w:rsid w:val="0088491E"/>
    <w:rsid w:val="0089489A"/>
    <w:rsid w:val="00895C19"/>
    <w:rsid w:val="008A6604"/>
    <w:rsid w:val="008B0A0C"/>
    <w:rsid w:val="008B1573"/>
    <w:rsid w:val="008B3641"/>
    <w:rsid w:val="008B3DA4"/>
    <w:rsid w:val="008C1FB1"/>
    <w:rsid w:val="008C7337"/>
    <w:rsid w:val="008D0250"/>
    <w:rsid w:val="008D235E"/>
    <w:rsid w:val="008D30AF"/>
    <w:rsid w:val="008E0C74"/>
    <w:rsid w:val="008E5D82"/>
    <w:rsid w:val="008F355A"/>
    <w:rsid w:val="008F5B29"/>
    <w:rsid w:val="008F6949"/>
    <w:rsid w:val="009004CB"/>
    <w:rsid w:val="00902B83"/>
    <w:rsid w:val="009076CB"/>
    <w:rsid w:val="00915F64"/>
    <w:rsid w:val="0091706F"/>
    <w:rsid w:val="009171EB"/>
    <w:rsid w:val="00922297"/>
    <w:rsid w:val="00922E84"/>
    <w:rsid w:val="00926062"/>
    <w:rsid w:val="009271CC"/>
    <w:rsid w:val="009313DC"/>
    <w:rsid w:val="009352E2"/>
    <w:rsid w:val="0093556F"/>
    <w:rsid w:val="00936AF0"/>
    <w:rsid w:val="009408C6"/>
    <w:rsid w:val="00951011"/>
    <w:rsid w:val="009562D5"/>
    <w:rsid w:val="00956791"/>
    <w:rsid w:val="00957EDA"/>
    <w:rsid w:val="009663A1"/>
    <w:rsid w:val="0097144C"/>
    <w:rsid w:val="00971E3A"/>
    <w:rsid w:val="009763BA"/>
    <w:rsid w:val="00992116"/>
    <w:rsid w:val="009938E7"/>
    <w:rsid w:val="00994E3B"/>
    <w:rsid w:val="009A346C"/>
    <w:rsid w:val="009B0575"/>
    <w:rsid w:val="009B0F54"/>
    <w:rsid w:val="009B214F"/>
    <w:rsid w:val="009B2C78"/>
    <w:rsid w:val="009B7501"/>
    <w:rsid w:val="009C2CAA"/>
    <w:rsid w:val="009C374D"/>
    <w:rsid w:val="009C5E19"/>
    <w:rsid w:val="009C65B9"/>
    <w:rsid w:val="009D1B54"/>
    <w:rsid w:val="009D1FA7"/>
    <w:rsid w:val="009D540C"/>
    <w:rsid w:val="009E0B6E"/>
    <w:rsid w:val="00A0278C"/>
    <w:rsid w:val="00A05BB1"/>
    <w:rsid w:val="00A060AE"/>
    <w:rsid w:val="00A16329"/>
    <w:rsid w:val="00A16F9D"/>
    <w:rsid w:val="00A205D8"/>
    <w:rsid w:val="00A21129"/>
    <w:rsid w:val="00A313E7"/>
    <w:rsid w:val="00A37474"/>
    <w:rsid w:val="00A517C4"/>
    <w:rsid w:val="00A51935"/>
    <w:rsid w:val="00A652ED"/>
    <w:rsid w:val="00A65861"/>
    <w:rsid w:val="00A65E5D"/>
    <w:rsid w:val="00A66E7E"/>
    <w:rsid w:val="00A67801"/>
    <w:rsid w:val="00A73125"/>
    <w:rsid w:val="00A86592"/>
    <w:rsid w:val="00A86851"/>
    <w:rsid w:val="00A91BE2"/>
    <w:rsid w:val="00AA2544"/>
    <w:rsid w:val="00AA2CEE"/>
    <w:rsid w:val="00AA6DD3"/>
    <w:rsid w:val="00AB06E1"/>
    <w:rsid w:val="00AB1AC4"/>
    <w:rsid w:val="00AB3F77"/>
    <w:rsid w:val="00AC2074"/>
    <w:rsid w:val="00AC4561"/>
    <w:rsid w:val="00AC45D5"/>
    <w:rsid w:val="00AD3B57"/>
    <w:rsid w:val="00AD62B7"/>
    <w:rsid w:val="00AE14FC"/>
    <w:rsid w:val="00AE415F"/>
    <w:rsid w:val="00AE7C68"/>
    <w:rsid w:val="00AF2A0D"/>
    <w:rsid w:val="00AF2FD5"/>
    <w:rsid w:val="00AF3CBB"/>
    <w:rsid w:val="00B0147A"/>
    <w:rsid w:val="00B03AD2"/>
    <w:rsid w:val="00B04B0C"/>
    <w:rsid w:val="00B10AA5"/>
    <w:rsid w:val="00B116F0"/>
    <w:rsid w:val="00B124E6"/>
    <w:rsid w:val="00B14008"/>
    <w:rsid w:val="00B20D59"/>
    <w:rsid w:val="00B42116"/>
    <w:rsid w:val="00B46E9D"/>
    <w:rsid w:val="00B4730C"/>
    <w:rsid w:val="00B47C6C"/>
    <w:rsid w:val="00B47F0E"/>
    <w:rsid w:val="00B51689"/>
    <w:rsid w:val="00B55F03"/>
    <w:rsid w:val="00B611DC"/>
    <w:rsid w:val="00B61733"/>
    <w:rsid w:val="00B634C9"/>
    <w:rsid w:val="00B63767"/>
    <w:rsid w:val="00B64AC1"/>
    <w:rsid w:val="00B66E1B"/>
    <w:rsid w:val="00B750A8"/>
    <w:rsid w:val="00B7744A"/>
    <w:rsid w:val="00B832A6"/>
    <w:rsid w:val="00B856D0"/>
    <w:rsid w:val="00B93A0F"/>
    <w:rsid w:val="00B94BC7"/>
    <w:rsid w:val="00BA1FFD"/>
    <w:rsid w:val="00BA38C4"/>
    <w:rsid w:val="00BB032E"/>
    <w:rsid w:val="00BB2686"/>
    <w:rsid w:val="00BC1474"/>
    <w:rsid w:val="00BD0BFB"/>
    <w:rsid w:val="00BE1C56"/>
    <w:rsid w:val="00BF1305"/>
    <w:rsid w:val="00BF241F"/>
    <w:rsid w:val="00BF5778"/>
    <w:rsid w:val="00BF66BC"/>
    <w:rsid w:val="00BF7AFE"/>
    <w:rsid w:val="00C01373"/>
    <w:rsid w:val="00C05328"/>
    <w:rsid w:val="00C11AD9"/>
    <w:rsid w:val="00C13CC5"/>
    <w:rsid w:val="00C16408"/>
    <w:rsid w:val="00C16C7F"/>
    <w:rsid w:val="00C23C3A"/>
    <w:rsid w:val="00C24418"/>
    <w:rsid w:val="00C25E92"/>
    <w:rsid w:val="00C27799"/>
    <w:rsid w:val="00C27B62"/>
    <w:rsid w:val="00C3384F"/>
    <w:rsid w:val="00C36839"/>
    <w:rsid w:val="00C404E9"/>
    <w:rsid w:val="00C4112F"/>
    <w:rsid w:val="00C460E1"/>
    <w:rsid w:val="00C46747"/>
    <w:rsid w:val="00C575FA"/>
    <w:rsid w:val="00C72717"/>
    <w:rsid w:val="00C72F52"/>
    <w:rsid w:val="00C75771"/>
    <w:rsid w:val="00C82758"/>
    <w:rsid w:val="00C84FFB"/>
    <w:rsid w:val="00C860F9"/>
    <w:rsid w:val="00C91BE4"/>
    <w:rsid w:val="00C94283"/>
    <w:rsid w:val="00C94502"/>
    <w:rsid w:val="00C97F01"/>
    <w:rsid w:val="00CA119E"/>
    <w:rsid w:val="00CA5152"/>
    <w:rsid w:val="00CA6B59"/>
    <w:rsid w:val="00CB0CA3"/>
    <w:rsid w:val="00CB68EC"/>
    <w:rsid w:val="00CC3AC6"/>
    <w:rsid w:val="00CC608C"/>
    <w:rsid w:val="00CC7E92"/>
    <w:rsid w:val="00CD1753"/>
    <w:rsid w:val="00CD737F"/>
    <w:rsid w:val="00CE6715"/>
    <w:rsid w:val="00D10415"/>
    <w:rsid w:val="00D17160"/>
    <w:rsid w:val="00D2051A"/>
    <w:rsid w:val="00D20D98"/>
    <w:rsid w:val="00D222FE"/>
    <w:rsid w:val="00D23169"/>
    <w:rsid w:val="00D307D0"/>
    <w:rsid w:val="00D33678"/>
    <w:rsid w:val="00D34D5B"/>
    <w:rsid w:val="00D37A89"/>
    <w:rsid w:val="00D37B50"/>
    <w:rsid w:val="00D428DA"/>
    <w:rsid w:val="00D45EC9"/>
    <w:rsid w:val="00D471FA"/>
    <w:rsid w:val="00D50D65"/>
    <w:rsid w:val="00D52181"/>
    <w:rsid w:val="00D52384"/>
    <w:rsid w:val="00D53BC8"/>
    <w:rsid w:val="00D57A25"/>
    <w:rsid w:val="00D6010A"/>
    <w:rsid w:val="00D706CE"/>
    <w:rsid w:val="00D718CE"/>
    <w:rsid w:val="00D71AA4"/>
    <w:rsid w:val="00D73FF1"/>
    <w:rsid w:val="00D81D27"/>
    <w:rsid w:val="00D83F91"/>
    <w:rsid w:val="00D844AF"/>
    <w:rsid w:val="00D94A10"/>
    <w:rsid w:val="00DA4A1B"/>
    <w:rsid w:val="00DB49A6"/>
    <w:rsid w:val="00DB72DC"/>
    <w:rsid w:val="00DC66D6"/>
    <w:rsid w:val="00DD2EEC"/>
    <w:rsid w:val="00DE086E"/>
    <w:rsid w:val="00DE3599"/>
    <w:rsid w:val="00DE6A07"/>
    <w:rsid w:val="00DF30DD"/>
    <w:rsid w:val="00DF3AC2"/>
    <w:rsid w:val="00DF6041"/>
    <w:rsid w:val="00DF62C1"/>
    <w:rsid w:val="00DF7CFE"/>
    <w:rsid w:val="00E029C9"/>
    <w:rsid w:val="00E03488"/>
    <w:rsid w:val="00E03EE9"/>
    <w:rsid w:val="00E05B19"/>
    <w:rsid w:val="00E16097"/>
    <w:rsid w:val="00E35268"/>
    <w:rsid w:val="00E40A1A"/>
    <w:rsid w:val="00E54E56"/>
    <w:rsid w:val="00E61D0C"/>
    <w:rsid w:val="00E72EFF"/>
    <w:rsid w:val="00E73805"/>
    <w:rsid w:val="00E751B0"/>
    <w:rsid w:val="00E85A3D"/>
    <w:rsid w:val="00E85B00"/>
    <w:rsid w:val="00E90EDF"/>
    <w:rsid w:val="00E91F01"/>
    <w:rsid w:val="00E93896"/>
    <w:rsid w:val="00E97F4A"/>
    <w:rsid w:val="00EB56F0"/>
    <w:rsid w:val="00EB72DC"/>
    <w:rsid w:val="00EC6E49"/>
    <w:rsid w:val="00ED176A"/>
    <w:rsid w:val="00ED204A"/>
    <w:rsid w:val="00ED28F0"/>
    <w:rsid w:val="00EE0E3F"/>
    <w:rsid w:val="00EE54E6"/>
    <w:rsid w:val="00EE6379"/>
    <w:rsid w:val="00EF3C8E"/>
    <w:rsid w:val="00EF471F"/>
    <w:rsid w:val="00EF5C8F"/>
    <w:rsid w:val="00F01EDA"/>
    <w:rsid w:val="00F05BBE"/>
    <w:rsid w:val="00F10B8A"/>
    <w:rsid w:val="00F17C7C"/>
    <w:rsid w:val="00F26EE0"/>
    <w:rsid w:val="00F32D52"/>
    <w:rsid w:val="00F334AD"/>
    <w:rsid w:val="00F552C9"/>
    <w:rsid w:val="00F561DE"/>
    <w:rsid w:val="00F65723"/>
    <w:rsid w:val="00F66458"/>
    <w:rsid w:val="00F70C15"/>
    <w:rsid w:val="00F82F75"/>
    <w:rsid w:val="00F9763C"/>
    <w:rsid w:val="00FA123F"/>
    <w:rsid w:val="00FA15E4"/>
    <w:rsid w:val="00FA1A04"/>
    <w:rsid w:val="00FB1DBF"/>
    <w:rsid w:val="00FB3E62"/>
    <w:rsid w:val="00FB56C5"/>
    <w:rsid w:val="00FB6A02"/>
    <w:rsid w:val="00FC0094"/>
    <w:rsid w:val="00FD317E"/>
    <w:rsid w:val="00FD71EB"/>
    <w:rsid w:val="00FE463A"/>
    <w:rsid w:val="00FE5CF1"/>
    <w:rsid w:val="00FF151F"/>
    <w:rsid w:val="00FF70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2941"/>
  <w15:chartTrackingRefBased/>
  <w15:docId w15:val="{E122B3B6-EE1A-4C47-940C-C55FAEA9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B4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4F0B4B"/>
    <w:rPr>
      <w:color w:val="0000FF"/>
      <w:u w:val="single"/>
    </w:rPr>
  </w:style>
  <w:style w:type="paragraph" w:styleId="Bibliography">
    <w:name w:val="Bibliography"/>
    <w:basedOn w:val="Normal"/>
    <w:next w:val="Normal"/>
    <w:uiPriority w:val="37"/>
    <w:unhideWhenUsed/>
    <w:rsid w:val="00A91BE2"/>
    <w:pPr>
      <w:spacing w:after="0" w:line="480" w:lineRule="auto"/>
      <w:ind w:left="720" w:hanging="720"/>
    </w:pPr>
  </w:style>
  <w:style w:type="paragraph" w:styleId="NoSpacing">
    <w:name w:val="No Spacing"/>
    <w:uiPriority w:val="1"/>
    <w:qFormat/>
    <w:rsid w:val="00A65861"/>
    <w:pPr>
      <w:spacing w:after="0" w:line="240" w:lineRule="auto"/>
    </w:pPr>
  </w:style>
  <w:style w:type="paragraph" w:styleId="FootnoteText">
    <w:name w:val="footnote text"/>
    <w:basedOn w:val="Normal"/>
    <w:link w:val="FootnoteTextChar"/>
    <w:uiPriority w:val="99"/>
    <w:semiHidden/>
    <w:unhideWhenUsed/>
    <w:rsid w:val="00482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006"/>
    <w:rPr>
      <w:sz w:val="20"/>
      <w:szCs w:val="20"/>
    </w:rPr>
  </w:style>
  <w:style w:type="character" w:styleId="FootnoteReference">
    <w:name w:val="footnote reference"/>
    <w:basedOn w:val="DefaultParagraphFont"/>
    <w:uiPriority w:val="99"/>
    <w:semiHidden/>
    <w:unhideWhenUsed/>
    <w:rsid w:val="00482006"/>
    <w:rPr>
      <w:vertAlign w:val="superscript"/>
    </w:rPr>
  </w:style>
  <w:style w:type="character" w:styleId="CommentReference">
    <w:name w:val="annotation reference"/>
    <w:basedOn w:val="DefaultParagraphFont"/>
    <w:uiPriority w:val="99"/>
    <w:semiHidden/>
    <w:unhideWhenUsed/>
    <w:rsid w:val="004235D9"/>
    <w:rPr>
      <w:sz w:val="16"/>
      <w:szCs w:val="16"/>
    </w:rPr>
  </w:style>
  <w:style w:type="paragraph" w:styleId="CommentText">
    <w:name w:val="annotation text"/>
    <w:basedOn w:val="Normal"/>
    <w:link w:val="CommentTextChar"/>
    <w:uiPriority w:val="99"/>
    <w:semiHidden/>
    <w:unhideWhenUsed/>
    <w:rsid w:val="004235D9"/>
    <w:pPr>
      <w:spacing w:line="240" w:lineRule="auto"/>
    </w:pPr>
    <w:rPr>
      <w:sz w:val="20"/>
      <w:szCs w:val="20"/>
    </w:rPr>
  </w:style>
  <w:style w:type="character" w:customStyle="1" w:styleId="CommentTextChar">
    <w:name w:val="Comment Text Char"/>
    <w:basedOn w:val="DefaultParagraphFont"/>
    <w:link w:val="CommentText"/>
    <w:uiPriority w:val="99"/>
    <w:semiHidden/>
    <w:rsid w:val="004235D9"/>
    <w:rPr>
      <w:sz w:val="20"/>
      <w:szCs w:val="20"/>
    </w:rPr>
  </w:style>
  <w:style w:type="paragraph" w:styleId="CommentSubject">
    <w:name w:val="annotation subject"/>
    <w:basedOn w:val="CommentText"/>
    <w:next w:val="CommentText"/>
    <w:link w:val="CommentSubjectChar"/>
    <w:uiPriority w:val="99"/>
    <w:semiHidden/>
    <w:unhideWhenUsed/>
    <w:rsid w:val="004235D9"/>
    <w:rPr>
      <w:b/>
      <w:bCs/>
    </w:rPr>
  </w:style>
  <w:style w:type="character" w:customStyle="1" w:styleId="CommentSubjectChar">
    <w:name w:val="Comment Subject Char"/>
    <w:basedOn w:val="CommentTextChar"/>
    <w:link w:val="CommentSubject"/>
    <w:uiPriority w:val="99"/>
    <w:semiHidden/>
    <w:rsid w:val="004235D9"/>
    <w:rPr>
      <w:b/>
      <w:bCs/>
      <w:sz w:val="20"/>
      <w:szCs w:val="20"/>
    </w:rPr>
  </w:style>
  <w:style w:type="character" w:styleId="Emphasis">
    <w:name w:val="Emphasis"/>
    <w:basedOn w:val="DefaultParagraphFont"/>
    <w:uiPriority w:val="20"/>
    <w:qFormat/>
    <w:rsid w:val="004B1C79"/>
    <w:rPr>
      <w:i/>
      <w:iCs/>
    </w:rPr>
  </w:style>
  <w:style w:type="paragraph" w:styleId="Revision">
    <w:name w:val="Revision"/>
    <w:hidden/>
    <w:uiPriority w:val="99"/>
    <w:semiHidden/>
    <w:rsid w:val="00807F41"/>
    <w:pPr>
      <w:spacing w:after="0" w:line="240" w:lineRule="auto"/>
    </w:pPr>
  </w:style>
  <w:style w:type="character" w:styleId="EndnoteReference">
    <w:name w:val="endnote reference"/>
    <w:basedOn w:val="DefaultParagraphFont"/>
    <w:uiPriority w:val="99"/>
    <w:semiHidden/>
    <w:unhideWhenUsed/>
    <w:rsid w:val="00542661"/>
    <w:rPr>
      <w:vertAlign w:val="superscript"/>
    </w:rPr>
  </w:style>
  <w:style w:type="paragraph" w:styleId="ListParagraph">
    <w:name w:val="List Paragraph"/>
    <w:basedOn w:val="Normal"/>
    <w:uiPriority w:val="34"/>
    <w:qFormat/>
    <w:rsid w:val="0062171A"/>
    <w:pPr>
      <w:ind w:left="720"/>
      <w:contextualSpacing/>
    </w:pPr>
  </w:style>
  <w:style w:type="character" w:styleId="UnresolvedMention">
    <w:name w:val="Unresolved Mention"/>
    <w:basedOn w:val="DefaultParagraphFont"/>
    <w:uiPriority w:val="99"/>
    <w:semiHidden/>
    <w:unhideWhenUsed/>
    <w:rsid w:val="00AD3B57"/>
    <w:rPr>
      <w:color w:val="605E5C"/>
      <w:shd w:val="clear" w:color="auto" w:fill="E1DFDD"/>
    </w:rPr>
  </w:style>
  <w:style w:type="paragraph" w:styleId="Header">
    <w:name w:val="header"/>
    <w:basedOn w:val="Normal"/>
    <w:link w:val="HeaderChar"/>
    <w:uiPriority w:val="99"/>
    <w:unhideWhenUsed/>
    <w:rsid w:val="00681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89B"/>
  </w:style>
  <w:style w:type="paragraph" w:styleId="Footer">
    <w:name w:val="footer"/>
    <w:basedOn w:val="Normal"/>
    <w:link w:val="FooterChar"/>
    <w:uiPriority w:val="99"/>
    <w:unhideWhenUsed/>
    <w:rsid w:val="00681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1558">
      <w:bodyDiv w:val="1"/>
      <w:marLeft w:val="0"/>
      <w:marRight w:val="0"/>
      <w:marTop w:val="0"/>
      <w:marBottom w:val="0"/>
      <w:divBdr>
        <w:top w:val="none" w:sz="0" w:space="0" w:color="auto"/>
        <w:left w:val="none" w:sz="0" w:space="0" w:color="auto"/>
        <w:bottom w:val="none" w:sz="0" w:space="0" w:color="auto"/>
        <w:right w:val="none" w:sz="0" w:space="0" w:color="auto"/>
      </w:divBdr>
      <w:divsChild>
        <w:div w:id="1059787047">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 w:id="3165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3369-8E94-4EE0-A2EF-9B331CD8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31632</Words>
  <Characters>180309</Characters>
  <Application>Microsoft Office Word</Application>
  <DocSecurity>0</DocSecurity>
  <Lines>1502</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Beebe</dc:creator>
  <cp:keywords/>
  <dc:description/>
  <cp:lastModifiedBy>laura Graham</cp:lastModifiedBy>
  <cp:revision>2</cp:revision>
  <cp:lastPrinted>2022-02-19T22:53:00Z</cp:lastPrinted>
  <dcterms:created xsi:type="dcterms:W3CDTF">2022-07-06T10:12:00Z</dcterms:created>
  <dcterms:modified xsi:type="dcterms:W3CDTF">2022-07-06T10:12:00Z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id="xHgWtfJj"/&gt;&lt;style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