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5E" w:rsidRPr="00D6065E" w:rsidRDefault="00D6065E" w:rsidP="00D6065E">
      <w:pPr>
        <w:rPr>
          <w:sz w:val="56"/>
          <w:szCs w:val="56"/>
        </w:rPr>
      </w:pPr>
      <w:r w:rsidRPr="00D6065E">
        <w:rPr>
          <w:sz w:val="56"/>
          <w:szCs w:val="56"/>
        </w:rPr>
        <w:t>Outline of the model law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I Principles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 xml:space="preserve">Part II General </w:t>
      </w:r>
      <w:proofErr w:type="gramStart"/>
      <w:r w:rsidRPr="00D6065E">
        <w:rPr>
          <w:b/>
          <w:bCs/>
        </w:rPr>
        <w:t>provisions</w:t>
      </w:r>
      <w:proofErr w:type="gramEnd"/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III Serious medical treatment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IV Informal patients needing care and treatment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V Compulsory provision of care and treatment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VI Forensic provisions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 xml:space="preserve">Part VII </w:t>
      </w:r>
      <w:proofErr w:type="gramStart"/>
      <w:r w:rsidRPr="00D6065E">
        <w:rPr>
          <w:b/>
          <w:bCs/>
        </w:rPr>
        <w:t>The</w:t>
      </w:r>
      <w:proofErr w:type="gramEnd"/>
      <w:r w:rsidRPr="00D6065E">
        <w:rPr>
          <w:b/>
          <w:bCs/>
        </w:rPr>
        <w:t xml:space="preserve"> Mental Capacity Tribunal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Part VIII Patient safeguards</w:t>
      </w:r>
    </w:p>
    <w:p w:rsidR="00D6065E" w:rsidRDefault="00D6065E" w:rsidP="00D6065E">
      <w:pPr>
        <w:rPr>
          <w:b/>
          <w:bCs/>
        </w:rPr>
      </w:pPr>
    </w:p>
    <w:p w:rsidR="00D6065E" w:rsidRPr="00D6065E" w:rsidRDefault="00D6065E" w:rsidP="00D6065E">
      <w:pPr>
        <w:rPr>
          <w:b/>
          <w:bCs/>
          <w:sz w:val="24"/>
        </w:rPr>
      </w:pPr>
      <w:r w:rsidRPr="00D6065E">
        <w:rPr>
          <w:b/>
          <w:bCs/>
          <w:sz w:val="24"/>
        </w:rPr>
        <w:t>Part I Principles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1. Principles of the Act</w:t>
      </w:r>
    </w:p>
    <w:p w:rsidR="00D6065E" w:rsidRPr="00D6065E" w:rsidRDefault="00D6065E" w:rsidP="00D6065E">
      <w:r w:rsidRPr="00D6065E">
        <w:t>The following principles apply for the purposes of the Act: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 person must be assumed to have capacity unless lack of capacity is established.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 person is not to be treated as unable to make a decision unless all practicable steps to help the</w:t>
      </w:r>
      <w:r>
        <w:t xml:space="preserve"> </w:t>
      </w:r>
      <w:r w:rsidRPr="00D6065E">
        <w:t>person to do so have been taken without success.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 person is not to be treated as unable to make a decision merely because the person makes an unwise</w:t>
      </w:r>
      <w:r>
        <w:t xml:space="preserve"> </w:t>
      </w:r>
      <w:r w:rsidRPr="00D6065E">
        <w:t>decision.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An act done, or decision made, under the Act for or on behalf of a person who lacks capacity must</w:t>
      </w:r>
      <w:r>
        <w:t xml:space="preserve"> </w:t>
      </w:r>
      <w:r w:rsidRPr="00D6065E">
        <w:t>be done, or made, in his or her best interests, except as otherwise specified.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Before the act is done, or the decision is made, regard must be had to whether the purpose for which</w:t>
      </w:r>
      <w:r>
        <w:t xml:space="preserve"> </w:t>
      </w:r>
      <w:r w:rsidRPr="00D6065E">
        <w:t>it is needed can be as effectively achieved in a way that is less restrictive of the person’s rights and freedom</w:t>
      </w:r>
      <w:r>
        <w:t xml:space="preserve"> </w:t>
      </w:r>
      <w:r w:rsidRPr="00D6065E">
        <w:t>of action.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All powers shall be exercised, and all services provided without any direct or indirect discrimination</w:t>
      </w:r>
      <w:r>
        <w:t xml:space="preserve"> </w:t>
      </w:r>
      <w:r w:rsidRPr="00D6065E">
        <w:t>on the grounds of disability, age, gender, sexual orientation, race, colour, language, religion or national,</w:t>
      </w:r>
      <w:r>
        <w:t xml:space="preserve"> </w:t>
      </w:r>
      <w:r w:rsidRPr="00D6065E">
        <w:t>ethnic or social origin and any differences on these grounds should be respected.</w:t>
      </w:r>
    </w:p>
    <w:p w:rsidR="00D6065E" w:rsidRDefault="00D6065E" w:rsidP="005900C5">
      <w:pPr>
        <w:pStyle w:val="ListParagraph"/>
        <w:numPr>
          <w:ilvl w:val="0"/>
          <w:numId w:val="1"/>
        </w:numPr>
      </w:pPr>
      <w:r w:rsidRPr="00D6065E">
        <w:t>Any compulsory detention or treatment of a person under the Act should be matched by a reciprocal</w:t>
      </w:r>
      <w:r>
        <w:t xml:space="preserve"> </w:t>
      </w:r>
      <w:r w:rsidRPr="00D6065E">
        <w:t>duty to provide treatment and support that is likely to provide a health benefit to that person.</w:t>
      </w:r>
    </w:p>
    <w:p w:rsidR="00547A11" w:rsidRDefault="00D6065E" w:rsidP="005900C5">
      <w:pPr>
        <w:pStyle w:val="ListParagraph"/>
        <w:numPr>
          <w:ilvl w:val="0"/>
          <w:numId w:val="1"/>
        </w:numPr>
      </w:pPr>
      <w:r w:rsidRPr="00D6065E">
        <w:t>Family members, friends or partners, who provide care to patients on an informal basis, should receive</w:t>
      </w:r>
      <w:r>
        <w:t xml:space="preserve"> </w:t>
      </w:r>
      <w:r w:rsidRPr="00D6065E">
        <w:t>respect for their role and experience and have their views and needs taken into account.</w:t>
      </w:r>
    </w:p>
    <w:p w:rsidR="00D6065E" w:rsidRDefault="00D6065E" w:rsidP="00D6065E"/>
    <w:p w:rsidR="00D6065E" w:rsidRPr="00D6065E" w:rsidRDefault="00D6065E" w:rsidP="00D6065E">
      <w:pPr>
        <w:rPr>
          <w:b/>
          <w:bCs/>
          <w:sz w:val="24"/>
        </w:rPr>
      </w:pPr>
      <w:r w:rsidRPr="00D6065E">
        <w:rPr>
          <w:b/>
          <w:bCs/>
          <w:sz w:val="24"/>
        </w:rPr>
        <w:lastRenderedPageBreak/>
        <w:t xml:space="preserve">Part II General </w:t>
      </w:r>
      <w:proofErr w:type="gramStart"/>
      <w:r w:rsidRPr="00D6065E">
        <w:rPr>
          <w:b/>
          <w:bCs/>
          <w:sz w:val="24"/>
        </w:rPr>
        <w:t>provisions</w:t>
      </w:r>
      <w:proofErr w:type="gramEnd"/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2. Scope of the Act</w:t>
      </w:r>
    </w:p>
    <w:p w:rsidR="00D6065E" w:rsidRPr="00D6065E" w:rsidRDefault="00D6065E" w:rsidP="00D6065E">
      <w:proofErr w:type="gramStart"/>
      <w:r w:rsidRPr="00D6065E">
        <w:t>Except as otherwise provided the Act applies to persons who because of an impairment or disturbance in</w:t>
      </w:r>
      <w:r w:rsidR="00B22424">
        <w:t xml:space="preserve"> </w:t>
      </w:r>
      <w:r w:rsidRPr="00D6065E">
        <w:t>the functioning of the mind lack the capacity at the material time to make a decision relating to their care</w:t>
      </w:r>
      <w:r w:rsidR="00B22424">
        <w:t xml:space="preserve"> </w:t>
      </w:r>
      <w:r w:rsidRPr="00D6065E">
        <w:t>or treatment.</w:t>
      </w:r>
      <w:proofErr w:type="gramEnd"/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3. Definition of capacity</w:t>
      </w:r>
    </w:p>
    <w:p w:rsidR="00BC1E8B" w:rsidRDefault="00D6065E" w:rsidP="005900C5">
      <w:pPr>
        <w:pStyle w:val="ListParagraph"/>
        <w:numPr>
          <w:ilvl w:val="0"/>
          <w:numId w:val="5"/>
        </w:numPr>
      </w:pPr>
      <w:r w:rsidRPr="00D6065E">
        <w:t>For the purposes of the Act a person (“P”) is unable to make a decision and lacks capacity if unable:</w:t>
      </w:r>
    </w:p>
    <w:p w:rsidR="00D6065E" w:rsidRDefault="00D6065E" w:rsidP="005900C5">
      <w:pPr>
        <w:pStyle w:val="ListParagraph"/>
        <w:numPr>
          <w:ilvl w:val="0"/>
          <w:numId w:val="2"/>
        </w:numPr>
      </w:pPr>
      <w:r w:rsidRPr="00D6065E">
        <w:t>to understand the information relevant to the decision</w:t>
      </w:r>
    </w:p>
    <w:p w:rsidR="00D6065E" w:rsidRDefault="00D6065E" w:rsidP="005900C5">
      <w:pPr>
        <w:pStyle w:val="ListParagraph"/>
        <w:numPr>
          <w:ilvl w:val="0"/>
          <w:numId w:val="2"/>
        </w:numPr>
      </w:pPr>
      <w:r w:rsidRPr="00D6065E">
        <w:t>to retain that information</w:t>
      </w:r>
    </w:p>
    <w:p w:rsidR="00D6065E" w:rsidRDefault="00D6065E" w:rsidP="005900C5">
      <w:pPr>
        <w:pStyle w:val="ListParagraph"/>
        <w:numPr>
          <w:ilvl w:val="0"/>
          <w:numId w:val="2"/>
        </w:numPr>
      </w:pPr>
      <w:r w:rsidRPr="00D6065E">
        <w:t>to use, weigh or appreciate that information as part of the process of making the decision, or</w:t>
      </w:r>
    </w:p>
    <w:p w:rsidR="00762C53" w:rsidRDefault="00D6065E" w:rsidP="005900C5">
      <w:pPr>
        <w:pStyle w:val="ListParagraph"/>
        <w:numPr>
          <w:ilvl w:val="0"/>
          <w:numId w:val="2"/>
        </w:numPr>
      </w:pPr>
      <w:proofErr w:type="gramStart"/>
      <w:r w:rsidRPr="00D6065E">
        <w:t>to</w:t>
      </w:r>
      <w:proofErr w:type="gramEnd"/>
      <w:r w:rsidRPr="00D6065E">
        <w:t xml:space="preserve"> communicate the decision (whether by talking, using sign language or any other means).</w:t>
      </w:r>
    </w:p>
    <w:p w:rsidR="00D6065E" w:rsidRPr="00D6065E" w:rsidRDefault="00D6065E" w:rsidP="005900C5">
      <w:pPr>
        <w:pStyle w:val="ListParagraph"/>
        <w:numPr>
          <w:ilvl w:val="0"/>
          <w:numId w:val="5"/>
        </w:numPr>
      </w:pPr>
      <w:r w:rsidRPr="00D6065E">
        <w:t>The fact that P is able to retain the relevant information for a short period only does not prevent P</w:t>
      </w:r>
      <w:r w:rsidR="00BC1E8B">
        <w:t xml:space="preserve"> </w:t>
      </w:r>
      <w:r w:rsidRPr="00D6065E">
        <w:t>from being regarded as able to make the decision.</w:t>
      </w:r>
    </w:p>
    <w:p w:rsidR="00D6065E" w:rsidRPr="00D6065E" w:rsidRDefault="00D6065E" w:rsidP="00D6065E">
      <w:pPr>
        <w:rPr>
          <w:b/>
          <w:bCs/>
        </w:rPr>
      </w:pPr>
      <w:r w:rsidRPr="00D6065E">
        <w:rPr>
          <w:b/>
          <w:bCs/>
        </w:rPr>
        <w:t>4. Definition of best interests</w:t>
      </w:r>
    </w:p>
    <w:p w:rsidR="00D6065E" w:rsidRDefault="00D6065E" w:rsidP="005900C5">
      <w:pPr>
        <w:pStyle w:val="ListParagraph"/>
        <w:numPr>
          <w:ilvl w:val="0"/>
          <w:numId w:val="6"/>
        </w:numPr>
      </w:pPr>
      <w:r w:rsidRPr="00D6065E">
        <w:t>In determining what is in the best interests of a person (“P”), the decision-maker must consider all</w:t>
      </w:r>
      <w:r w:rsidR="00BC1E8B">
        <w:t xml:space="preserve"> </w:t>
      </w:r>
      <w:r w:rsidRPr="00D6065E">
        <w:t>the relevant circumstances including whether it is likely that P will at some time have capacity in relation</w:t>
      </w:r>
      <w:r w:rsidR="00BC1E8B">
        <w:t xml:space="preserve"> </w:t>
      </w:r>
      <w:r w:rsidRPr="00D6065E">
        <w:t>to the matter, and if so when that is likely to be.</w:t>
      </w:r>
    </w:p>
    <w:p w:rsidR="00D6065E" w:rsidRDefault="00D6065E" w:rsidP="005900C5">
      <w:pPr>
        <w:pStyle w:val="ListParagraph"/>
        <w:numPr>
          <w:ilvl w:val="0"/>
          <w:numId w:val="6"/>
        </w:numPr>
      </w:pPr>
      <w:r w:rsidRPr="00D6065E">
        <w:t>He or she must, so far as reasonably practicable, permit and encourage P to participate, or to improve</w:t>
      </w:r>
      <w:r w:rsidR="00BC1E8B">
        <w:t xml:space="preserve"> </w:t>
      </w:r>
      <w:r w:rsidRPr="00D6065E">
        <w:t>P’s ability to participate, as fully as possible in any act done, and any decision made, affecting P.</w:t>
      </w:r>
    </w:p>
    <w:p w:rsidR="00D6065E" w:rsidRPr="00D6065E" w:rsidRDefault="00D6065E" w:rsidP="005900C5">
      <w:pPr>
        <w:pStyle w:val="ListParagraph"/>
        <w:numPr>
          <w:ilvl w:val="0"/>
          <w:numId w:val="6"/>
        </w:numPr>
      </w:pPr>
      <w:r w:rsidRPr="00D6065E">
        <w:t>The decision-maker must consider, so far as is reasonably ascertainable:</w:t>
      </w:r>
    </w:p>
    <w:p w:rsidR="00D6065E" w:rsidRDefault="00D6065E" w:rsidP="005900C5">
      <w:pPr>
        <w:pStyle w:val="ListParagraph"/>
        <w:numPr>
          <w:ilvl w:val="0"/>
          <w:numId w:val="3"/>
        </w:numPr>
      </w:pPr>
      <w:r w:rsidRPr="00D6065E">
        <w:t>P’s past and present wishes and feelings (and, in particular, any relevant written statement made</w:t>
      </w:r>
      <w:r w:rsidR="00762C53">
        <w:t xml:space="preserve"> </w:t>
      </w:r>
      <w:r w:rsidRPr="00D6065E">
        <w:t>by P with capacity)</w:t>
      </w:r>
    </w:p>
    <w:p w:rsidR="00D6065E" w:rsidRDefault="00D6065E" w:rsidP="005900C5">
      <w:pPr>
        <w:pStyle w:val="ListParagraph"/>
        <w:numPr>
          <w:ilvl w:val="0"/>
          <w:numId w:val="3"/>
        </w:numPr>
      </w:pPr>
      <w:r w:rsidRPr="00D6065E">
        <w:t>the beliefs and values that would be likely to influence P’s decision if he or she had capacity, and</w:t>
      </w:r>
    </w:p>
    <w:p w:rsidR="00D6065E" w:rsidRPr="00D6065E" w:rsidRDefault="00D6065E" w:rsidP="005900C5">
      <w:pPr>
        <w:pStyle w:val="ListParagraph"/>
        <w:numPr>
          <w:ilvl w:val="0"/>
          <w:numId w:val="3"/>
        </w:numPr>
      </w:pPr>
      <w:proofErr w:type="gramStart"/>
      <w:r w:rsidRPr="00D6065E">
        <w:t>the</w:t>
      </w:r>
      <w:proofErr w:type="gramEnd"/>
      <w:r w:rsidRPr="00D6065E">
        <w:t xml:space="preserve"> other factors that P would be likely to consider if able to do so.</w:t>
      </w:r>
    </w:p>
    <w:p w:rsidR="00D6065E" w:rsidRPr="00D6065E" w:rsidRDefault="00D6065E" w:rsidP="005900C5">
      <w:pPr>
        <w:pStyle w:val="ListParagraph"/>
        <w:numPr>
          <w:ilvl w:val="0"/>
          <w:numId w:val="7"/>
        </w:numPr>
      </w:pPr>
      <w:r w:rsidRPr="00D6065E">
        <w:t>The decision-maker must take into account, if it is practicable and appropriate to consult them, the</w:t>
      </w:r>
      <w:r w:rsidR="00762C53">
        <w:t xml:space="preserve"> </w:t>
      </w:r>
      <w:r w:rsidRPr="00D6065E">
        <w:t>views of:</w:t>
      </w:r>
    </w:p>
    <w:p w:rsidR="00D6065E" w:rsidRDefault="00D6065E" w:rsidP="005900C5">
      <w:pPr>
        <w:pStyle w:val="ListParagraph"/>
        <w:numPr>
          <w:ilvl w:val="0"/>
          <w:numId w:val="4"/>
        </w:numPr>
      </w:pPr>
      <w:r w:rsidRPr="00D6065E">
        <w:t>anyone named by P as someone to be consulted on the matter in question or on matters of that</w:t>
      </w:r>
      <w:r w:rsidR="00762C53">
        <w:t xml:space="preserve"> </w:t>
      </w:r>
      <w:r w:rsidRPr="00D6065E">
        <w:t>kind</w:t>
      </w:r>
    </w:p>
    <w:p w:rsidR="00D6065E" w:rsidRDefault="00D6065E" w:rsidP="005900C5">
      <w:pPr>
        <w:pStyle w:val="ListParagraph"/>
        <w:numPr>
          <w:ilvl w:val="0"/>
          <w:numId w:val="4"/>
        </w:numPr>
      </w:pPr>
      <w:r w:rsidRPr="00D6065E">
        <w:t>anyone engaged in caring for P or interested in P’s welfare</w:t>
      </w:r>
    </w:p>
    <w:p w:rsidR="00D6065E" w:rsidRPr="00D6065E" w:rsidRDefault="00D6065E" w:rsidP="005900C5">
      <w:pPr>
        <w:pStyle w:val="ListParagraph"/>
        <w:numPr>
          <w:ilvl w:val="0"/>
          <w:numId w:val="4"/>
        </w:numPr>
      </w:pPr>
      <w:proofErr w:type="gramStart"/>
      <w:r w:rsidRPr="00D6065E">
        <w:t>any</w:t>
      </w:r>
      <w:proofErr w:type="gramEnd"/>
      <w:r w:rsidRPr="00D6065E">
        <w:t xml:space="preserve"> substitute decision maker appointed by the person or appointed for the person by the Tribunal</w:t>
      </w:r>
      <w:r w:rsidR="00762C53">
        <w:t xml:space="preserve"> </w:t>
      </w:r>
      <w:r w:rsidRPr="00D6065E">
        <w:t>as to what would be in P’s best interests.</w:t>
      </w:r>
    </w:p>
    <w:p w:rsidR="00D6065E" w:rsidRDefault="00D6065E" w:rsidP="005900C5">
      <w:pPr>
        <w:pStyle w:val="ListParagraph"/>
        <w:numPr>
          <w:ilvl w:val="0"/>
          <w:numId w:val="8"/>
        </w:numPr>
      </w:pPr>
      <w:r w:rsidRPr="00D6065E">
        <w:t>Notwithstanding (4) above, if a clause of this Act requires the agreement of any person that provision</w:t>
      </w:r>
      <w:r w:rsidR="00762C53">
        <w:t xml:space="preserve"> </w:t>
      </w:r>
      <w:r w:rsidRPr="00D6065E">
        <w:t>shall apply.</w:t>
      </w:r>
    </w:p>
    <w:p w:rsidR="00D6065E" w:rsidRDefault="00D6065E" w:rsidP="005900C5">
      <w:pPr>
        <w:pStyle w:val="ListParagraph"/>
        <w:numPr>
          <w:ilvl w:val="0"/>
          <w:numId w:val="8"/>
        </w:numPr>
      </w:pPr>
      <w:r w:rsidRPr="00D6065E">
        <w:t>The principle of best interests applies to all decisions and to those participating as carers (or</w:t>
      </w:r>
      <w:r w:rsidR="00762C53">
        <w:t xml:space="preserve"> </w:t>
      </w:r>
      <w:r w:rsidRPr="00D6065E">
        <w:t>advocates) in decisions made on behalf of P, unless otherwise specified.</w:t>
      </w:r>
    </w:p>
    <w:p w:rsidR="00762C53" w:rsidRDefault="00762C53" w:rsidP="005900C5">
      <w:pPr>
        <w:pStyle w:val="ListParagraph"/>
        <w:numPr>
          <w:ilvl w:val="0"/>
          <w:numId w:val="8"/>
        </w:numPr>
      </w:pPr>
      <w:r w:rsidRPr="00762C53">
        <w:lastRenderedPageBreak/>
        <w:t>For the purpose of this Act a substitute decision maker is a person who has been appointed by the</w:t>
      </w:r>
      <w:r>
        <w:t xml:space="preserve"> </w:t>
      </w:r>
      <w:r w:rsidRPr="00762C53">
        <w:t>person (“P”) or by the Tribunal to act on behalf of P for the purposes of making decisions in relation to</w:t>
      </w:r>
      <w:r>
        <w:t xml:space="preserve"> </w:t>
      </w:r>
      <w:r w:rsidRPr="00762C53">
        <w:t>the care or treatment of P.</w:t>
      </w:r>
    </w:p>
    <w:p w:rsidR="00762C53" w:rsidRDefault="00762C53" w:rsidP="005900C5">
      <w:pPr>
        <w:pStyle w:val="ListParagraph"/>
        <w:numPr>
          <w:ilvl w:val="0"/>
          <w:numId w:val="8"/>
        </w:numPr>
      </w:pPr>
      <w:r w:rsidRPr="00762C53">
        <w:t xml:space="preserve"> If all the other factors above are met, a decision may be in P’s best interests although it is not in</w:t>
      </w:r>
      <w:r>
        <w:t xml:space="preserve"> </w:t>
      </w:r>
      <w:r w:rsidRPr="00762C53">
        <w:t>accordance with P’s present expression of wishes and feelings, and although P objects to the treatment.</w:t>
      </w:r>
    </w:p>
    <w:p w:rsidR="00762C53" w:rsidRDefault="00762C53" w:rsidP="005900C5">
      <w:pPr>
        <w:pStyle w:val="ListParagraph"/>
        <w:numPr>
          <w:ilvl w:val="0"/>
          <w:numId w:val="8"/>
        </w:numPr>
      </w:pPr>
      <w:r w:rsidRPr="00762C53">
        <w:t>In determining best interests an advance refusal of treatment made by P in accordance with clause 53</w:t>
      </w:r>
      <w:r>
        <w:t xml:space="preserve"> </w:t>
      </w:r>
      <w:r w:rsidRPr="00762C53">
        <w:t>shall be binding upon a decision maker in accordance with the provisions of clause 54.</w:t>
      </w:r>
    </w:p>
    <w:p w:rsidR="00107362" w:rsidRDefault="00762C53" w:rsidP="005900C5">
      <w:pPr>
        <w:pStyle w:val="ListParagraph"/>
        <w:numPr>
          <w:ilvl w:val="0"/>
          <w:numId w:val="8"/>
        </w:numPr>
      </w:pPr>
      <w:r w:rsidRPr="00762C53">
        <w:t>Where:</w:t>
      </w:r>
    </w:p>
    <w:p w:rsidR="00762C53" w:rsidRDefault="00762C53" w:rsidP="005900C5">
      <w:pPr>
        <w:pStyle w:val="ListParagraph"/>
        <w:numPr>
          <w:ilvl w:val="0"/>
          <w:numId w:val="9"/>
        </w:numPr>
      </w:pPr>
      <w:r w:rsidRPr="00762C53">
        <w:t>under the Act, P’s treatment is authorised only when it is in his or her best interests, and</w:t>
      </w:r>
    </w:p>
    <w:p w:rsidR="00762C53" w:rsidRPr="00762C53" w:rsidRDefault="00762C53" w:rsidP="005900C5">
      <w:pPr>
        <w:pStyle w:val="ListParagraph"/>
        <w:numPr>
          <w:ilvl w:val="0"/>
          <w:numId w:val="9"/>
        </w:numPr>
      </w:pPr>
      <w:proofErr w:type="gramStart"/>
      <w:r w:rsidRPr="00762C53">
        <w:t>during</w:t>
      </w:r>
      <w:proofErr w:type="gramEnd"/>
      <w:r w:rsidRPr="00762C53">
        <w:t xml:space="preserve"> the course of such treatment P poses a serious threat of harm to another person,</w:t>
      </w:r>
      <w:r w:rsidR="00107362">
        <w:t xml:space="preserve"> </w:t>
      </w:r>
      <w:r w:rsidRPr="00762C53">
        <w:t>P may be provided with such treatment as is immediately necessary to prevent such harm occurring and</w:t>
      </w:r>
      <w:r w:rsidR="00107362">
        <w:t xml:space="preserve"> </w:t>
      </w:r>
      <w:r w:rsidRPr="00762C53">
        <w:t>is proportionate to the likely seriousness of that harm.</w:t>
      </w:r>
    </w:p>
    <w:p w:rsidR="00762C53" w:rsidRPr="00762C53" w:rsidRDefault="00762C53" w:rsidP="00762C53">
      <w:pPr>
        <w:rPr>
          <w:b/>
          <w:bCs/>
        </w:rPr>
      </w:pPr>
      <w:r w:rsidRPr="00762C53">
        <w:rPr>
          <w:b/>
          <w:bCs/>
        </w:rPr>
        <w:t>5. Further definitions: care and treatment and primary carer</w:t>
      </w:r>
    </w:p>
    <w:p w:rsidR="00762C53" w:rsidRDefault="00762C53" w:rsidP="005900C5">
      <w:pPr>
        <w:pStyle w:val="ListParagraph"/>
        <w:numPr>
          <w:ilvl w:val="0"/>
          <w:numId w:val="10"/>
        </w:numPr>
      </w:pPr>
      <w:r w:rsidRPr="00762C53">
        <w:t>“Care or treatment” that may be provided under the Act includes actions in relation to medical</w:t>
      </w:r>
      <w:r w:rsidR="00107362">
        <w:t xml:space="preserve"> </w:t>
      </w:r>
      <w:r w:rsidRPr="00762C53">
        <w:t xml:space="preserve">treatment, nursing, psychological or care needs, </w:t>
      </w:r>
      <w:proofErr w:type="spellStart"/>
      <w:r w:rsidRPr="00762C53">
        <w:t>habilitation</w:t>
      </w:r>
      <w:proofErr w:type="spellEnd"/>
      <w:r w:rsidRPr="00762C53">
        <w:t xml:space="preserve"> and rehabilitation and specific welfare</w:t>
      </w:r>
      <w:r w:rsidR="00107362">
        <w:t xml:space="preserve"> </w:t>
      </w:r>
      <w:r w:rsidRPr="00762C53">
        <w:t>arrangements, and includes the use of restraint or seclusion in accordance with guidelines established by</w:t>
      </w:r>
      <w:r w:rsidR="00107362">
        <w:t xml:space="preserve"> </w:t>
      </w:r>
      <w:r w:rsidRPr="00762C53">
        <w:t>Regulations.</w:t>
      </w:r>
    </w:p>
    <w:p w:rsidR="00762C53" w:rsidRDefault="00762C53" w:rsidP="005900C5">
      <w:pPr>
        <w:pStyle w:val="ListParagraph"/>
        <w:numPr>
          <w:ilvl w:val="0"/>
          <w:numId w:val="10"/>
        </w:numPr>
      </w:pPr>
      <w:r w:rsidRPr="00762C53">
        <w:t>“A decision in relation to care or treatment” of the person (“P”) includes a decision to admit the</w:t>
      </w:r>
      <w:r w:rsidR="00107362">
        <w:t xml:space="preserve"> </w:t>
      </w:r>
      <w:r w:rsidRPr="00762C53">
        <w:t>person to a hospital or care home for the purposes of care or treatment.</w:t>
      </w:r>
    </w:p>
    <w:p w:rsidR="00762C53" w:rsidRDefault="00762C53" w:rsidP="005900C5">
      <w:pPr>
        <w:pStyle w:val="ListParagraph"/>
        <w:numPr>
          <w:ilvl w:val="0"/>
          <w:numId w:val="10"/>
        </w:numPr>
      </w:pPr>
      <w:r w:rsidRPr="00762C53">
        <w:t>The “primary carer” is the person who has the closest day to day care of P or, in the absence of such</w:t>
      </w:r>
      <w:r w:rsidR="00107362">
        <w:t xml:space="preserve"> </w:t>
      </w:r>
      <w:r w:rsidRPr="00762C53">
        <w:t>a person, a person who has an ongoing concern for the well-being of P.</w:t>
      </w:r>
    </w:p>
    <w:p w:rsidR="00107362" w:rsidRDefault="00762C53" w:rsidP="005900C5">
      <w:pPr>
        <w:pStyle w:val="ListParagraph"/>
        <w:numPr>
          <w:ilvl w:val="0"/>
          <w:numId w:val="10"/>
        </w:numPr>
      </w:pPr>
      <w:r w:rsidRPr="00762C53">
        <w:t>The primary carer shall act in the role of substitute decision maker until another person is appointed</w:t>
      </w:r>
      <w:r w:rsidR="00107362">
        <w:t xml:space="preserve"> </w:t>
      </w:r>
      <w:r w:rsidRPr="00762C53">
        <w:t>unless:</w:t>
      </w:r>
    </w:p>
    <w:p w:rsidR="00762C53" w:rsidRDefault="00762C53" w:rsidP="005900C5">
      <w:pPr>
        <w:pStyle w:val="ListParagraph"/>
        <w:numPr>
          <w:ilvl w:val="0"/>
          <w:numId w:val="11"/>
        </w:numPr>
      </w:pPr>
      <w:r w:rsidRPr="00762C53">
        <w:t>P objects to the primary carer being appointed</w:t>
      </w:r>
    </w:p>
    <w:p w:rsidR="00107362" w:rsidRDefault="00762C53" w:rsidP="005900C5">
      <w:pPr>
        <w:pStyle w:val="ListParagraph"/>
        <w:numPr>
          <w:ilvl w:val="0"/>
          <w:numId w:val="11"/>
        </w:numPr>
      </w:pPr>
      <w:proofErr w:type="gramStart"/>
      <w:r w:rsidRPr="00762C53">
        <w:t>the</w:t>
      </w:r>
      <w:proofErr w:type="gramEnd"/>
      <w:r w:rsidRPr="00762C53">
        <w:t xml:space="preserve"> primary carer is unable to act or is otherwise unsuitable.</w:t>
      </w:r>
    </w:p>
    <w:p w:rsidR="00762C53" w:rsidRDefault="00762C53" w:rsidP="005900C5">
      <w:pPr>
        <w:pStyle w:val="ListParagraph"/>
        <w:numPr>
          <w:ilvl w:val="0"/>
          <w:numId w:val="12"/>
        </w:numPr>
      </w:pPr>
      <w:r w:rsidRPr="00762C53">
        <w:t xml:space="preserve">If </w:t>
      </w:r>
      <w:proofErr w:type="spellStart"/>
      <w:r w:rsidRPr="00762C53">
        <w:t>subclause</w:t>
      </w:r>
      <w:proofErr w:type="spellEnd"/>
      <w:r w:rsidRPr="00762C53">
        <w:t xml:space="preserve"> (4</w:t>
      </w:r>
      <w:proofErr w:type="gramStart"/>
      <w:r w:rsidRPr="00762C53">
        <w:t>)(</w:t>
      </w:r>
      <w:proofErr w:type="gramEnd"/>
      <w:r w:rsidRPr="00762C53">
        <w:t>a) or (b) applies the appropriate authority shall appoint an advocate to act in the role</w:t>
      </w:r>
      <w:r w:rsidR="00107362">
        <w:t xml:space="preserve"> </w:t>
      </w:r>
      <w:r w:rsidRPr="00762C53">
        <w:t>until the substitute decision maker is appointed.</w:t>
      </w:r>
    </w:p>
    <w:p w:rsidR="00762C53" w:rsidRPr="00762C53" w:rsidRDefault="00762C53" w:rsidP="005900C5">
      <w:pPr>
        <w:pStyle w:val="ListParagraph"/>
        <w:numPr>
          <w:ilvl w:val="0"/>
          <w:numId w:val="12"/>
        </w:numPr>
      </w:pPr>
      <w:r w:rsidRPr="00762C53">
        <w:t>The advocate may at any time make an application to a single member Tribunal for a substitute</w:t>
      </w:r>
      <w:r w:rsidR="00107362">
        <w:t xml:space="preserve"> </w:t>
      </w:r>
      <w:r w:rsidRPr="00762C53">
        <w:t>decision maker to be appointed.</w:t>
      </w:r>
    </w:p>
    <w:p w:rsidR="00762C53" w:rsidRPr="00762C53" w:rsidRDefault="00762C53" w:rsidP="00762C53">
      <w:pPr>
        <w:rPr>
          <w:b/>
          <w:bCs/>
        </w:rPr>
      </w:pPr>
      <w:r w:rsidRPr="00762C53">
        <w:rPr>
          <w:b/>
          <w:bCs/>
        </w:rPr>
        <w:t>6. General authority</w:t>
      </w:r>
    </w:p>
    <w:p w:rsidR="00762C53" w:rsidRDefault="00762C53" w:rsidP="005900C5">
      <w:pPr>
        <w:pStyle w:val="ListParagraph"/>
        <w:numPr>
          <w:ilvl w:val="0"/>
          <w:numId w:val="13"/>
        </w:numPr>
      </w:pPr>
      <w:r w:rsidRPr="00762C53">
        <w:t>Subject to the other provisions of the Act, a person is authorised to do an act with respect to the</w:t>
      </w:r>
      <w:r w:rsidR="003F5C96">
        <w:t xml:space="preserve"> </w:t>
      </w:r>
      <w:r w:rsidRPr="00762C53">
        <w:t>welfare, care or treatment of a person who lacks capacity (“P”) if that act is in the best interests of P.</w:t>
      </w:r>
    </w:p>
    <w:p w:rsidR="00762C53" w:rsidRDefault="00762C53" w:rsidP="005900C5">
      <w:pPr>
        <w:pStyle w:val="ListParagraph"/>
        <w:numPr>
          <w:ilvl w:val="0"/>
          <w:numId w:val="13"/>
        </w:numPr>
      </w:pPr>
      <w:r w:rsidRPr="00762C53">
        <w:t>Nothing in this clause excludes a person’s civil or criminal liability resulting from negligence in doing</w:t>
      </w:r>
      <w:r w:rsidR="003F5C96">
        <w:t xml:space="preserve"> </w:t>
      </w:r>
      <w:r w:rsidRPr="00762C53">
        <w:t>the act.</w:t>
      </w:r>
    </w:p>
    <w:p w:rsidR="00762C53" w:rsidRDefault="00762C53" w:rsidP="005900C5">
      <w:pPr>
        <w:pStyle w:val="ListParagraph"/>
        <w:numPr>
          <w:ilvl w:val="0"/>
          <w:numId w:val="13"/>
        </w:numPr>
      </w:pPr>
      <w:r w:rsidRPr="00762C53">
        <w:t>If that act involves the restraint of P the act must be a proportionate response to the likelihood of</w:t>
      </w:r>
      <w:r w:rsidR="003F5C96">
        <w:t xml:space="preserve"> </w:t>
      </w:r>
      <w:r w:rsidRPr="00762C53">
        <w:t>harm to P and the seriousness of that harm if the act is not done.</w:t>
      </w:r>
    </w:p>
    <w:p w:rsidR="003F5C96" w:rsidRPr="003F5C96" w:rsidRDefault="003F5C96" w:rsidP="005900C5">
      <w:pPr>
        <w:pStyle w:val="ListParagraph"/>
        <w:numPr>
          <w:ilvl w:val="0"/>
          <w:numId w:val="13"/>
        </w:numPr>
      </w:pPr>
      <w:r w:rsidRPr="003F5C96">
        <w:t>A person restrains P if he or she:</w:t>
      </w:r>
    </w:p>
    <w:p w:rsidR="003F5C96" w:rsidRDefault="003F5C96" w:rsidP="005900C5">
      <w:pPr>
        <w:pStyle w:val="ListParagraph"/>
        <w:numPr>
          <w:ilvl w:val="0"/>
          <w:numId w:val="14"/>
        </w:numPr>
      </w:pPr>
      <w:r w:rsidRPr="003F5C96">
        <w:t>uses or threatens to use force to secure the doing of an act which P resists, or</w:t>
      </w:r>
    </w:p>
    <w:p w:rsidR="003F5C96" w:rsidRPr="003F5C96" w:rsidRDefault="003F5C96" w:rsidP="005900C5">
      <w:pPr>
        <w:pStyle w:val="ListParagraph"/>
        <w:numPr>
          <w:ilvl w:val="0"/>
          <w:numId w:val="14"/>
        </w:numPr>
      </w:pPr>
      <w:proofErr w:type="gramStart"/>
      <w:r w:rsidRPr="003F5C96">
        <w:t>restricts</w:t>
      </w:r>
      <w:proofErr w:type="gramEnd"/>
      <w:r w:rsidRPr="003F5C96">
        <w:t xml:space="preserve"> P’s liberty of movement, whether or not P resists, or authorises another person to do any</w:t>
      </w:r>
      <w:r w:rsidR="008B57FD">
        <w:t xml:space="preserve"> </w:t>
      </w:r>
      <w:r w:rsidRPr="003F5C96">
        <w:t>of those things.</w:t>
      </w:r>
    </w:p>
    <w:p w:rsidR="003F5C96" w:rsidRDefault="003F5C96" w:rsidP="005900C5">
      <w:pPr>
        <w:pStyle w:val="ListParagraph"/>
        <w:numPr>
          <w:ilvl w:val="0"/>
          <w:numId w:val="15"/>
        </w:numPr>
      </w:pPr>
      <w:r w:rsidRPr="003F5C96">
        <w:lastRenderedPageBreak/>
        <w:t>This clause does not authorise the use of force on P to administer medication unless it is immediately</w:t>
      </w:r>
      <w:r w:rsidR="008B57FD">
        <w:t xml:space="preserve"> </w:t>
      </w:r>
      <w:r w:rsidRPr="003F5C96">
        <w:t>necessary to prevent serious harm to P.</w:t>
      </w:r>
    </w:p>
    <w:p w:rsidR="003F5C96" w:rsidRDefault="003F5C96" w:rsidP="005900C5">
      <w:pPr>
        <w:pStyle w:val="ListParagraph"/>
        <w:numPr>
          <w:ilvl w:val="0"/>
          <w:numId w:val="15"/>
        </w:numPr>
      </w:pPr>
      <w:r w:rsidRPr="003F5C96">
        <w:t>This clause does not authorise the provision of serious medical treatment, unless the requirements of</w:t>
      </w:r>
      <w:r w:rsidR="008B57FD">
        <w:t xml:space="preserve"> </w:t>
      </w:r>
      <w:r w:rsidRPr="003F5C96">
        <w:t>Part III are met.</w:t>
      </w:r>
    </w:p>
    <w:p w:rsidR="003F5C96" w:rsidRDefault="003F5C96" w:rsidP="005900C5">
      <w:pPr>
        <w:pStyle w:val="ListParagraph"/>
        <w:numPr>
          <w:ilvl w:val="0"/>
          <w:numId w:val="15"/>
        </w:numPr>
      </w:pPr>
      <w:r w:rsidRPr="003F5C96">
        <w:t>Except as provided by (3) above, this clause does not authorise the deprivation of P’s liberty.</w:t>
      </w:r>
    </w:p>
    <w:p w:rsidR="003F5C96" w:rsidRPr="003F5C96" w:rsidRDefault="003F5C96" w:rsidP="005900C5">
      <w:pPr>
        <w:pStyle w:val="ListParagraph"/>
        <w:numPr>
          <w:ilvl w:val="0"/>
          <w:numId w:val="15"/>
        </w:numPr>
      </w:pPr>
      <w:r w:rsidRPr="003F5C96">
        <w:t>This clause does not authorise a person to do an act that is contrary to:</w:t>
      </w:r>
    </w:p>
    <w:p w:rsidR="003F5C96" w:rsidRDefault="003F5C96" w:rsidP="005900C5">
      <w:pPr>
        <w:pStyle w:val="ListParagraph"/>
        <w:numPr>
          <w:ilvl w:val="0"/>
          <w:numId w:val="16"/>
        </w:numPr>
      </w:pPr>
      <w:r w:rsidRPr="003F5C96">
        <w:t>a decision made by P in a valid advance directive, as provided by clauses 53 and 54</w:t>
      </w:r>
    </w:p>
    <w:p w:rsidR="003F5C96" w:rsidRPr="003F5C96" w:rsidRDefault="003F5C96" w:rsidP="005900C5">
      <w:pPr>
        <w:pStyle w:val="ListParagraph"/>
        <w:numPr>
          <w:ilvl w:val="0"/>
          <w:numId w:val="16"/>
        </w:numPr>
      </w:pPr>
      <w:proofErr w:type="gramStart"/>
      <w:r w:rsidRPr="003F5C96">
        <w:t>the</w:t>
      </w:r>
      <w:proofErr w:type="gramEnd"/>
      <w:r w:rsidRPr="003F5C96">
        <w:t xml:space="preserve"> decision of a substitute decision maker acting within the scope of his or her authority.</w:t>
      </w:r>
    </w:p>
    <w:p w:rsidR="003F5C96" w:rsidRPr="003F5C96" w:rsidRDefault="003F5C96" w:rsidP="003F5C96">
      <w:pPr>
        <w:rPr>
          <w:b/>
          <w:bCs/>
        </w:rPr>
      </w:pPr>
      <w:r w:rsidRPr="003F5C96">
        <w:rPr>
          <w:b/>
          <w:bCs/>
        </w:rPr>
        <w:t>7. Application of the Parts of the Act</w:t>
      </w:r>
      <w:r w:rsidR="008B57FD">
        <w:rPr>
          <w:rStyle w:val="FootnoteReference"/>
          <w:b/>
          <w:bCs/>
        </w:rPr>
        <w:footnoteReference w:id="1"/>
      </w:r>
    </w:p>
    <w:p w:rsidR="003F5C96" w:rsidRPr="003F5C96" w:rsidRDefault="003F5C96" w:rsidP="003F5C96">
      <w:r w:rsidRPr="003F5C96">
        <w:t>The following Parts of the Act apply to certain decisions or acts:</w:t>
      </w:r>
    </w:p>
    <w:p w:rsidR="003F5C96" w:rsidRDefault="003F5C96" w:rsidP="005900C5">
      <w:pPr>
        <w:pStyle w:val="ListParagraph"/>
        <w:numPr>
          <w:ilvl w:val="0"/>
          <w:numId w:val="17"/>
        </w:numPr>
      </w:pPr>
      <w:r w:rsidRPr="003F5C96">
        <w:t>Part III applies if the decision or act involves serious medical treatment.</w:t>
      </w:r>
    </w:p>
    <w:p w:rsidR="003F5C96" w:rsidRPr="003F5C96" w:rsidRDefault="003F5C96" w:rsidP="005900C5">
      <w:pPr>
        <w:pStyle w:val="ListParagraph"/>
        <w:numPr>
          <w:ilvl w:val="0"/>
          <w:numId w:val="17"/>
        </w:numPr>
      </w:pPr>
      <w:r w:rsidRPr="003F5C96">
        <w:t xml:space="preserve"> Part IV applies if P does not object to the care or treatment but:</w:t>
      </w:r>
    </w:p>
    <w:p w:rsidR="003F5C96" w:rsidRDefault="003F5C96" w:rsidP="005900C5">
      <w:pPr>
        <w:pStyle w:val="ListParagraph"/>
        <w:numPr>
          <w:ilvl w:val="0"/>
          <w:numId w:val="18"/>
        </w:numPr>
      </w:pPr>
      <w:r w:rsidRPr="003F5C96">
        <w:t>is likely to require care or treatment in a hospital or care home for at least 28 days, or</w:t>
      </w:r>
    </w:p>
    <w:p w:rsidR="003F5C96" w:rsidRPr="003F5C96" w:rsidRDefault="003F5C96" w:rsidP="005900C5">
      <w:pPr>
        <w:pStyle w:val="ListParagraph"/>
        <w:numPr>
          <w:ilvl w:val="0"/>
          <w:numId w:val="18"/>
        </w:numPr>
      </w:pPr>
      <w:proofErr w:type="gramStart"/>
      <w:r w:rsidRPr="003F5C96">
        <w:t>needs</w:t>
      </w:r>
      <w:proofErr w:type="gramEnd"/>
      <w:r w:rsidRPr="003F5C96">
        <w:t xml:space="preserve"> to be deprived of liberty in his or her best interests in a hospital or care home.</w:t>
      </w:r>
    </w:p>
    <w:p w:rsidR="003F5C96" w:rsidRPr="003F5C96" w:rsidRDefault="003F5C96" w:rsidP="005900C5">
      <w:pPr>
        <w:pStyle w:val="ListParagraph"/>
        <w:numPr>
          <w:ilvl w:val="0"/>
          <w:numId w:val="5"/>
        </w:numPr>
      </w:pPr>
      <w:r w:rsidRPr="003F5C96">
        <w:t>Part V applies if a person (“P”) objects to a decision or act that involves the provision of care or</w:t>
      </w:r>
      <w:r w:rsidR="008B57FD">
        <w:t xml:space="preserve"> </w:t>
      </w:r>
      <w:r w:rsidRPr="003F5C96">
        <w:t>treatment to P, unless that decision or act is authorised by clause 6.</w:t>
      </w:r>
    </w:p>
    <w:p w:rsidR="000A7AFE" w:rsidRDefault="000A7AFE" w:rsidP="003F5C96">
      <w:pPr>
        <w:rPr>
          <w:b/>
          <w:bCs/>
          <w:sz w:val="24"/>
        </w:rPr>
      </w:pPr>
    </w:p>
    <w:p w:rsidR="003F5C96" w:rsidRPr="008B57FD" w:rsidRDefault="003F5C96" w:rsidP="003F5C96">
      <w:pPr>
        <w:rPr>
          <w:b/>
          <w:bCs/>
          <w:sz w:val="24"/>
        </w:rPr>
      </w:pPr>
      <w:r w:rsidRPr="008B57FD">
        <w:rPr>
          <w:b/>
          <w:bCs/>
          <w:sz w:val="24"/>
        </w:rPr>
        <w:t>Part III Serious medical treatment</w:t>
      </w:r>
    </w:p>
    <w:p w:rsidR="003F5C96" w:rsidRPr="003F5C96" w:rsidRDefault="003F5C96" w:rsidP="003F5C96">
      <w:pPr>
        <w:rPr>
          <w:b/>
          <w:bCs/>
        </w:rPr>
      </w:pPr>
      <w:r w:rsidRPr="003F5C96">
        <w:rPr>
          <w:b/>
          <w:bCs/>
        </w:rPr>
        <w:t>8. Application of this Part</w:t>
      </w:r>
    </w:p>
    <w:p w:rsidR="003F5C96" w:rsidRPr="003F5C96" w:rsidRDefault="003F5C96" w:rsidP="003F5C96">
      <w:proofErr w:type="gramStart"/>
      <w:r w:rsidRPr="003F5C96">
        <w:t>Except as otherwise provided, this Part applies to every person receiving care or treatment under this Act</w:t>
      </w:r>
      <w:r w:rsidR="008B57FD">
        <w:t xml:space="preserve"> </w:t>
      </w:r>
      <w:r w:rsidRPr="003F5C96">
        <w:t>or receiving treatment authorised by a substitute decision maker or the Tribunal under clause 49 or 50.</w:t>
      </w:r>
      <w:proofErr w:type="gramEnd"/>
    </w:p>
    <w:p w:rsidR="003F5C96" w:rsidRPr="003F5C96" w:rsidRDefault="003F5C96" w:rsidP="003F5C96">
      <w:pPr>
        <w:rPr>
          <w:b/>
          <w:bCs/>
        </w:rPr>
      </w:pPr>
      <w:r w:rsidRPr="003F5C96">
        <w:rPr>
          <w:b/>
          <w:bCs/>
        </w:rPr>
        <w:t>9. Requirements before serious medical treatment can be provided</w:t>
      </w:r>
    </w:p>
    <w:p w:rsidR="003F5C96" w:rsidRPr="003F5C96" w:rsidRDefault="003F5C96" w:rsidP="005900C5">
      <w:pPr>
        <w:pStyle w:val="ListParagraph"/>
        <w:numPr>
          <w:ilvl w:val="0"/>
          <w:numId w:val="19"/>
        </w:numPr>
      </w:pPr>
      <w:r w:rsidRPr="003F5C96">
        <w:t>If a health or social care provider is proposing to provide, or secure the provision of, serious medical</w:t>
      </w:r>
      <w:r w:rsidR="008B57FD">
        <w:t xml:space="preserve"> </w:t>
      </w:r>
      <w:r w:rsidRPr="003F5C96">
        <w:t>treatment for a person (“P”) who lacks capacity to consent to the treatment, the following provisions</w:t>
      </w:r>
      <w:r w:rsidR="008B57FD">
        <w:t xml:space="preserve"> </w:t>
      </w:r>
      <w:r w:rsidRPr="003F5C96">
        <w:t>apply:</w:t>
      </w:r>
    </w:p>
    <w:p w:rsidR="003F5C96" w:rsidRPr="003F5C96" w:rsidRDefault="003F5C96" w:rsidP="005900C5">
      <w:pPr>
        <w:pStyle w:val="ListParagraph"/>
        <w:numPr>
          <w:ilvl w:val="0"/>
          <w:numId w:val="20"/>
        </w:numPr>
      </w:pPr>
      <w:r w:rsidRPr="003F5C96">
        <w:t>The clinician in charge of P’s care or treatment (the responsible clinician) shall consult:</w:t>
      </w:r>
    </w:p>
    <w:p w:rsidR="003F5C96" w:rsidRDefault="003F5C96" w:rsidP="005900C5">
      <w:pPr>
        <w:pStyle w:val="ListParagraph"/>
        <w:numPr>
          <w:ilvl w:val="0"/>
          <w:numId w:val="21"/>
        </w:numPr>
      </w:pPr>
      <w:r w:rsidRPr="003F5C96">
        <w:t>P, unless inappropriate or impracticable</w:t>
      </w:r>
    </w:p>
    <w:p w:rsidR="003F5C96" w:rsidRDefault="003F5C96" w:rsidP="005900C5">
      <w:pPr>
        <w:pStyle w:val="ListParagraph"/>
        <w:numPr>
          <w:ilvl w:val="0"/>
          <w:numId w:val="21"/>
        </w:numPr>
      </w:pPr>
      <w:r w:rsidRPr="003F5C96">
        <w:t>the substitute decision maker for P</w:t>
      </w:r>
    </w:p>
    <w:p w:rsidR="003F5C96" w:rsidRDefault="003F5C96" w:rsidP="005900C5">
      <w:pPr>
        <w:pStyle w:val="ListParagraph"/>
        <w:numPr>
          <w:ilvl w:val="0"/>
          <w:numId w:val="21"/>
        </w:numPr>
      </w:pPr>
      <w:r w:rsidRPr="003F5C96">
        <w:t>P’s primary carer.</w:t>
      </w:r>
    </w:p>
    <w:p w:rsidR="004E32C5" w:rsidRDefault="004E32C5" w:rsidP="005900C5">
      <w:pPr>
        <w:pStyle w:val="ListParagraph"/>
        <w:numPr>
          <w:ilvl w:val="0"/>
          <w:numId w:val="20"/>
        </w:numPr>
      </w:pPr>
      <w:r w:rsidRPr="004E32C5">
        <w:t>Where no substitute decision maker has been appointed the responsible clinician shall apply to</w:t>
      </w:r>
      <w:r>
        <w:t xml:space="preserve"> </w:t>
      </w:r>
      <w:r w:rsidRPr="004E32C5">
        <w:t>the Tribunal for the appointment of a suitable person to act.</w:t>
      </w:r>
    </w:p>
    <w:p w:rsidR="004E32C5" w:rsidRDefault="004E32C5" w:rsidP="005900C5">
      <w:pPr>
        <w:pStyle w:val="ListParagraph"/>
        <w:numPr>
          <w:ilvl w:val="0"/>
          <w:numId w:val="20"/>
        </w:numPr>
      </w:pPr>
      <w:r w:rsidRPr="004E32C5">
        <w:t>If the appointment of such a person is impracticable the primary carer of P shall be appointed to</w:t>
      </w:r>
      <w:r>
        <w:t xml:space="preserve"> </w:t>
      </w:r>
      <w:r w:rsidRPr="004E32C5">
        <w:t>act in that role in accordance with clause 5(4).</w:t>
      </w:r>
    </w:p>
    <w:p w:rsidR="004E32C5" w:rsidRDefault="004E32C5" w:rsidP="005900C5">
      <w:pPr>
        <w:pStyle w:val="ListParagraph"/>
        <w:numPr>
          <w:ilvl w:val="0"/>
          <w:numId w:val="22"/>
        </w:numPr>
      </w:pPr>
      <w:r w:rsidRPr="004E32C5">
        <w:t>Before serious medical treatment is provided to P the approved clinician must prepare a written care</w:t>
      </w:r>
      <w:r>
        <w:t xml:space="preserve"> </w:t>
      </w:r>
      <w:r w:rsidRPr="004E32C5">
        <w:t>plan.</w:t>
      </w:r>
    </w:p>
    <w:p w:rsidR="004E32C5" w:rsidRDefault="004E32C5" w:rsidP="005900C5">
      <w:pPr>
        <w:pStyle w:val="ListParagraph"/>
        <w:numPr>
          <w:ilvl w:val="0"/>
          <w:numId w:val="22"/>
        </w:numPr>
      </w:pPr>
      <w:r w:rsidRPr="004E32C5">
        <w:t>“Serious medical treatment” means treatment that is defined in Regulations.</w:t>
      </w:r>
    </w:p>
    <w:p w:rsidR="004E32C5" w:rsidRPr="004E32C5" w:rsidRDefault="004E32C5" w:rsidP="004E32C5">
      <w:pPr>
        <w:rPr>
          <w:b/>
          <w:bCs/>
        </w:rPr>
      </w:pPr>
      <w:r w:rsidRPr="004E32C5">
        <w:rPr>
          <w:b/>
          <w:bCs/>
        </w:rPr>
        <w:lastRenderedPageBreak/>
        <w:t>10. Approved doctor to provide second opinion on serious medical treatment where</w:t>
      </w:r>
      <w:r>
        <w:rPr>
          <w:b/>
          <w:bCs/>
        </w:rPr>
        <w:t xml:space="preserve"> </w:t>
      </w:r>
      <w:r w:rsidRPr="004E32C5">
        <w:rPr>
          <w:b/>
          <w:bCs/>
        </w:rPr>
        <w:t>there is a disagreement as to P’s best interests</w:t>
      </w:r>
    </w:p>
    <w:p w:rsidR="004E32C5" w:rsidRDefault="004E32C5" w:rsidP="005900C5">
      <w:pPr>
        <w:pStyle w:val="ListParagraph"/>
        <w:numPr>
          <w:ilvl w:val="0"/>
          <w:numId w:val="23"/>
        </w:numPr>
      </w:pPr>
      <w:r w:rsidRPr="004E32C5">
        <w:t>In the event of a disagreement between the responsible clinician and the substitute decision maker,</w:t>
      </w:r>
      <w:r>
        <w:t xml:space="preserve"> </w:t>
      </w:r>
      <w:r w:rsidRPr="004E32C5">
        <w:t>or person acting in that role under clause 5(4), that the treatment is in the best interests of a person (“P”),</w:t>
      </w:r>
      <w:r>
        <w:t xml:space="preserve"> </w:t>
      </w:r>
      <w:r w:rsidRPr="004E32C5">
        <w:t>an approved doctor must examine P and give a second opinion.</w:t>
      </w:r>
    </w:p>
    <w:p w:rsidR="004E32C5" w:rsidRPr="004E32C5" w:rsidRDefault="004E32C5" w:rsidP="005900C5">
      <w:pPr>
        <w:pStyle w:val="ListParagraph"/>
        <w:numPr>
          <w:ilvl w:val="0"/>
          <w:numId w:val="23"/>
        </w:numPr>
      </w:pPr>
      <w:r w:rsidRPr="004E32C5">
        <w:t>In any case where it is proposed to provide serious medical treatment to P a request for an approved</w:t>
      </w:r>
      <w:r>
        <w:t xml:space="preserve"> </w:t>
      </w:r>
      <w:r w:rsidRPr="004E32C5">
        <w:t>doctor to examine P and give a second opinion may also be made by:</w:t>
      </w:r>
    </w:p>
    <w:p w:rsidR="004E32C5" w:rsidRDefault="004E32C5" w:rsidP="005900C5">
      <w:pPr>
        <w:pStyle w:val="ListParagraph"/>
        <w:numPr>
          <w:ilvl w:val="0"/>
          <w:numId w:val="24"/>
        </w:numPr>
      </w:pPr>
      <w:r w:rsidRPr="004E32C5">
        <w:t>the substitute decision maker</w:t>
      </w:r>
    </w:p>
    <w:p w:rsidR="004E32C5" w:rsidRDefault="004E32C5" w:rsidP="005900C5">
      <w:pPr>
        <w:pStyle w:val="ListParagraph"/>
        <w:numPr>
          <w:ilvl w:val="0"/>
          <w:numId w:val="24"/>
        </w:numPr>
      </w:pPr>
      <w:r w:rsidRPr="004E32C5">
        <w:t>an advocate</w:t>
      </w:r>
    </w:p>
    <w:p w:rsidR="004E32C5" w:rsidRPr="004E32C5" w:rsidRDefault="004E32C5" w:rsidP="005900C5">
      <w:pPr>
        <w:pStyle w:val="ListParagraph"/>
        <w:numPr>
          <w:ilvl w:val="0"/>
          <w:numId w:val="24"/>
        </w:numPr>
      </w:pPr>
      <w:r w:rsidRPr="004E32C5">
        <w:t>P’s primary carer.</w:t>
      </w:r>
    </w:p>
    <w:p w:rsidR="004E32C5" w:rsidRPr="004E32C5" w:rsidRDefault="004E32C5" w:rsidP="005900C5">
      <w:pPr>
        <w:pStyle w:val="ListParagraph"/>
        <w:numPr>
          <w:ilvl w:val="0"/>
          <w:numId w:val="23"/>
        </w:numPr>
      </w:pPr>
      <w:r w:rsidRPr="004E32C5">
        <w:t>If agreement on whether the proposed treatment is in P’s best interests still cannot be reached</w:t>
      </w:r>
      <w:r>
        <w:t xml:space="preserve"> </w:t>
      </w:r>
      <w:r w:rsidRPr="004E32C5">
        <w:t>following the second opinion, the case will be referred to the Tribunal for a determination.</w:t>
      </w:r>
    </w:p>
    <w:p w:rsidR="004E32C5" w:rsidRPr="004E32C5" w:rsidRDefault="004E32C5" w:rsidP="004E32C5">
      <w:pPr>
        <w:rPr>
          <w:b/>
          <w:bCs/>
        </w:rPr>
      </w:pPr>
      <w:r w:rsidRPr="004E32C5">
        <w:rPr>
          <w:b/>
          <w:bCs/>
        </w:rPr>
        <w:t>11. Treatment urgently required</w:t>
      </w:r>
    </w:p>
    <w:p w:rsidR="004E32C5" w:rsidRDefault="004E32C5" w:rsidP="005900C5">
      <w:pPr>
        <w:pStyle w:val="ListParagraph"/>
        <w:numPr>
          <w:ilvl w:val="0"/>
          <w:numId w:val="25"/>
        </w:numPr>
      </w:pPr>
      <w:r w:rsidRPr="004E32C5">
        <w:t>If serious medical treatment needs to be provided to a person who lacks capacity as a matter of</w:t>
      </w:r>
      <w:r>
        <w:t xml:space="preserve"> </w:t>
      </w:r>
      <w:r w:rsidRPr="004E32C5">
        <w:t>urgency in order to save life or serious and imminent deterioration in health, it may be provided on the</w:t>
      </w:r>
      <w:r>
        <w:t xml:space="preserve"> </w:t>
      </w:r>
      <w:r w:rsidRPr="004E32C5">
        <w:t>basis of the opinion of one medical practitioner despite the absence of a second opinion or a care plan.</w:t>
      </w:r>
    </w:p>
    <w:p w:rsidR="004E32C5" w:rsidRPr="004E32C5" w:rsidRDefault="004E32C5" w:rsidP="005900C5">
      <w:pPr>
        <w:pStyle w:val="ListParagraph"/>
        <w:numPr>
          <w:ilvl w:val="0"/>
          <w:numId w:val="25"/>
        </w:numPr>
      </w:pPr>
      <w:r w:rsidRPr="004E32C5">
        <w:t>This clause does not authorise a person to provide treatment that is contrary to:</w:t>
      </w:r>
    </w:p>
    <w:p w:rsidR="004E32C5" w:rsidRDefault="004E32C5" w:rsidP="005900C5">
      <w:pPr>
        <w:pStyle w:val="ListParagraph"/>
        <w:numPr>
          <w:ilvl w:val="0"/>
          <w:numId w:val="26"/>
        </w:numPr>
      </w:pPr>
      <w:r w:rsidRPr="004E32C5">
        <w:t>a decision made by P in a valid advance directive, as provided by clauses 53 and 54</w:t>
      </w:r>
    </w:p>
    <w:p w:rsidR="004E32C5" w:rsidRPr="004E32C5" w:rsidRDefault="004E32C5" w:rsidP="005900C5">
      <w:pPr>
        <w:pStyle w:val="ListParagraph"/>
        <w:numPr>
          <w:ilvl w:val="0"/>
          <w:numId w:val="26"/>
        </w:numPr>
      </w:pPr>
      <w:proofErr w:type="gramStart"/>
      <w:r w:rsidRPr="004E32C5">
        <w:t>the</w:t>
      </w:r>
      <w:proofErr w:type="gramEnd"/>
      <w:r w:rsidRPr="004E32C5">
        <w:t xml:space="preserve"> decision of a substitute decision maker acting within the scope of his or her authority.</w:t>
      </w:r>
    </w:p>
    <w:p w:rsidR="004E32C5" w:rsidRPr="004E32C5" w:rsidRDefault="004E32C5" w:rsidP="004E32C5">
      <w:pPr>
        <w:rPr>
          <w:b/>
          <w:bCs/>
        </w:rPr>
      </w:pPr>
      <w:r w:rsidRPr="004E32C5">
        <w:rPr>
          <w:b/>
          <w:bCs/>
        </w:rPr>
        <w:t>12. Serious medical treatment requiring approval by a second medical opinion or the</w:t>
      </w:r>
      <w:r w:rsidR="002E3B43">
        <w:rPr>
          <w:b/>
          <w:bCs/>
        </w:rPr>
        <w:t xml:space="preserve"> </w:t>
      </w:r>
      <w:r w:rsidRPr="004E32C5">
        <w:rPr>
          <w:b/>
          <w:bCs/>
        </w:rPr>
        <w:t>Tribunal</w:t>
      </w:r>
    </w:p>
    <w:p w:rsidR="004E32C5" w:rsidRPr="004E32C5" w:rsidRDefault="004E32C5" w:rsidP="005900C5">
      <w:pPr>
        <w:pStyle w:val="ListParagraph"/>
        <w:numPr>
          <w:ilvl w:val="0"/>
          <w:numId w:val="27"/>
        </w:numPr>
      </w:pPr>
      <w:r w:rsidRPr="004E32C5">
        <w:t>If a healthcare provider is proposing to provide, or secure the provision of:</w:t>
      </w:r>
    </w:p>
    <w:p w:rsidR="004E32C5" w:rsidRDefault="004E32C5" w:rsidP="005900C5">
      <w:pPr>
        <w:pStyle w:val="ListParagraph"/>
        <w:numPr>
          <w:ilvl w:val="0"/>
          <w:numId w:val="28"/>
        </w:numPr>
      </w:pPr>
      <w:r w:rsidRPr="004E32C5">
        <w:t>electroconvulsive therapy</w:t>
      </w:r>
    </w:p>
    <w:p w:rsidR="004E32C5" w:rsidRDefault="004E32C5" w:rsidP="005900C5">
      <w:pPr>
        <w:pStyle w:val="ListParagraph"/>
        <w:numPr>
          <w:ilvl w:val="0"/>
          <w:numId w:val="28"/>
        </w:numPr>
      </w:pPr>
      <w:r w:rsidRPr="004E32C5">
        <w:t>medication for mental disorder beyond the period of 3 months from the date of the first treatment</w:t>
      </w:r>
      <w:r w:rsidR="002E3B43">
        <w:t xml:space="preserve"> </w:t>
      </w:r>
      <w:r w:rsidRPr="004E32C5">
        <w:t>provided under this Act</w:t>
      </w:r>
    </w:p>
    <w:p w:rsidR="004E32C5" w:rsidRPr="004E32C5" w:rsidRDefault="004E32C5" w:rsidP="005900C5">
      <w:pPr>
        <w:pStyle w:val="ListParagraph"/>
        <w:numPr>
          <w:ilvl w:val="0"/>
          <w:numId w:val="28"/>
        </w:numPr>
      </w:pPr>
      <w:r w:rsidRPr="004E32C5">
        <w:t>other treatments prescribed in Regulations</w:t>
      </w:r>
    </w:p>
    <w:p w:rsidR="002E3B43" w:rsidRDefault="004E32C5" w:rsidP="002E3B43">
      <w:proofErr w:type="gramStart"/>
      <w:r w:rsidRPr="004E32C5">
        <w:t>for</w:t>
      </w:r>
      <w:proofErr w:type="gramEnd"/>
      <w:r w:rsidRPr="004E32C5">
        <w:t xml:space="preserve"> a person (“P”), who lacks capacity to consent to the treatment, the agreement of an approved doctor</w:t>
      </w:r>
      <w:r w:rsidR="002E3B43">
        <w:t xml:space="preserve"> </w:t>
      </w:r>
      <w:r w:rsidRPr="004E32C5">
        <w:t>qualified to give a second opinion on the treatment shall be obtained before the treatment proceeds.</w:t>
      </w:r>
    </w:p>
    <w:p w:rsidR="002E3B43" w:rsidRDefault="002E3B43" w:rsidP="005900C5">
      <w:pPr>
        <w:pStyle w:val="ListParagraph"/>
        <w:numPr>
          <w:ilvl w:val="0"/>
          <w:numId w:val="27"/>
        </w:numPr>
      </w:pPr>
      <w:r w:rsidRPr="002E3B43">
        <w:t>The agreement to the proposed treatment of the approved doctor who gives the second opinion shall</w:t>
      </w:r>
      <w:r>
        <w:t xml:space="preserve"> </w:t>
      </w:r>
      <w:r w:rsidRPr="002E3B43">
        <w:t>be recorded on an approved form.</w:t>
      </w:r>
    </w:p>
    <w:p w:rsidR="002E3B43" w:rsidRDefault="002E3B43" w:rsidP="005900C5">
      <w:pPr>
        <w:pStyle w:val="ListParagraph"/>
        <w:numPr>
          <w:ilvl w:val="0"/>
          <w:numId w:val="27"/>
        </w:numPr>
      </w:pPr>
      <w:r w:rsidRPr="002E3B43">
        <w:t>Regulations shall provide for the period of time for which the approved form is in force.</w:t>
      </w:r>
    </w:p>
    <w:p w:rsidR="002E3B43" w:rsidRDefault="002E3B43" w:rsidP="005900C5">
      <w:pPr>
        <w:pStyle w:val="ListParagraph"/>
        <w:numPr>
          <w:ilvl w:val="0"/>
          <w:numId w:val="27"/>
        </w:numPr>
      </w:pPr>
      <w:r w:rsidRPr="002E3B43">
        <w:t>In respect of treatment provided under clause (1</w:t>
      </w:r>
      <w:proofErr w:type="gramStart"/>
      <w:r w:rsidRPr="002E3B43">
        <w:t>)(</w:t>
      </w:r>
      <w:proofErr w:type="gramEnd"/>
      <w:r w:rsidRPr="002E3B43">
        <w:t>b) above, the maximum period for which the</w:t>
      </w:r>
      <w:r>
        <w:t xml:space="preserve"> </w:t>
      </w:r>
      <w:r w:rsidRPr="002E3B43">
        <w:t>approved form shall be in force is 6 months.</w:t>
      </w:r>
    </w:p>
    <w:p w:rsidR="002E3B43" w:rsidRPr="002E3B43" w:rsidRDefault="002E3B43" w:rsidP="005900C5">
      <w:pPr>
        <w:pStyle w:val="ListParagraph"/>
        <w:numPr>
          <w:ilvl w:val="0"/>
          <w:numId w:val="27"/>
        </w:numPr>
      </w:pPr>
      <w:r w:rsidRPr="002E3B43">
        <w:t>If a healthcare provider is proposing:</w:t>
      </w:r>
    </w:p>
    <w:p w:rsidR="002E3B43" w:rsidRDefault="002E3B43" w:rsidP="005900C5">
      <w:pPr>
        <w:pStyle w:val="ListParagraph"/>
        <w:numPr>
          <w:ilvl w:val="0"/>
          <w:numId w:val="29"/>
        </w:numPr>
      </w:pPr>
      <w:r w:rsidRPr="002E3B43">
        <w:t>to withhold or withdraw artificial nutrition or hydration from a person in a permanent vegetative</w:t>
      </w:r>
      <w:r w:rsidR="000A7AFE">
        <w:t xml:space="preserve"> </w:t>
      </w:r>
      <w:r w:rsidRPr="002E3B43">
        <w:t>state or a minimally conscious state</w:t>
      </w:r>
    </w:p>
    <w:p w:rsidR="002E3B43" w:rsidRDefault="002E3B43" w:rsidP="005900C5">
      <w:pPr>
        <w:pStyle w:val="ListParagraph"/>
        <w:numPr>
          <w:ilvl w:val="0"/>
          <w:numId w:val="29"/>
        </w:numPr>
      </w:pPr>
      <w:r w:rsidRPr="002E3B43">
        <w:t>organ or bone marrow donation by a person who lacks capacity to consent</w:t>
      </w:r>
    </w:p>
    <w:p w:rsidR="002E3B43" w:rsidRDefault="002E3B43" w:rsidP="005900C5">
      <w:pPr>
        <w:pStyle w:val="ListParagraph"/>
        <w:numPr>
          <w:ilvl w:val="0"/>
          <w:numId w:val="29"/>
        </w:numPr>
      </w:pPr>
      <w:r w:rsidRPr="002E3B43">
        <w:t>non-therapeutic sterilisation of a person who lacks capacity to consent</w:t>
      </w:r>
    </w:p>
    <w:p w:rsidR="002E3B43" w:rsidRPr="002E3B43" w:rsidRDefault="002E3B43" w:rsidP="005900C5">
      <w:pPr>
        <w:pStyle w:val="ListParagraph"/>
        <w:numPr>
          <w:ilvl w:val="0"/>
          <w:numId w:val="29"/>
        </w:numPr>
      </w:pPr>
      <w:r w:rsidRPr="002E3B43">
        <w:t>other treatment prescribed by Regulations</w:t>
      </w:r>
    </w:p>
    <w:p w:rsidR="002E3B43" w:rsidRPr="002E3B43" w:rsidRDefault="002E3B43" w:rsidP="002E3B43">
      <w:proofErr w:type="gramStart"/>
      <w:r w:rsidRPr="002E3B43">
        <w:lastRenderedPageBreak/>
        <w:t>an</w:t>
      </w:r>
      <w:proofErr w:type="gramEnd"/>
      <w:r w:rsidRPr="002E3B43">
        <w:t xml:space="preserve"> application shall be made to the Tribunal for a determination on the matter.</w:t>
      </w:r>
    </w:p>
    <w:p w:rsidR="000A7AFE" w:rsidRDefault="000A7AFE" w:rsidP="002E3B43">
      <w:pPr>
        <w:rPr>
          <w:b/>
          <w:bCs/>
          <w:sz w:val="24"/>
        </w:rPr>
      </w:pPr>
    </w:p>
    <w:p w:rsidR="002E3B43" w:rsidRPr="000A7AFE" w:rsidRDefault="002E3B43" w:rsidP="002E3B43">
      <w:pPr>
        <w:rPr>
          <w:b/>
          <w:bCs/>
          <w:sz w:val="24"/>
        </w:rPr>
      </w:pPr>
      <w:r w:rsidRPr="000A7AFE">
        <w:rPr>
          <w:b/>
          <w:bCs/>
          <w:sz w:val="24"/>
        </w:rPr>
        <w:t>Part IV Informal Patients lacking capacity and needing care and treatment</w:t>
      </w:r>
      <w:r w:rsidR="000A7AFE">
        <w:rPr>
          <w:rStyle w:val="FootnoteReference"/>
          <w:b/>
          <w:bCs/>
          <w:sz w:val="24"/>
        </w:rPr>
        <w:footnoteReference w:id="2"/>
      </w:r>
    </w:p>
    <w:p w:rsidR="002E3B43" w:rsidRPr="002E3B43" w:rsidRDefault="002E3B43" w:rsidP="002E3B43">
      <w:pPr>
        <w:rPr>
          <w:b/>
          <w:bCs/>
        </w:rPr>
      </w:pPr>
      <w:r w:rsidRPr="002E3B43">
        <w:rPr>
          <w:b/>
          <w:bCs/>
        </w:rPr>
        <w:t>13. Application of this Part</w:t>
      </w:r>
    </w:p>
    <w:p w:rsidR="002E3B43" w:rsidRPr="002E3B43" w:rsidRDefault="002E3B43" w:rsidP="005900C5">
      <w:pPr>
        <w:pStyle w:val="ListParagraph"/>
        <w:numPr>
          <w:ilvl w:val="0"/>
          <w:numId w:val="30"/>
        </w:numPr>
      </w:pPr>
      <w:r w:rsidRPr="002E3B43">
        <w:t>This Part applies to a person (“P”) who because of an impairment or disturbance in the functioning</w:t>
      </w:r>
      <w:r w:rsidR="000A7AFE">
        <w:t xml:space="preserve"> </w:t>
      </w:r>
      <w:r w:rsidRPr="002E3B43">
        <w:t>of the mind is reasonably believed to lack the capacity to make a decision relating to his or her care or</w:t>
      </w:r>
      <w:r w:rsidR="000A7AFE">
        <w:t xml:space="preserve"> </w:t>
      </w:r>
      <w:r w:rsidRPr="002E3B43">
        <w:t>treatment (including accommodation for care and treatment) and:</w:t>
      </w:r>
    </w:p>
    <w:p w:rsidR="002E3B43" w:rsidRDefault="002E3B43" w:rsidP="005900C5">
      <w:pPr>
        <w:pStyle w:val="ListParagraph"/>
        <w:numPr>
          <w:ilvl w:val="0"/>
          <w:numId w:val="31"/>
        </w:numPr>
      </w:pPr>
      <w:r w:rsidRPr="002E3B43">
        <w:t>P is likely to require care and treatment in hospital or a care home for at least 28 days, or</w:t>
      </w:r>
    </w:p>
    <w:p w:rsidR="002E3B43" w:rsidRPr="002E3B43" w:rsidRDefault="002E3B43" w:rsidP="005900C5">
      <w:pPr>
        <w:pStyle w:val="ListParagraph"/>
        <w:numPr>
          <w:ilvl w:val="0"/>
          <w:numId w:val="31"/>
        </w:numPr>
      </w:pPr>
      <w:proofErr w:type="gramStart"/>
      <w:r w:rsidRPr="002E3B43">
        <w:t>it</w:t>
      </w:r>
      <w:proofErr w:type="gramEnd"/>
      <w:r w:rsidRPr="002E3B43">
        <w:t xml:space="preserve"> is a reasonably believed that P needs to be deprived of liberty in his or her best interests in a</w:t>
      </w:r>
      <w:r w:rsidR="000A7AFE">
        <w:t xml:space="preserve"> </w:t>
      </w:r>
      <w:r w:rsidRPr="002E3B43">
        <w:t>hospital or care home.</w:t>
      </w:r>
    </w:p>
    <w:p w:rsidR="002E3B43" w:rsidRPr="002E3B43" w:rsidRDefault="002E3B43" w:rsidP="002E3B43">
      <w:pPr>
        <w:rPr>
          <w:b/>
          <w:bCs/>
        </w:rPr>
      </w:pPr>
      <w:r w:rsidRPr="002E3B43">
        <w:rPr>
          <w:b/>
          <w:bCs/>
        </w:rPr>
        <w:t>14. Protections for informal patients in residential care</w:t>
      </w:r>
    </w:p>
    <w:p w:rsidR="002E3B43" w:rsidRPr="002E3B43" w:rsidRDefault="002E3B43" w:rsidP="000A7AFE">
      <w:pPr>
        <w:spacing w:after="0"/>
      </w:pPr>
      <w:r w:rsidRPr="002E3B43">
        <w:t>(1) If a person (“P”) to whom this Part applies is receiving care or treatment in a hospital or care home,</w:t>
      </w:r>
      <w:r w:rsidR="000A7AFE">
        <w:t xml:space="preserve"> </w:t>
      </w:r>
      <w:r w:rsidRPr="002E3B43">
        <w:t>or it is necessary for him or her to enter hospital or a care home for care or treatment, and:</w:t>
      </w:r>
    </w:p>
    <w:p w:rsidR="002E3B43" w:rsidRDefault="002E3B43" w:rsidP="005900C5">
      <w:pPr>
        <w:pStyle w:val="ListParagraph"/>
        <w:numPr>
          <w:ilvl w:val="0"/>
          <w:numId w:val="32"/>
        </w:numPr>
      </w:pPr>
      <w:r w:rsidRPr="002E3B43">
        <w:t>treatment can lawfully be provided without P being subject to the provisions of Part V</w:t>
      </w:r>
    </w:p>
    <w:p w:rsidR="002E3B43" w:rsidRPr="002E3B43" w:rsidRDefault="002E3B43" w:rsidP="005900C5">
      <w:pPr>
        <w:pStyle w:val="ListParagraph"/>
        <w:numPr>
          <w:ilvl w:val="0"/>
          <w:numId w:val="32"/>
        </w:numPr>
      </w:pPr>
      <w:r w:rsidRPr="002E3B43">
        <w:t>it is likely that P will continue to lack capacity and to require care or treatment in hospital or a</w:t>
      </w:r>
      <w:r w:rsidR="000A7AFE">
        <w:t xml:space="preserve"> </w:t>
      </w:r>
      <w:r w:rsidRPr="002E3B43">
        <w:t>care home for at least 28 days</w:t>
      </w:r>
    </w:p>
    <w:p w:rsidR="002E3B43" w:rsidRPr="002E3B43" w:rsidRDefault="002E3B43" w:rsidP="002E3B43">
      <w:proofErr w:type="gramStart"/>
      <w:r w:rsidRPr="002E3B43">
        <w:t>an</w:t>
      </w:r>
      <w:proofErr w:type="gramEnd"/>
      <w:r w:rsidRPr="002E3B43">
        <w:t xml:space="preserve"> approved clinician shall examine P.</w:t>
      </w:r>
    </w:p>
    <w:p w:rsidR="002E3B43" w:rsidRPr="002E3B43" w:rsidRDefault="002E3B43" w:rsidP="005900C5">
      <w:pPr>
        <w:pStyle w:val="ListParagraph"/>
        <w:numPr>
          <w:ilvl w:val="0"/>
          <w:numId w:val="30"/>
        </w:numPr>
      </w:pPr>
      <w:r w:rsidRPr="002E3B43">
        <w:t>If the approved clinician is satisfied that:</w:t>
      </w:r>
    </w:p>
    <w:p w:rsidR="002E3B43" w:rsidRDefault="002E3B43" w:rsidP="005900C5">
      <w:pPr>
        <w:pStyle w:val="ListParagraph"/>
        <w:numPr>
          <w:ilvl w:val="0"/>
          <w:numId w:val="33"/>
        </w:numPr>
      </w:pPr>
      <w:r w:rsidRPr="002E3B43">
        <w:t>P lacks capacity in relation to care or treatment in the hospital or care home</w:t>
      </w:r>
    </w:p>
    <w:p w:rsidR="002E3B43" w:rsidRPr="002E3B43" w:rsidRDefault="002E3B43" w:rsidP="005900C5">
      <w:pPr>
        <w:pStyle w:val="ListParagraph"/>
        <w:numPr>
          <w:ilvl w:val="0"/>
          <w:numId w:val="33"/>
        </w:numPr>
      </w:pPr>
      <w:r w:rsidRPr="002E3B43">
        <w:t>care or treatment in the hospital or care home for at least 28 days is in P’s best interests</w:t>
      </w:r>
    </w:p>
    <w:p w:rsidR="002E3B43" w:rsidRDefault="002E3B43" w:rsidP="002E3B43">
      <w:r w:rsidRPr="002E3B43">
        <w:t>P may be admitted to that hospital or care home and the hospital or care home shall register P with the</w:t>
      </w:r>
      <w:r w:rsidR="000A7AFE">
        <w:t xml:space="preserve"> </w:t>
      </w:r>
      <w:r w:rsidRPr="002E3B43">
        <w:t>appropriate authority.</w:t>
      </w:r>
    </w:p>
    <w:p w:rsidR="00440EFC" w:rsidRPr="00440EFC" w:rsidRDefault="00440EFC" w:rsidP="005900C5">
      <w:pPr>
        <w:pStyle w:val="ListParagraph"/>
        <w:numPr>
          <w:ilvl w:val="0"/>
          <w:numId w:val="30"/>
        </w:numPr>
      </w:pPr>
      <w:r w:rsidRPr="00440EFC">
        <w:t>The appropriate authority shall appoint a person as the responsible clinician in charge of the care or</w:t>
      </w:r>
      <w:r>
        <w:t xml:space="preserve"> </w:t>
      </w:r>
      <w:r w:rsidRPr="00440EFC">
        <w:t>treatment of P.</w:t>
      </w:r>
    </w:p>
    <w:p w:rsidR="00440EFC" w:rsidRPr="00440EFC" w:rsidRDefault="00440EFC" w:rsidP="00440EFC">
      <w:pPr>
        <w:rPr>
          <w:b/>
          <w:bCs/>
        </w:rPr>
      </w:pPr>
      <w:r w:rsidRPr="00440EFC">
        <w:rPr>
          <w:b/>
          <w:bCs/>
        </w:rPr>
        <w:t>15. Requirements for informal patients lacking capacity and requiring residential care for</w:t>
      </w:r>
      <w:r>
        <w:rPr>
          <w:b/>
          <w:bCs/>
        </w:rPr>
        <w:t xml:space="preserve"> </w:t>
      </w:r>
      <w:r w:rsidRPr="00440EFC">
        <w:rPr>
          <w:b/>
          <w:bCs/>
        </w:rPr>
        <w:t>a significant period</w:t>
      </w:r>
    </w:p>
    <w:p w:rsidR="00440EFC" w:rsidRDefault="00440EFC" w:rsidP="005900C5">
      <w:pPr>
        <w:pStyle w:val="ListParagraph"/>
        <w:numPr>
          <w:ilvl w:val="0"/>
          <w:numId w:val="34"/>
        </w:numPr>
      </w:pPr>
      <w:r w:rsidRPr="00440EFC">
        <w:t>The responsible clinician shall prepare a written care plan.</w:t>
      </w:r>
    </w:p>
    <w:p w:rsidR="00440EFC" w:rsidRDefault="00440EFC" w:rsidP="005900C5">
      <w:pPr>
        <w:pStyle w:val="ListParagraph"/>
        <w:numPr>
          <w:ilvl w:val="0"/>
          <w:numId w:val="34"/>
        </w:numPr>
      </w:pPr>
      <w:r w:rsidRPr="00440EFC">
        <w:t>Before preparing the care plan the responsible clinician shall consult the substitute decision maker for</w:t>
      </w:r>
      <w:r>
        <w:t xml:space="preserve"> </w:t>
      </w:r>
      <w:r w:rsidRPr="00440EFC">
        <w:t>P or, in the absence of such a person, the primary carer.</w:t>
      </w:r>
    </w:p>
    <w:p w:rsidR="00440EFC" w:rsidRDefault="00440EFC" w:rsidP="005900C5">
      <w:pPr>
        <w:pStyle w:val="ListParagraph"/>
        <w:numPr>
          <w:ilvl w:val="0"/>
          <w:numId w:val="34"/>
        </w:numPr>
      </w:pPr>
      <w:r w:rsidRPr="00440EFC">
        <w:t>A copy of the care plan should be provided to P, the substitute decision maker, the carer and an</w:t>
      </w:r>
      <w:r>
        <w:t xml:space="preserve"> </w:t>
      </w:r>
      <w:r w:rsidRPr="00440EFC">
        <w:t>advocate of P.</w:t>
      </w:r>
    </w:p>
    <w:p w:rsidR="00440EFC" w:rsidRDefault="00440EFC" w:rsidP="00440EFC"/>
    <w:p w:rsidR="00440EFC" w:rsidRPr="00440EFC" w:rsidRDefault="00440EFC" w:rsidP="00440EFC"/>
    <w:p w:rsidR="00440EFC" w:rsidRPr="00440EFC" w:rsidRDefault="00440EFC" w:rsidP="00440EFC">
      <w:pPr>
        <w:rPr>
          <w:b/>
          <w:bCs/>
        </w:rPr>
      </w:pPr>
      <w:r w:rsidRPr="00440EFC">
        <w:rPr>
          <w:b/>
          <w:bCs/>
        </w:rPr>
        <w:lastRenderedPageBreak/>
        <w:t>16. Review of care plan</w:t>
      </w:r>
    </w:p>
    <w:p w:rsidR="00440EFC" w:rsidRPr="00440EFC" w:rsidRDefault="00440EFC" w:rsidP="00440EFC">
      <w:r w:rsidRPr="00440EFC">
        <w:t>The care plan shall be reviewed by the approved clinician at regular intervals, as specified by Regulations.</w:t>
      </w:r>
    </w:p>
    <w:p w:rsidR="00440EFC" w:rsidRPr="00440EFC" w:rsidRDefault="00440EFC" w:rsidP="00440EFC">
      <w:pPr>
        <w:rPr>
          <w:b/>
          <w:bCs/>
        </w:rPr>
      </w:pPr>
      <w:r w:rsidRPr="00440EFC">
        <w:rPr>
          <w:b/>
          <w:bCs/>
        </w:rPr>
        <w:t>17. Requirements for informal patients lacking capacity and needing to be deprived of</w:t>
      </w:r>
      <w:r>
        <w:rPr>
          <w:b/>
          <w:bCs/>
        </w:rPr>
        <w:t xml:space="preserve"> </w:t>
      </w:r>
      <w:r w:rsidRPr="00440EFC">
        <w:rPr>
          <w:b/>
          <w:bCs/>
        </w:rPr>
        <w:t>liberty in their best interests</w:t>
      </w:r>
    </w:p>
    <w:p w:rsidR="00440EFC" w:rsidRPr="00440EFC" w:rsidRDefault="00440EFC" w:rsidP="005900C5">
      <w:pPr>
        <w:pStyle w:val="ListParagraph"/>
        <w:numPr>
          <w:ilvl w:val="0"/>
          <w:numId w:val="35"/>
        </w:numPr>
      </w:pPr>
      <w:r w:rsidRPr="00440EFC">
        <w:t>In the following situation, clause 18 applies:</w:t>
      </w:r>
    </w:p>
    <w:p w:rsidR="00440EFC" w:rsidRPr="00440EFC" w:rsidRDefault="00440EFC" w:rsidP="005900C5">
      <w:pPr>
        <w:pStyle w:val="ListParagraph"/>
        <w:numPr>
          <w:ilvl w:val="0"/>
          <w:numId w:val="36"/>
        </w:numPr>
      </w:pPr>
      <w:r w:rsidRPr="00440EFC">
        <w:t>a person (“P”) to whom this Part applies:</w:t>
      </w:r>
    </w:p>
    <w:p w:rsidR="00440EFC" w:rsidRDefault="00440EFC" w:rsidP="005900C5">
      <w:pPr>
        <w:pStyle w:val="ListParagraph"/>
        <w:numPr>
          <w:ilvl w:val="0"/>
          <w:numId w:val="37"/>
        </w:numPr>
      </w:pPr>
      <w:r w:rsidRPr="00440EFC">
        <w:t>is receiving care or treatment in a hospital or care home, or</w:t>
      </w:r>
    </w:p>
    <w:p w:rsidR="00440EFC" w:rsidRDefault="00440EFC" w:rsidP="005900C5">
      <w:pPr>
        <w:pStyle w:val="ListParagraph"/>
        <w:numPr>
          <w:ilvl w:val="0"/>
          <w:numId w:val="37"/>
        </w:numPr>
      </w:pPr>
      <w:r w:rsidRPr="00440EFC">
        <w:t>it is necessary for P to enter a hospital or care home for care or treatment</w:t>
      </w:r>
    </w:p>
    <w:p w:rsidR="00440EFC" w:rsidRDefault="00440EFC" w:rsidP="005900C5">
      <w:pPr>
        <w:pStyle w:val="ListParagraph"/>
        <w:numPr>
          <w:ilvl w:val="0"/>
          <w:numId w:val="36"/>
        </w:numPr>
      </w:pPr>
      <w:r w:rsidRPr="00440EFC">
        <w:t>treatment can be lawfully be provided without P being subject to the provisions of Part V</w:t>
      </w:r>
    </w:p>
    <w:p w:rsidR="00440EFC" w:rsidRPr="00440EFC" w:rsidRDefault="00440EFC" w:rsidP="005900C5">
      <w:pPr>
        <w:pStyle w:val="ListParagraph"/>
        <w:numPr>
          <w:ilvl w:val="0"/>
          <w:numId w:val="36"/>
        </w:numPr>
      </w:pPr>
      <w:proofErr w:type="gramStart"/>
      <w:r w:rsidRPr="00440EFC">
        <w:t>it</w:t>
      </w:r>
      <w:proofErr w:type="gramEnd"/>
      <w:r w:rsidRPr="00440EFC">
        <w:t xml:space="preserve"> is reasonably believed that P needs to be deprived of liberty in his or her best interests.</w:t>
      </w:r>
    </w:p>
    <w:p w:rsidR="00440EFC" w:rsidRPr="00440EFC" w:rsidRDefault="00440EFC" w:rsidP="00440EFC">
      <w:pPr>
        <w:rPr>
          <w:b/>
          <w:bCs/>
        </w:rPr>
      </w:pPr>
      <w:r w:rsidRPr="00440EFC">
        <w:rPr>
          <w:b/>
          <w:bCs/>
        </w:rPr>
        <w:t>18. Conditions for deprivation of liberty</w:t>
      </w:r>
    </w:p>
    <w:p w:rsidR="00440EFC" w:rsidRPr="00440EFC" w:rsidRDefault="00440EFC" w:rsidP="005900C5">
      <w:pPr>
        <w:pStyle w:val="ListParagraph"/>
        <w:numPr>
          <w:ilvl w:val="0"/>
          <w:numId w:val="38"/>
        </w:numPr>
      </w:pPr>
      <w:r w:rsidRPr="00440EFC">
        <w:t>When the conditions specified in clause 17 apply, a registered medical practitioner and an approved</w:t>
      </w:r>
      <w:r>
        <w:t xml:space="preserve"> </w:t>
      </w:r>
      <w:r w:rsidRPr="00440EFC">
        <w:t>health or social care professional must each examine P and decide whether the following conditions are</w:t>
      </w:r>
      <w:r>
        <w:t xml:space="preserve"> </w:t>
      </w:r>
      <w:r w:rsidRPr="00440EFC">
        <w:t>met:</w:t>
      </w:r>
    </w:p>
    <w:p w:rsidR="00440EFC" w:rsidRDefault="00440EFC" w:rsidP="005900C5">
      <w:pPr>
        <w:pStyle w:val="ListParagraph"/>
        <w:numPr>
          <w:ilvl w:val="0"/>
          <w:numId w:val="39"/>
        </w:numPr>
      </w:pPr>
      <w:r w:rsidRPr="00440EFC">
        <w:t>P lacks capacity in relation to whether he or she should be accommodated in the relevant hospital</w:t>
      </w:r>
      <w:r>
        <w:t xml:space="preserve"> </w:t>
      </w:r>
      <w:r w:rsidRPr="00440EFC">
        <w:t>or care home for care or treatment</w:t>
      </w:r>
    </w:p>
    <w:p w:rsidR="00440EFC" w:rsidRDefault="00440EFC" w:rsidP="005900C5">
      <w:pPr>
        <w:pStyle w:val="ListParagraph"/>
        <w:numPr>
          <w:ilvl w:val="0"/>
          <w:numId w:val="39"/>
        </w:numPr>
      </w:pPr>
      <w:r w:rsidRPr="00440EFC">
        <w:t>P has an impairment or dysfunction of the mind</w:t>
      </w:r>
    </w:p>
    <w:p w:rsidR="00440EFC" w:rsidRDefault="00440EFC" w:rsidP="005900C5">
      <w:pPr>
        <w:pStyle w:val="ListParagraph"/>
        <w:numPr>
          <w:ilvl w:val="0"/>
          <w:numId w:val="39"/>
        </w:numPr>
      </w:pPr>
      <w:r w:rsidRPr="00440EFC">
        <w:t>it is in P’s best interests to be a detained resident</w:t>
      </w:r>
    </w:p>
    <w:p w:rsidR="00440EFC" w:rsidRPr="00440EFC" w:rsidRDefault="00440EFC" w:rsidP="005900C5">
      <w:pPr>
        <w:pStyle w:val="ListParagraph"/>
        <w:numPr>
          <w:ilvl w:val="0"/>
          <w:numId w:val="39"/>
        </w:numPr>
      </w:pPr>
      <w:proofErr w:type="gramStart"/>
      <w:r w:rsidRPr="00440EFC">
        <w:t>deprivation</w:t>
      </w:r>
      <w:proofErr w:type="gramEnd"/>
      <w:r w:rsidRPr="00440EFC">
        <w:t xml:space="preserve"> of liberty is a proportionate response to the likelihood of P suffering harm, and the</w:t>
      </w:r>
      <w:r>
        <w:t xml:space="preserve"> </w:t>
      </w:r>
      <w:r w:rsidRPr="00440EFC">
        <w:t>likely seriousness of that harm.</w:t>
      </w:r>
    </w:p>
    <w:p w:rsidR="00440EFC" w:rsidRPr="00440EFC" w:rsidRDefault="00440EFC" w:rsidP="005900C5">
      <w:pPr>
        <w:pStyle w:val="ListParagraph"/>
        <w:numPr>
          <w:ilvl w:val="0"/>
          <w:numId w:val="38"/>
        </w:numPr>
      </w:pPr>
      <w:r w:rsidRPr="00440EFC">
        <w:t>P is to be considered to be deprived of liberty within this Part if:</w:t>
      </w:r>
    </w:p>
    <w:p w:rsidR="00440EFC" w:rsidRDefault="00440EFC" w:rsidP="005900C5">
      <w:pPr>
        <w:pStyle w:val="ListParagraph"/>
        <w:numPr>
          <w:ilvl w:val="0"/>
          <w:numId w:val="40"/>
        </w:numPr>
      </w:pPr>
      <w:r w:rsidRPr="00440EFC">
        <w:t>he or she would not be permitted to leave the hospital or care home upon expressing a wish to do</w:t>
      </w:r>
      <w:r>
        <w:t xml:space="preserve"> </w:t>
      </w:r>
      <w:r w:rsidRPr="00440EFC">
        <w:t>so or attempting to do so, or</w:t>
      </w:r>
    </w:p>
    <w:p w:rsidR="00A81C52" w:rsidRDefault="00440EFC" w:rsidP="005900C5">
      <w:pPr>
        <w:pStyle w:val="ListParagraph"/>
        <w:numPr>
          <w:ilvl w:val="0"/>
          <w:numId w:val="40"/>
        </w:numPr>
      </w:pPr>
      <w:proofErr w:type="gramStart"/>
      <w:r w:rsidRPr="00440EFC">
        <w:t>effective</w:t>
      </w:r>
      <w:proofErr w:type="gramEnd"/>
      <w:r w:rsidRPr="00440EFC">
        <w:t xml:space="preserve"> control is exercised over P’s care and his or her freedom of movement is so confined as</w:t>
      </w:r>
      <w:r>
        <w:t xml:space="preserve"> </w:t>
      </w:r>
      <w:r w:rsidRPr="00440EFC">
        <w:t>to amount to a deprivation of liberty.</w:t>
      </w:r>
    </w:p>
    <w:p w:rsidR="00A81C52" w:rsidRDefault="00A81C52" w:rsidP="005900C5">
      <w:pPr>
        <w:pStyle w:val="ListParagraph"/>
        <w:numPr>
          <w:ilvl w:val="0"/>
          <w:numId w:val="38"/>
        </w:numPr>
      </w:pPr>
      <w:r w:rsidRPr="00A81C52">
        <w:t>Before a person may be deprived of liberty under this clause the period of deprivation of liberty shall</w:t>
      </w:r>
      <w:r>
        <w:t xml:space="preserve"> </w:t>
      </w:r>
      <w:r w:rsidRPr="00A81C52">
        <w:t>be agreed by the registered medical practitioner and the health or social care professional.</w:t>
      </w:r>
    </w:p>
    <w:p w:rsidR="00A81C52" w:rsidRDefault="00A81C52" w:rsidP="005900C5">
      <w:pPr>
        <w:pStyle w:val="ListParagraph"/>
        <w:numPr>
          <w:ilvl w:val="0"/>
          <w:numId w:val="38"/>
        </w:numPr>
      </w:pPr>
      <w:r w:rsidRPr="00A81C52">
        <w:t>This period shall not exceed 12 months.</w:t>
      </w:r>
    </w:p>
    <w:p w:rsidR="00A81C52" w:rsidRDefault="00A81C52" w:rsidP="005900C5">
      <w:pPr>
        <w:pStyle w:val="ListParagraph"/>
        <w:numPr>
          <w:ilvl w:val="0"/>
          <w:numId w:val="38"/>
        </w:numPr>
      </w:pPr>
      <w:r w:rsidRPr="00A81C52">
        <w:t>If it is an emergency P may be deprived of liberty on the basis of one assessment provided that the</w:t>
      </w:r>
      <w:r>
        <w:t xml:space="preserve"> </w:t>
      </w:r>
      <w:r w:rsidRPr="00A81C52">
        <w:t>second assessment occurs within 72 hours.</w:t>
      </w:r>
    </w:p>
    <w:p w:rsidR="00A81C52" w:rsidRPr="00A81C52" w:rsidRDefault="00A81C52" w:rsidP="005900C5">
      <w:pPr>
        <w:pStyle w:val="ListParagraph"/>
        <w:numPr>
          <w:ilvl w:val="0"/>
          <w:numId w:val="38"/>
        </w:numPr>
      </w:pPr>
      <w:r w:rsidRPr="00A81C52">
        <w:t>Where the examiners are agreed that conditions of this clause are met, P may be deprived of liberty</w:t>
      </w:r>
      <w:r>
        <w:t xml:space="preserve"> </w:t>
      </w:r>
      <w:r w:rsidRPr="00A81C52">
        <w:t>in the manner authorised.</w:t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19. Formal procedures for deprivation of liberty</w:t>
      </w:r>
    </w:p>
    <w:p w:rsidR="00A81C52" w:rsidRDefault="00A81C52" w:rsidP="005900C5">
      <w:pPr>
        <w:pStyle w:val="ListParagraph"/>
        <w:numPr>
          <w:ilvl w:val="0"/>
          <w:numId w:val="41"/>
        </w:numPr>
      </w:pPr>
      <w:r w:rsidRPr="00A81C52">
        <w:t xml:space="preserve">If the registered medical practitioner and the approved health or social </w:t>
      </w:r>
      <w:proofErr w:type="gramStart"/>
      <w:r w:rsidRPr="00A81C52">
        <w:t>care professional agree</w:t>
      </w:r>
      <w:proofErr w:type="gramEnd"/>
      <w:r w:rsidRPr="00A81C52">
        <w:t xml:space="preserve"> that</w:t>
      </w:r>
      <w:r>
        <w:t xml:space="preserve"> </w:t>
      </w:r>
      <w:r w:rsidRPr="00A81C52">
        <w:t>the conditions in clause 18(1) are met, the hospital or care home shall register P with the appropriate</w:t>
      </w:r>
      <w:r>
        <w:t xml:space="preserve"> </w:t>
      </w:r>
      <w:r w:rsidRPr="00A81C52">
        <w:t>authority.</w:t>
      </w:r>
    </w:p>
    <w:p w:rsidR="00A81C52" w:rsidRDefault="00A81C52" w:rsidP="005900C5">
      <w:pPr>
        <w:pStyle w:val="ListParagraph"/>
        <w:numPr>
          <w:ilvl w:val="0"/>
          <w:numId w:val="41"/>
        </w:numPr>
      </w:pPr>
      <w:r w:rsidRPr="00A81C52">
        <w:t>The appropriate authority shall appoint a person as the responsible clinician in charge of the care or</w:t>
      </w:r>
      <w:r>
        <w:t xml:space="preserve"> </w:t>
      </w:r>
      <w:r w:rsidRPr="00A81C52">
        <w:t>treatment of P.</w:t>
      </w:r>
    </w:p>
    <w:p w:rsidR="00A81C52" w:rsidRDefault="00A81C52" w:rsidP="005900C5">
      <w:pPr>
        <w:pStyle w:val="ListParagraph"/>
        <w:numPr>
          <w:ilvl w:val="0"/>
          <w:numId w:val="41"/>
        </w:numPr>
      </w:pPr>
      <w:r w:rsidRPr="00A81C52">
        <w:t>The responsible clinician shall prepare a written care plan.</w:t>
      </w:r>
    </w:p>
    <w:p w:rsidR="00A81C52" w:rsidRDefault="00A81C52" w:rsidP="005900C5">
      <w:pPr>
        <w:pStyle w:val="ListParagraph"/>
        <w:numPr>
          <w:ilvl w:val="0"/>
          <w:numId w:val="41"/>
        </w:numPr>
      </w:pPr>
      <w:r w:rsidRPr="00A81C52">
        <w:lastRenderedPageBreak/>
        <w:t>Before preparing the care plan the responsible clinician shall consult the substitute decision maker for</w:t>
      </w:r>
      <w:r>
        <w:t xml:space="preserve"> </w:t>
      </w:r>
      <w:r w:rsidRPr="00A81C52">
        <w:t>P or, in the absence of such a person, the primary carer.</w:t>
      </w:r>
    </w:p>
    <w:p w:rsidR="00A81C52" w:rsidRDefault="00A81C52" w:rsidP="005900C5">
      <w:pPr>
        <w:pStyle w:val="ListParagraph"/>
        <w:numPr>
          <w:ilvl w:val="0"/>
          <w:numId w:val="41"/>
        </w:numPr>
      </w:pPr>
      <w:r w:rsidRPr="00A81C52">
        <w:t>A copy of the care plan shall be provided to P, the substitute decision maker, the carer and an advocate</w:t>
      </w:r>
      <w:r>
        <w:t xml:space="preserve"> </w:t>
      </w:r>
      <w:r w:rsidRPr="00A81C52">
        <w:t>of P.</w:t>
      </w:r>
    </w:p>
    <w:p w:rsidR="00A81C52" w:rsidRPr="00A81C52" w:rsidRDefault="00A81C52" w:rsidP="005900C5">
      <w:pPr>
        <w:pStyle w:val="ListParagraph"/>
        <w:numPr>
          <w:ilvl w:val="0"/>
          <w:numId w:val="41"/>
        </w:numPr>
      </w:pPr>
      <w:r w:rsidRPr="00A81C52">
        <w:t>If there is no substitute decision maker the responsible clinician shall apply to the Tribunal to appoint one.</w:t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20. Applications to the Mental Capacity Tribunal</w:t>
      </w:r>
    </w:p>
    <w:p w:rsidR="00A81C52" w:rsidRDefault="00A81C52" w:rsidP="00A81C52">
      <w:r w:rsidRPr="00A81C52">
        <w:t>P, P’s primary carer, or P’s substitute decision maker may apply to the Tribunal for a review of a decision</w:t>
      </w:r>
      <w:r>
        <w:t xml:space="preserve"> </w:t>
      </w:r>
      <w:r w:rsidRPr="00A81C52">
        <w:t>to admit P to a hospital or care home or to deprive P of liberty under this Part.</w:t>
      </w:r>
    </w:p>
    <w:p w:rsidR="00A81C52" w:rsidRPr="00A81C52" w:rsidRDefault="00A81C52" w:rsidP="00A81C52"/>
    <w:p w:rsidR="00A81C52" w:rsidRPr="00A81C52" w:rsidRDefault="00A81C52" w:rsidP="00A81C52">
      <w:pPr>
        <w:rPr>
          <w:b/>
          <w:bCs/>
          <w:sz w:val="24"/>
        </w:rPr>
      </w:pPr>
      <w:r w:rsidRPr="00A81C52">
        <w:rPr>
          <w:b/>
          <w:bCs/>
          <w:sz w:val="24"/>
        </w:rPr>
        <w:t>Part V Compulsory Provision of Care and Treatment</w:t>
      </w:r>
      <w:r>
        <w:rPr>
          <w:rStyle w:val="FootnoteReference"/>
          <w:b/>
          <w:bCs/>
          <w:sz w:val="24"/>
        </w:rPr>
        <w:footnoteReference w:id="3"/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21. Application of this Part</w:t>
      </w:r>
    </w:p>
    <w:p w:rsidR="00A81C52" w:rsidRPr="00A81C52" w:rsidRDefault="00A81C52" w:rsidP="005900C5">
      <w:pPr>
        <w:pStyle w:val="ListParagraph"/>
        <w:numPr>
          <w:ilvl w:val="0"/>
          <w:numId w:val="42"/>
        </w:numPr>
      </w:pPr>
      <w:r w:rsidRPr="00A81C52">
        <w:t>This Part applies to a person (“P”) if the following conditions are met: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P has an impairment or dysfunction of the mind.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P lacks capacity to make a decision about his or her care or treatment.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P needs care or treatment in his or her best interests.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P objects to the decision or act that is proposed in relation to his or her care or treatment and that</w:t>
      </w:r>
      <w:r>
        <w:t xml:space="preserve"> </w:t>
      </w:r>
      <w:r w:rsidRPr="00A81C52">
        <w:t>decision or act is not authorised by clause 6.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The proposed objective cannot be achieved in an alternative less restrictive fashion.</w:t>
      </w:r>
    </w:p>
    <w:p w:rsidR="00A81C52" w:rsidRDefault="00A81C52" w:rsidP="005900C5">
      <w:pPr>
        <w:pStyle w:val="ListParagraph"/>
        <w:numPr>
          <w:ilvl w:val="0"/>
          <w:numId w:val="43"/>
        </w:numPr>
      </w:pPr>
      <w:r w:rsidRPr="00A81C52">
        <w:t>Treatment is available that is likely to alleviate or prevent a deterioration in P’s condition.</w:t>
      </w:r>
    </w:p>
    <w:p w:rsidR="00A81C52" w:rsidRPr="00A81C52" w:rsidRDefault="00A81C52" w:rsidP="005900C5">
      <w:pPr>
        <w:pStyle w:val="ListParagraph"/>
        <w:numPr>
          <w:ilvl w:val="0"/>
          <w:numId w:val="43"/>
        </w:numPr>
      </w:pPr>
      <w:r w:rsidRPr="00A81C52">
        <w:t>The exercise of compulsory powers is a necessary and proportionate response to the risk of harm</w:t>
      </w:r>
      <w:r w:rsidR="005900C5">
        <w:t xml:space="preserve"> </w:t>
      </w:r>
      <w:r w:rsidRPr="00A81C52">
        <w:t>posed to P or any other person, and to the seriousness of that harm, if the care or treatment is not</w:t>
      </w:r>
      <w:r w:rsidR="005900C5">
        <w:t xml:space="preserve"> </w:t>
      </w:r>
      <w:r w:rsidRPr="00A81C52">
        <w:t>provided.</w:t>
      </w:r>
    </w:p>
    <w:p w:rsidR="00A81C52" w:rsidRPr="00A81C52" w:rsidRDefault="00A81C52" w:rsidP="005900C5">
      <w:pPr>
        <w:pStyle w:val="ListParagraph"/>
        <w:numPr>
          <w:ilvl w:val="0"/>
          <w:numId w:val="42"/>
        </w:numPr>
      </w:pPr>
      <w:r w:rsidRPr="00A81C52">
        <w:t>If any of these conditions are no longer met P shall be discharged from compulsory powers.</w:t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22. Preliminary examination</w:t>
      </w:r>
    </w:p>
    <w:p w:rsidR="00A81C52" w:rsidRDefault="00A81C52" w:rsidP="005900C5">
      <w:pPr>
        <w:pStyle w:val="ListParagraph"/>
        <w:numPr>
          <w:ilvl w:val="0"/>
          <w:numId w:val="44"/>
        </w:numPr>
      </w:pPr>
      <w:r w:rsidRPr="00A81C52">
        <w:t>If the appropriate authority receives a reasonable request for a health assessment of a person (“P”)</w:t>
      </w:r>
      <w:r w:rsidR="005900C5">
        <w:t xml:space="preserve"> </w:t>
      </w:r>
      <w:r w:rsidRPr="00A81C52">
        <w:t>from any person with a legitimate interest in P’s welfare, and if the conditions in clause 21 appear to be</w:t>
      </w:r>
      <w:r w:rsidR="005900C5">
        <w:t xml:space="preserve"> </w:t>
      </w:r>
      <w:r w:rsidRPr="00A81C52">
        <w:t>met in P’s case, it must, as soon as practicable after receiving the request, arrange for P to be examined</w:t>
      </w:r>
      <w:r w:rsidR="005900C5">
        <w:t xml:space="preserve"> </w:t>
      </w:r>
      <w:r w:rsidRPr="00A81C52">
        <w:t>by a registered medical practitioner.</w:t>
      </w:r>
    </w:p>
    <w:p w:rsidR="00A81C52" w:rsidRDefault="00A81C52" w:rsidP="005900C5">
      <w:pPr>
        <w:pStyle w:val="ListParagraph"/>
        <w:numPr>
          <w:ilvl w:val="0"/>
          <w:numId w:val="44"/>
        </w:numPr>
      </w:pPr>
      <w:r w:rsidRPr="00A81C52">
        <w:t>After examining P, if the registered medical practitioner considers it likely that all the conditions in</w:t>
      </w:r>
      <w:r w:rsidR="005900C5">
        <w:t xml:space="preserve"> </w:t>
      </w:r>
      <w:r w:rsidRPr="00A81C52">
        <w:t>clause 21 are met in P’s case and that compulsory assessment is necessary, the registered medical</w:t>
      </w:r>
      <w:r w:rsidR="005900C5">
        <w:t xml:space="preserve"> </w:t>
      </w:r>
      <w:r w:rsidRPr="00A81C52">
        <w:t>practitioner may apply to the authority for the compulsory assessment and registration of P.</w:t>
      </w:r>
    </w:p>
    <w:p w:rsidR="00A81C52" w:rsidRPr="00A81C52" w:rsidRDefault="00A81C52" w:rsidP="005900C5">
      <w:pPr>
        <w:pStyle w:val="ListParagraph"/>
        <w:numPr>
          <w:ilvl w:val="0"/>
          <w:numId w:val="44"/>
        </w:numPr>
      </w:pPr>
      <w:r w:rsidRPr="00A81C52">
        <w:t>The appropriate authority shall:</w:t>
      </w:r>
    </w:p>
    <w:p w:rsidR="00A81C52" w:rsidRDefault="00A81C52" w:rsidP="005900C5">
      <w:pPr>
        <w:pStyle w:val="ListParagraph"/>
        <w:numPr>
          <w:ilvl w:val="0"/>
          <w:numId w:val="45"/>
        </w:numPr>
      </w:pPr>
      <w:r w:rsidRPr="00A81C52">
        <w:t>appoint a responsible clinician to be in charge of the assessment, care or treatment of P</w:t>
      </w:r>
    </w:p>
    <w:p w:rsidR="00A81C52" w:rsidRDefault="00A81C52" w:rsidP="005900C5">
      <w:pPr>
        <w:pStyle w:val="ListParagraph"/>
        <w:numPr>
          <w:ilvl w:val="0"/>
          <w:numId w:val="45"/>
        </w:numPr>
      </w:pPr>
      <w:r w:rsidRPr="00A81C52">
        <w:t>ensure P is advised, as far as practicable, of the availability of advocates</w:t>
      </w:r>
    </w:p>
    <w:p w:rsidR="00A81C52" w:rsidRDefault="00A81C52" w:rsidP="005900C5">
      <w:pPr>
        <w:pStyle w:val="ListParagraph"/>
        <w:numPr>
          <w:ilvl w:val="0"/>
          <w:numId w:val="45"/>
        </w:numPr>
      </w:pPr>
      <w:r w:rsidRPr="00A81C52">
        <w:t>register P as a compulsory patient</w:t>
      </w:r>
    </w:p>
    <w:p w:rsidR="00A81C52" w:rsidRPr="00A81C52" w:rsidRDefault="00A81C52" w:rsidP="005900C5">
      <w:pPr>
        <w:pStyle w:val="ListParagraph"/>
        <w:numPr>
          <w:ilvl w:val="0"/>
          <w:numId w:val="45"/>
        </w:numPr>
      </w:pPr>
      <w:proofErr w:type="gramStart"/>
      <w:r w:rsidRPr="00A81C52">
        <w:lastRenderedPageBreak/>
        <w:t>provide</w:t>
      </w:r>
      <w:proofErr w:type="gramEnd"/>
      <w:r w:rsidRPr="00A81C52">
        <w:t xml:space="preserve"> P with a copy of the certificate of registration and appropriate information.</w:t>
      </w:r>
    </w:p>
    <w:p w:rsidR="00A81C52" w:rsidRDefault="00A81C52" w:rsidP="005900C5">
      <w:pPr>
        <w:pStyle w:val="ListParagraph"/>
        <w:numPr>
          <w:ilvl w:val="0"/>
          <w:numId w:val="44"/>
        </w:numPr>
      </w:pPr>
      <w:r w:rsidRPr="00A81C52">
        <w:t>P may be detained in hospital for assessment and treatment under this clause for up to 24 hours from</w:t>
      </w:r>
      <w:r w:rsidR="005900C5">
        <w:t xml:space="preserve"> </w:t>
      </w:r>
      <w:r w:rsidRPr="00A81C52">
        <w:t>the time of admission to hospital, or the responsible clinician may direct that P be assessed in the</w:t>
      </w:r>
      <w:r w:rsidR="005900C5">
        <w:t xml:space="preserve"> </w:t>
      </w:r>
      <w:r w:rsidRPr="00A81C52">
        <w:t>community if that would be safe and viable, provided no treatment is provided to P that is contrary to</w:t>
      </w:r>
      <w:r w:rsidR="005900C5">
        <w:t xml:space="preserve"> </w:t>
      </w:r>
      <w:r w:rsidRPr="00A81C52">
        <w:t>clause 28 below.</w:t>
      </w:r>
    </w:p>
    <w:p w:rsidR="00A81C52" w:rsidRPr="00A81C52" w:rsidRDefault="00A81C52" w:rsidP="005900C5">
      <w:pPr>
        <w:pStyle w:val="ListParagraph"/>
        <w:numPr>
          <w:ilvl w:val="0"/>
          <w:numId w:val="44"/>
        </w:numPr>
      </w:pPr>
      <w:r w:rsidRPr="00A81C52">
        <w:t>The substitute decision maker for P or the primary carer shall be consulted concerning P’s assessment</w:t>
      </w:r>
      <w:r w:rsidR="005900C5">
        <w:t xml:space="preserve"> </w:t>
      </w:r>
      <w:r w:rsidRPr="00A81C52">
        <w:t>if practicable.</w:t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23. Powers of entry and inspection</w:t>
      </w:r>
    </w:p>
    <w:p w:rsidR="00A81C52" w:rsidRPr="00A81C52" w:rsidRDefault="00A81C52" w:rsidP="00A81C52">
      <w:r w:rsidRPr="00A81C52">
        <w:t>An approved health or social care professional as provided in Regulations may at all reasonable times</w:t>
      </w:r>
      <w:r w:rsidR="005900C5">
        <w:t xml:space="preserve"> </w:t>
      </w:r>
      <w:r w:rsidRPr="00A81C52">
        <w:t>enter and inspect any premises (not being a hospital) in which a person who lacks mental capacity is</w:t>
      </w:r>
      <w:r w:rsidR="005900C5">
        <w:t xml:space="preserve"> </w:t>
      </w:r>
      <w:r w:rsidRPr="00A81C52">
        <w:t>living, if he or she has reasonable cause to believe that the person is not under proper care.</w:t>
      </w:r>
    </w:p>
    <w:p w:rsidR="00A81C52" w:rsidRPr="00A81C52" w:rsidRDefault="00A81C52" w:rsidP="00A81C52">
      <w:pPr>
        <w:rPr>
          <w:b/>
          <w:bCs/>
        </w:rPr>
      </w:pPr>
      <w:r w:rsidRPr="00A81C52">
        <w:rPr>
          <w:b/>
          <w:bCs/>
        </w:rPr>
        <w:t>24. Power to take a person to a place of safety</w:t>
      </w:r>
    </w:p>
    <w:p w:rsidR="00A81C52" w:rsidRPr="00A81C52" w:rsidRDefault="00A81C52" w:rsidP="005900C5">
      <w:pPr>
        <w:pStyle w:val="ListParagraph"/>
        <w:numPr>
          <w:ilvl w:val="0"/>
          <w:numId w:val="46"/>
        </w:numPr>
      </w:pPr>
      <w:r w:rsidRPr="00A81C52">
        <w:t>If it appears to a justice of the peace on information on oath by an approved health or social care</w:t>
      </w:r>
      <w:r w:rsidR="005900C5">
        <w:t xml:space="preserve"> </w:t>
      </w:r>
      <w:r w:rsidRPr="00A81C52">
        <w:t>professional that there is reasonable cause to suspect that a person (“P”) appears to lack capacity to make</w:t>
      </w:r>
      <w:r w:rsidR="005900C5">
        <w:t xml:space="preserve"> </w:t>
      </w:r>
      <w:r w:rsidRPr="00A81C52">
        <w:t>decisions about his or her care or treatment and:</w:t>
      </w:r>
    </w:p>
    <w:p w:rsidR="00A81C52" w:rsidRDefault="00A81C52" w:rsidP="005900C5">
      <w:pPr>
        <w:pStyle w:val="ListParagraph"/>
        <w:numPr>
          <w:ilvl w:val="0"/>
          <w:numId w:val="47"/>
        </w:numPr>
      </w:pPr>
      <w:r w:rsidRPr="00A81C52">
        <w:t xml:space="preserve">has been, or is being, </w:t>
      </w:r>
      <w:proofErr w:type="spellStart"/>
      <w:r w:rsidRPr="00A81C52">
        <w:t>ill treated</w:t>
      </w:r>
      <w:proofErr w:type="spellEnd"/>
      <w:r w:rsidRPr="00A81C52">
        <w:t xml:space="preserve"> or neglected in any place, or kept otherwise than under proper</w:t>
      </w:r>
      <w:r w:rsidR="005900C5">
        <w:t xml:space="preserve"> </w:t>
      </w:r>
      <w:r w:rsidRPr="00A81C52">
        <w:t>control, or</w:t>
      </w:r>
    </w:p>
    <w:p w:rsidR="005900C5" w:rsidRDefault="00A81C52" w:rsidP="005900C5">
      <w:pPr>
        <w:pStyle w:val="ListParagraph"/>
        <w:numPr>
          <w:ilvl w:val="0"/>
          <w:numId w:val="47"/>
        </w:numPr>
      </w:pPr>
      <w:r w:rsidRPr="00A81C52">
        <w:t>being unable to care for himself or herself is living alone and is in need of care and attention</w:t>
      </w:r>
      <w:r w:rsidR="005900C5">
        <w:t xml:space="preserve"> </w:t>
      </w:r>
    </w:p>
    <w:p w:rsidR="00A81C52" w:rsidRDefault="00A81C52" w:rsidP="005900C5">
      <w:proofErr w:type="gramStart"/>
      <w:r w:rsidRPr="00A81C52">
        <w:t>the</w:t>
      </w:r>
      <w:proofErr w:type="gramEnd"/>
      <w:r w:rsidRPr="00A81C52">
        <w:t xml:space="preserve"> justice may issue a warrant authorising a police officer to enter the premises, by force if necessary, and</w:t>
      </w:r>
      <w:r w:rsidR="005900C5">
        <w:t xml:space="preserve"> </w:t>
      </w:r>
      <w:r w:rsidRPr="00A81C52">
        <w:t>if thought fit to remove P to a place of safety with a view to making proper arrangements for P’s care.</w:t>
      </w:r>
    </w:p>
    <w:p w:rsidR="005900C5" w:rsidRDefault="005900C5" w:rsidP="005900C5">
      <w:pPr>
        <w:pStyle w:val="ListParagraph"/>
        <w:numPr>
          <w:ilvl w:val="0"/>
          <w:numId w:val="46"/>
        </w:numPr>
      </w:pPr>
      <w:r w:rsidRPr="005900C5">
        <w:t>If a police officer finds in a place to which the public have access a person (“P”) who appears to be</w:t>
      </w:r>
      <w:r>
        <w:t xml:space="preserve"> </w:t>
      </w:r>
      <w:r w:rsidRPr="005900C5">
        <w:t>unable to make decisions about care or treatment, and who appears to be in immediate need of care or</w:t>
      </w:r>
      <w:r>
        <w:t xml:space="preserve"> </w:t>
      </w:r>
      <w:r w:rsidRPr="005900C5">
        <w:t>control, the constable may, if he or she thinks necessary to do so in the best interests of that person or for</w:t>
      </w:r>
      <w:r>
        <w:t xml:space="preserve"> </w:t>
      </w:r>
      <w:r w:rsidRPr="005900C5">
        <w:t>the protection of others, remove that person to a place of safety.</w:t>
      </w:r>
    </w:p>
    <w:p w:rsidR="005900C5" w:rsidRPr="005900C5" w:rsidRDefault="005900C5" w:rsidP="005900C5">
      <w:pPr>
        <w:pStyle w:val="ListParagraph"/>
        <w:numPr>
          <w:ilvl w:val="0"/>
          <w:numId w:val="46"/>
        </w:numPr>
      </w:pPr>
      <w:r w:rsidRPr="005900C5">
        <w:t>P may be detained under this clause for a period not exceeding 24 hours for the purpose of being</w:t>
      </w:r>
      <w:r>
        <w:t xml:space="preserve"> </w:t>
      </w:r>
      <w:r w:rsidRPr="005900C5">
        <w:t>examined by a registered medical practitioner under clause 22.</w:t>
      </w:r>
    </w:p>
    <w:p w:rsidR="005900C5" w:rsidRPr="005900C5" w:rsidRDefault="005900C5" w:rsidP="005900C5">
      <w:pPr>
        <w:rPr>
          <w:b/>
          <w:bCs/>
        </w:rPr>
      </w:pPr>
      <w:r w:rsidRPr="005900C5">
        <w:rPr>
          <w:b/>
          <w:bCs/>
        </w:rPr>
        <w:t>25. Conveyance to hospital</w:t>
      </w:r>
    </w:p>
    <w:p w:rsidR="005900C5" w:rsidRPr="005900C5" w:rsidRDefault="005900C5" w:rsidP="005900C5">
      <w:pPr>
        <w:pStyle w:val="ListParagraph"/>
        <w:numPr>
          <w:ilvl w:val="0"/>
          <w:numId w:val="48"/>
        </w:numPr>
      </w:pPr>
      <w:r w:rsidRPr="005900C5">
        <w:t>A person:</w:t>
      </w:r>
    </w:p>
    <w:p w:rsidR="005900C5" w:rsidRDefault="005900C5" w:rsidP="005900C5">
      <w:pPr>
        <w:pStyle w:val="ListParagraph"/>
        <w:numPr>
          <w:ilvl w:val="0"/>
          <w:numId w:val="49"/>
        </w:numPr>
      </w:pPr>
      <w:r w:rsidRPr="005900C5">
        <w:t>for whom an application for compulsory assessment has been made by a registered medical</w:t>
      </w:r>
      <w:r>
        <w:t xml:space="preserve"> </w:t>
      </w:r>
      <w:r w:rsidRPr="005900C5">
        <w:t>practitioner</w:t>
      </w:r>
    </w:p>
    <w:p w:rsidR="005900C5" w:rsidRDefault="005900C5" w:rsidP="005900C5">
      <w:pPr>
        <w:pStyle w:val="ListParagraph"/>
        <w:numPr>
          <w:ilvl w:val="0"/>
          <w:numId w:val="49"/>
        </w:numPr>
      </w:pPr>
      <w:r w:rsidRPr="005900C5">
        <w:t>who has been registered as a compulsory patient under clause 22(3)</w:t>
      </w:r>
    </w:p>
    <w:p w:rsidR="005900C5" w:rsidRPr="005900C5" w:rsidRDefault="005900C5" w:rsidP="005900C5">
      <w:pPr>
        <w:pStyle w:val="ListParagraph"/>
        <w:numPr>
          <w:ilvl w:val="0"/>
          <w:numId w:val="49"/>
        </w:numPr>
      </w:pPr>
      <w:proofErr w:type="gramStart"/>
      <w:r w:rsidRPr="005900C5">
        <w:t>who</w:t>
      </w:r>
      <w:proofErr w:type="gramEnd"/>
      <w:r w:rsidRPr="005900C5">
        <w:t xml:space="preserve"> is lawfully recalled to hospital by the responsible clinician</w:t>
      </w:r>
      <w:r>
        <w:t xml:space="preserve"> </w:t>
      </w:r>
      <w:r w:rsidRPr="005900C5">
        <w:t>may be taken by an authorised person and conveyed to a hospital, or to another designated place of</w:t>
      </w:r>
      <w:r>
        <w:t xml:space="preserve"> </w:t>
      </w:r>
      <w:r w:rsidRPr="005900C5">
        <w:t>assessment, at any time within the following 72 hours.</w:t>
      </w:r>
    </w:p>
    <w:p w:rsidR="005900C5" w:rsidRDefault="005900C5" w:rsidP="005900C5">
      <w:pPr>
        <w:pStyle w:val="ListParagraph"/>
        <w:numPr>
          <w:ilvl w:val="0"/>
          <w:numId w:val="48"/>
        </w:numPr>
      </w:pPr>
      <w:r w:rsidRPr="005900C5">
        <w:t>The range of persons who may be authorised to exercise this power shall be designated by Regulations.</w:t>
      </w:r>
    </w:p>
    <w:p w:rsidR="005900C5" w:rsidRPr="005900C5" w:rsidRDefault="005900C5" w:rsidP="005900C5">
      <w:pPr>
        <w:pStyle w:val="ListParagraph"/>
        <w:ind w:left="360"/>
      </w:pPr>
    </w:p>
    <w:p w:rsidR="005900C5" w:rsidRPr="005900C5" w:rsidRDefault="005900C5" w:rsidP="005900C5">
      <w:pPr>
        <w:rPr>
          <w:b/>
          <w:bCs/>
        </w:rPr>
      </w:pPr>
      <w:r w:rsidRPr="005900C5">
        <w:rPr>
          <w:b/>
          <w:bCs/>
        </w:rPr>
        <w:lastRenderedPageBreak/>
        <w:t>26. Application in respect of patient already in hospital</w:t>
      </w:r>
    </w:p>
    <w:p w:rsidR="005900C5" w:rsidRPr="005900C5" w:rsidRDefault="005900C5" w:rsidP="005900C5">
      <w:r w:rsidRPr="005900C5">
        <w:t>If, in the case of a person (“P”) who is receiving treatment in a hospital, it appears to a nurse of the</w:t>
      </w:r>
      <w:r w:rsidR="00276C7E">
        <w:t xml:space="preserve"> </w:t>
      </w:r>
      <w:r w:rsidRPr="005900C5">
        <w:t>prescribed class:</w:t>
      </w:r>
    </w:p>
    <w:p w:rsidR="005900C5" w:rsidRDefault="005900C5" w:rsidP="005900C5">
      <w:pPr>
        <w:pStyle w:val="ListParagraph"/>
        <w:numPr>
          <w:ilvl w:val="0"/>
          <w:numId w:val="50"/>
        </w:numPr>
      </w:pPr>
      <w:r w:rsidRPr="005900C5">
        <w:t>that P is suffering from an impairment or dysfunction of the mind of such a degree that it is</w:t>
      </w:r>
      <w:r w:rsidR="00276C7E">
        <w:t xml:space="preserve"> </w:t>
      </w:r>
      <w:r w:rsidRPr="005900C5">
        <w:t>necessary for P’s health or safety or for the protection of others for P to be immediately restrained from</w:t>
      </w:r>
      <w:r w:rsidR="00276C7E">
        <w:t xml:space="preserve"> </w:t>
      </w:r>
      <w:r w:rsidRPr="005900C5">
        <w:t>leaving the hospital; and</w:t>
      </w:r>
    </w:p>
    <w:p w:rsidR="005900C5" w:rsidRPr="005900C5" w:rsidRDefault="005900C5" w:rsidP="005900C5">
      <w:pPr>
        <w:pStyle w:val="ListParagraph"/>
        <w:numPr>
          <w:ilvl w:val="0"/>
          <w:numId w:val="50"/>
        </w:numPr>
      </w:pPr>
      <w:r w:rsidRPr="005900C5">
        <w:t>that it is not practicable to secure the immediate attendance of a practitioner for the purpose of</w:t>
      </w:r>
      <w:r w:rsidR="00276C7E">
        <w:t xml:space="preserve"> </w:t>
      </w:r>
      <w:r w:rsidRPr="005900C5">
        <w:t>furnishing a report under clause 22</w:t>
      </w:r>
    </w:p>
    <w:p w:rsidR="005900C5" w:rsidRPr="005900C5" w:rsidRDefault="005900C5" w:rsidP="005900C5">
      <w:proofErr w:type="gramStart"/>
      <w:r w:rsidRPr="005900C5">
        <w:t>the</w:t>
      </w:r>
      <w:proofErr w:type="gramEnd"/>
      <w:r w:rsidRPr="005900C5">
        <w:t xml:space="preserve"> nurse may record that fact in writing, and in that event P may be detained in the hospital until a</w:t>
      </w:r>
      <w:r w:rsidR="00276C7E">
        <w:t xml:space="preserve"> </w:t>
      </w:r>
      <w:r w:rsidRPr="005900C5">
        <w:t>medical practitioner has arrived and examined P, provided that the maximum period for which P may be</w:t>
      </w:r>
      <w:r w:rsidR="00276C7E">
        <w:t xml:space="preserve"> </w:t>
      </w:r>
      <w:r w:rsidRPr="005900C5">
        <w:t>detained under this clause is 6 hours.</w:t>
      </w:r>
    </w:p>
    <w:p w:rsidR="005900C5" w:rsidRPr="005900C5" w:rsidRDefault="005900C5" w:rsidP="005900C5">
      <w:pPr>
        <w:rPr>
          <w:b/>
          <w:bCs/>
        </w:rPr>
      </w:pPr>
      <w:r w:rsidRPr="005900C5">
        <w:rPr>
          <w:b/>
          <w:bCs/>
        </w:rPr>
        <w:t>27. Initial assessment</w:t>
      </w:r>
    </w:p>
    <w:p w:rsidR="005900C5" w:rsidRDefault="005900C5" w:rsidP="005900C5">
      <w:pPr>
        <w:pStyle w:val="ListParagraph"/>
        <w:numPr>
          <w:ilvl w:val="0"/>
          <w:numId w:val="51"/>
        </w:numPr>
      </w:pPr>
      <w:r w:rsidRPr="005900C5">
        <w:t>At the end of 24 hours after the person (“P”) is registered as a compulsory patient, he or she must be</w:t>
      </w:r>
      <w:r w:rsidR="00276C7E">
        <w:t xml:space="preserve"> </w:t>
      </w:r>
      <w:r w:rsidRPr="005900C5">
        <w:t>discharged from compulsory care, unless a health or social care professional as provided in Regulations</w:t>
      </w:r>
      <w:r w:rsidR="00276C7E">
        <w:t xml:space="preserve"> </w:t>
      </w:r>
      <w:r w:rsidRPr="005900C5">
        <w:t>has examined P and made a report to the appropriate authority that the conditions in clause 21 are likely</w:t>
      </w:r>
      <w:r w:rsidR="00276C7E">
        <w:t xml:space="preserve"> </w:t>
      </w:r>
      <w:r w:rsidRPr="005900C5">
        <w:t>to be met in P’s case and that it is appropriate for P to be subject to initial assessment under this Part.</w:t>
      </w:r>
    </w:p>
    <w:p w:rsidR="005900C5" w:rsidRDefault="005900C5" w:rsidP="005900C5">
      <w:pPr>
        <w:pStyle w:val="ListParagraph"/>
        <w:numPr>
          <w:ilvl w:val="0"/>
          <w:numId w:val="51"/>
        </w:numPr>
      </w:pPr>
      <w:r w:rsidRPr="005900C5">
        <w:t>The report under the above clause shall not be provided by the registered medical practitioner who</w:t>
      </w:r>
      <w:r w:rsidR="00276C7E">
        <w:t xml:space="preserve"> </w:t>
      </w:r>
      <w:r w:rsidRPr="005900C5">
        <w:t>provided the initial report under clause 22.</w:t>
      </w:r>
    </w:p>
    <w:p w:rsidR="005900C5" w:rsidRDefault="005900C5" w:rsidP="005900C5">
      <w:pPr>
        <w:pStyle w:val="ListParagraph"/>
        <w:numPr>
          <w:ilvl w:val="0"/>
          <w:numId w:val="51"/>
        </w:numPr>
      </w:pPr>
      <w:r w:rsidRPr="005900C5">
        <w:t>If both examiners agree that the conditions appear to be met, P may be detained and given care or</w:t>
      </w:r>
      <w:r w:rsidR="00276C7E">
        <w:t xml:space="preserve"> </w:t>
      </w:r>
      <w:r w:rsidRPr="005900C5">
        <w:t>treatment for a further 7 days, or the responsible clinician may direct that P be assessed in the community</w:t>
      </w:r>
      <w:r w:rsidR="00276C7E">
        <w:t xml:space="preserve"> </w:t>
      </w:r>
      <w:r w:rsidRPr="005900C5">
        <w:t xml:space="preserve">as provided below, but no treatment may </w:t>
      </w:r>
      <w:proofErr w:type="spellStart"/>
      <w:r w:rsidRPr="005900C5">
        <w:t>given</w:t>
      </w:r>
      <w:proofErr w:type="spellEnd"/>
      <w:r w:rsidRPr="005900C5">
        <w:t xml:space="preserve"> to P contrary to clause 28 below.</w:t>
      </w:r>
    </w:p>
    <w:p w:rsidR="00276C7E" w:rsidRPr="00276C7E" w:rsidRDefault="00276C7E" w:rsidP="00276C7E">
      <w:pPr>
        <w:pStyle w:val="ListParagraph"/>
        <w:numPr>
          <w:ilvl w:val="0"/>
          <w:numId w:val="51"/>
        </w:numPr>
      </w:pPr>
      <w:r w:rsidRPr="00276C7E">
        <w:t>Each examiner must give an opinion as to whether it is appropriate for P:</w:t>
      </w:r>
    </w:p>
    <w:p w:rsidR="00276C7E" w:rsidRDefault="00276C7E" w:rsidP="00276C7E">
      <w:pPr>
        <w:pStyle w:val="ListParagraph"/>
        <w:numPr>
          <w:ilvl w:val="0"/>
          <w:numId w:val="52"/>
        </w:numPr>
      </w:pPr>
      <w:r w:rsidRPr="00276C7E">
        <w:t>to be detained in a hospital while the assessment is carried out, or</w:t>
      </w:r>
    </w:p>
    <w:p w:rsidR="00276C7E" w:rsidRPr="00276C7E" w:rsidRDefault="00276C7E" w:rsidP="00276C7E">
      <w:pPr>
        <w:pStyle w:val="ListParagraph"/>
        <w:numPr>
          <w:ilvl w:val="0"/>
          <w:numId w:val="52"/>
        </w:numPr>
      </w:pPr>
      <w:proofErr w:type="gramStart"/>
      <w:r w:rsidRPr="00276C7E">
        <w:t>to</w:t>
      </w:r>
      <w:proofErr w:type="gramEnd"/>
      <w:r w:rsidRPr="00276C7E">
        <w:t xml:space="preserve"> be assessed in the community.</w:t>
      </w:r>
    </w:p>
    <w:p w:rsidR="00276C7E" w:rsidRPr="00276C7E" w:rsidRDefault="00276C7E" w:rsidP="00276C7E">
      <w:pPr>
        <w:pStyle w:val="ListParagraph"/>
        <w:numPr>
          <w:ilvl w:val="0"/>
          <w:numId w:val="51"/>
        </w:numPr>
      </w:pPr>
      <w:r w:rsidRPr="00276C7E">
        <w:t>In considering whether it is appropriate for the assessment to take place in the community they shall</w:t>
      </w:r>
      <w:r>
        <w:t xml:space="preserve"> </w:t>
      </w:r>
      <w:r w:rsidRPr="00276C7E">
        <w:t>each consider:</w:t>
      </w:r>
    </w:p>
    <w:p w:rsidR="00276C7E" w:rsidRDefault="00276C7E" w:rsidP="00197550">
      <w:pPr>
        <w:pStyle w:val="ListParagraph"/>
        <w:numPr>
          <w:ilvl w:val="0"/>
          <w:numId w:val="53"/>
        </w:numPr>
      </w:pPr>
      <w:r w:rsidRPr="00276C7E">
        <w:t>P’s views on being assessed in the community</w:t>
      </w:r>
    </w:p>
    <w:p w:rsidR="00276C7E" w:rsidRDefault="00276C7E" w:rsidP="00197550">
      <w:pPr>
        <w:pStyle w:val="ListParagraph"/>
        <w:numPr>
          <w:ilvl w:val="0"/>
          <w:numId w:val="53"/>
        </w:numPr>
      </w:pPr>
      <w:r w:rsidRPr="00276C7E">
        <w:t>whether P can be safely and effectively assessed in the community</w:t>
      </w:r>
    </w:p>
    <w:p w:rsidR="00276C7E" w:rsidRPr="00276C7E" w:rsidRDefault="00276C7E" w:rsidP="00197550">
      <w:pPr>
        <w:pStyle w:val="ListParagraph"/>
        <w:numPr>
          <w:ilvl w:val="0"/>
          <w:numId w:val="53"/>
        </w:numPr>
      </w:pPr>
      <w:proofErr w:type="gramStart"/>
      <w:r w:rsidRPr="00276C7E">
        <w:t>whether</w:t>
      </w:r>
      <w:proofErr w:type="gramEnd"/>
      <w:r w:rsidRPr="00276C7E">
        <w:t xml:space="preserve"> care or treatment for P can be provided safely and effectively in the community.</w:t>
      </w:r>
    </w:p>
    <w:p w:rsidR="00276C7E" w:rsidRPr="00276C7E" w:rsidRDefault="00276C7E" w:rsidP="00197550">
      <w:pPr>
        <w:pStyle w:val="ListParagraph"/>
        <w:numPr>
          <w:ilvl w:val="0"/>
          <w:numId w:val="54"/>
        </w:numPr>
      </w:pPr>
      <w:r w:rsidRPr="00276C7E">
        <w:t>If, during the period of assessment, the responsible clinician considers:</w:t>
      </w:r>
    </w:p>
    <w:p w:rsidR="00276C7E" w:rsidRDefault="00276C7E" w:rsidP="00197550">
      <w:pPr>
        <w:pStyle w:val="ListParagraph"/>
        <w:numPr>
          <w:ilvl w:val="0"/>
          <w:numId w:val="55"/>
        </w:numPr>
      </w:pPr>
      <w:r w:rsidRPr="00276C7E">
        <w:t>a person under community assessment requires care or treatment in hospital</w:t>
      </w:r>
    </w:p>
    <w:p w:rsidR="00276C7E" w:rsidRPr="00276C7E" w:rsidRDefault="00276C7E" w:rsidP="00197550">
      <w:pPr>
        <w:pStyle w:val="ListParagraph"/>
        <w:numPr>
          <w:ilvl w:val="0"/>
          <w:numId w:val="55"/>
        </w:numPr>
      </w:pPr>
      <w:r w:rsidRPr="00276C7E">
        <w:t>a person in hospital could be adequately assessed in the community</w:t>
      </w:r>
    </w:p>
    <w:p w:rsidR="00276C7E" w:rsidRPr="00276C7E" w:rsidRDefault="00276C7E" w:rsidP="00276C7E">
      <w:proofErr w:type="gramStart"/>
      <w:r w:rsidRPr="00276C7E">
        <w:t>the</w:t>
      </w:r>
      <w:proofErr w:type="gramEnd"/>
      <w:r w:rsidRPr="00276C7E">
        <w:t xml:space="preserve"> responsible clinician may direct such a change in the place of assessment.</w:t>
      </w:r>
    </w:p>
    <w:p w:rsidR="00276C7E" w:rsidRPr="00276C7E" w:rsidRDefault="00276C7E" w:rsidP="00197550">
      <w:pPr>
        <w:pStyle w:val="ListParagraph"/>
        <w:numPr>
          <w:ilvl w:val="0"/>
          <w:numId w:val="56"/>
        </w:numPr>
      </w:pPr>
      <w:r w:rsidRPr="00276C7E">
        <w:t>If at any time during the period of initial assessment the responsible clinician considers there are no</w:t>
      </w:r>
      <w:r>
        <w:t xml:space="preserve"> </w:t>
      </w:r>
      <w:r w:rsidRPr="00276C7E">
        <w:t>longer reasonable grounds to believe that P meets the conditions in clause 21, the responsible clinician</w:t>
      </w:r>
      <w:r>
        <w:t xml:space="preserve"> </w:t>
      </w:r>
      <w:r w:rsidRPr="00276C7E">
        <w:t>shall immediately discharge P from compulsory assessment.</w:t>
      </w:r>
    </w:p>
    <w:p w:rsidR="00276C7E" w:rsidRPr="00276C7E" w:rsidRDefault="00276C7E" w:rsidP="00276C7E">
      <w:pPr>
        <w:rPr>
          <w:b/>
          <w:bCs/>
        </w:rPr>
      </w:pPr>
      <w:r w:rsidRPr="00276C7E">
        <w:rPr>
          <w:b/>
          <w:bCs/>
        </w:rPr>
        <w:t>28. Treatment within the period of preliminary examination and initial assessment</w:t>
      </w:r>
    </w:p>
    <w:p w:rsidR="00276C7E" w:rsidRPr="00276C7E" w:rsidRDefault="00276C7E" w:rsidP="00197550">
      <w:pPr>
        <w:pStyle w:val="ListParagraph"/>
        <w:numPr>
          <w:ilvl w:val="0"/>
          <w:numId w:val="57"/>
        </w:numPr>
      </w:pPr>
      <w:r w:rsidRPr="00276C7E">
        <w:lastRenderedPageBreak/>
        <w:t>During the period of preliminary examination and initial assessment the person (“P”) may not be</w:t>
      </w:r>
      <w:r>
        <w:t xml:space="preserve"> </w:t>
      </w:r>
      <w:r w:rsidRPr="00276C7E">
        <w:t>provided with medical treatment to which he or she objects unless:</w:t>
      </w:r>
    </w:p>
    <w:p w:rsidR="00276C7E" w:rsidRDefault="00276C7E" w:rsidP="00197550">
      <w:pPr>
        <w:pStyle w:val="ListParagraph"/>
        <w:numPr>
          <w:ilvl w:val="0"/>
          <w:numId w:val="58"/>
        </w:numPr>
      </w:pPr>
      <w:r w:rsidRPr="00276C7E">
        <w:t>it is covered by the general authority established by clause 6</w:t>
      </w:r>
    </w:p>
    <w:p w:rsidR="00276C7E" w:rsidRDefault="00276C7E" w:rsidP="00197550">
      <w:pPr>
        <w:pStyle w:val="ListParagraph"/>
        <w:numPr>
          <w:ilvl w:val="0"/>
          <w:numId w:val="58"/>
        </w:numPr>
      </w:pPr>
      <w:r w:rsidRPr="00276C7E">
        <w:t>it is necessary to save life or prevent serious and immediate deterioration in P’s health or to</w:t>
      </w:r>
      <w:r w:rsidR="00961CE5">
        <w:t xml:space="preserve"> </w:t>
      </w:r>
      <w:r w:rsidRPr="00276C7E">
        <w:t>protect another person from harm</w:t>
      </w:r>
    </w:p>
    <w:p w:rsidR="00276C7E" w:rsidRPr="00276C7E" w:rsidRDefault="00276C7E" w:rsidP="00197550">
      <w:pPr>
        <w:pStyle w:val="ListParagraph"/>
        <w:numPr>
          <w:ilvl w:val="0"/>
          <w:numId w:val="58"/>
        </w:numPr>
      </w:pPr>
      <w:proofErr w:type="gramStart"/>
      <w:r w:rsidRPr="00276C7E">
        <w:t>where</w:t>
      </w:r>
      <w:proofErr w:type="gramEnd"/>
      <w:r w:rsidRPr="00276C7E">
        <w:t xml:space="preserve"> serious medical treatment is to be provided that is covered by clause 12, the requirements</w:t>
      </w:r>
      <w:r w:rsidR="00961CE5">
        <w:t xml:space="preserve"> </w:t>
      </w:r>
      <w:r w:rsidRPr="00276C7E">
        <w:t>of that clause are satisfied.</w:t>
      </w:r>
    </w:p>
    <w:p w:rsidR="00276C7E" w:rsidRPr="00276C7E" w:rsidRDefault="00276C7E" w:rsidP="00197550">
      <w:pPr>
        <w:pStyle w:val="ListParagraph"/>
        <w:numPr>
          <w:ilvl w:val="0"/>
          <w:numId w:val="57"/>
        </w:numPr>
      </w:pPr>
      <w:r w:rsidRPr="00276C7E">
        <w:t>Any treatment provided under (1</w:t>
      </w:r>
      <w:proofErr w:type="gramStart"/>
      <w:r w:rsidRPr="00276C7E">
        <w:t>)(</w:t>
      </w:r>
      <w:proofErr w:type="gramEnd"/>
      <w:r w:rsidRPr="00276C7E">
        <w:t>a) or (b) shall not be given in the community but P shall be</w:t>
      </w:r>
      <w:r w:rsidR="00961CE5">
        <w:t xml:space="preserve"> </w:t>
      </w:r>
      <w:r w:rsidRPr="00276C7E">
        <w:t>conveyed to hospital for the purposes of treatment.</w:t>
      </w:r>
    </w:p>
    <w:p w:rsidR="00276C7E" w:rsidRPr="00276C7E" w:rsidRDefault="00276C7E" w:rsidP="00276C7E">
      <w:pPr>
        <w:rPr>
          <w:b/>
          <w:bCs/>
        </w:rPr>
      </w:pPr>
      <w:r w:rsidRPr="00276C7E">
        <w:rPr>
          <w:b/>
          <w:bCs/>
        </w:rPr>
        <w:t>29. The end of the initial assessment period</w:t>
      </w:r>
    </w:p>
    <w:p w:rsidR="00961CE5" w:rsidRDefault="00276C7E" w:rsidP="00197550">
      <w:pPr>
        <w:pStyle w:val="ListParagraph"/>
        <w:numPr>
          <w:ilvl w:val="0"/>
          <w:numId w:val="59"/>
        </w:numPr>
      </w:pPr>
      <w:r w:rsidRPr="00276C7E">
        <w:t>Before the end of the 7 day period of initial assessment the responsible clinician may apply to the</w:t>
      </w:r>
      <w:r w:rsidR="00961CE5">
        <w:t xml:space="preserve"> </w:t>
      </w:r>
      <w:r w:rsidRPr="00276C7E">
        <w:t>Tribunal for:</w:t>
      </w:r>
    </w:p>
    <w:p w:rsidR="00276C7E" w:rsidRDefault="00276C7E" w:rsidP="00197550">
      <w:pPr>
        <w:pStyle w:val="ListParagraph"/>
        <w:numPr>
          <w:ilvl w:val="0"/>
          <w:numId w:val="60"/>
        </w:numPr>
      </w:pPr>
      <w:r w:rsidRPr="00276C7E">
        <w:t>an Assessment Order for up to 28 days</w:t>
      </w:r>
    </w:p>
    <w:p w:rsidR="00276C7E" w:rsidRPr="00276C7E" w:rsidRDefault="00276C7E" w:rsidP="00197550">
      <w:pPr>
        <w:pStyle w:val="ListParagraph"/>
        <w:numPr>
          <w:ilvl w:val="0"/>
          <w:numId w:val="60"/>
        </w:numPr>
      </w:pPr>
      <w:proofErr w:type="gramStart"/>
      <w:r w:rsidRPr="00276C7E">
        <w:t>a</w:t>
      </w:r>
      <w:proofErr w:type="gramEnd"/>
      <w:r w:rsidRPr="00276C7E">
        <w:t xml:space="preserve"> Compulsory Treatment Order.</w:t>
      </w:r>
    </w:p>
    <w:p w:rsidR="00276C7E" w:rsidRDefault="00276C7E" w:rsidP="00197550">
      <w:pPr>
        <w:pStyle w:val="ListParagraph"/>
        <w:numPr>
          <w:ilvl w:val="0"/>
          <w:numId w:val="59"/>
        </w:numPr>
      </w:pPr>
      <w:r w:rsidRPr="00276C7E">
        <w:t>If no application is made to the Tribunal the authority for the compulsory assessment of P shall lapse</w:t>
      </w:r>
      <w:r w:rsidR="00961CE5">
        <w:t xml:space="preserve"> </w:t>
      </w:r>
      <w:r w:rsidRPr="00276C7E">
        <w:t>at the end of 7 days.</w:t>
      </w:r>
    </w:p>
    <w:p w:rsidR="00276C7E" w:rsidRDefault="00276C7E" w:rsidP="00197550">
      <w:pPr>
        <w:pStyle w:val="ListParagraph"/>
        <w:numPr>
          <w:ilvl w:val="0"/>
          <w:numId w:val="59"/>
        </w:numPr>
      </w:pPr>
      <w:r w:rsidRPr="00276C7E">
        <w:t>An Assessment Order may be made, following an initial hearing, by a single member Tribunal.</w:t>
      </w:r>
    </w:p>
    <w:p w:rsidR="00276C7E" w:rsidRDefault="00276C7E" w:rsidP="00197550">
      <w:pPr>
        <w:pStyle w:val="ListParagraph"/>
        <w:numPr>
          <w:ilvl w:val="0"/>
          <w:numId w:val="59"/>
        </w:numPr>
      </w:pPr>
      <w:r w:rsidRPr="00276C7E">
        <w:t>A Compulsory Treatment Order may be made, following a full hearing, by a three member Tribunal.</w:t>
      </w:r>
    </w:p>
    <w:p w:rsidR="00961CE5" w:rsidRPr="00961CE5" w:rsidRDefault="00961CE5" w:rsidP="00197550">
      <w:pPr>
        <w:pStyle w:val="ListParagraph"/>
        <w:numPr>
          <w:ilvl w:val="0"/>
          <w:numId w:val="59"/>
        </w:numPr>
      </w:pPr>
      <w:r w:rsidRPr="00961CE5">
        <w:t>An application may not be made for a Compulsory Treatment Order under (1)(b), without an initial</w:t>
      </w:r>
      <w:r>
        <w:t xml:space="preserve"> </w:t>
      </w:r>
      <w:r w:rsidRPr="00961CE5">
        <w:t>Assessment Order having first been made, unless:</w:t>
      </w:r>
    </w:p>
    <w:p w:rsidR="00961CE5" w:rsidRDefault="00961CE5" w:rsidP="00197550">
      <w:pPr>
        <w:pStyle w:val="ListParagraph"/>
        <w:numPr>
          <w:ilvl w:val="0"/>
          <w:numId w:val="61"/>
        </w:numPr>
      </w:pPr>
      <w:r w:rsidRPr="00961CE5">
        <w:t>a substitute decision maker has been appointed for P and he or she does not object</w:t>
      </w:r>
    </w:p>
    <w:p w:rsidR="00961CE5" w:rsidRPr="00961CE5" w:rsidRDefault="00961CE5" w:rsidP="00197550">
      <w:pPr>
        <w:pStyle w:val="ListParagraph"/>
        <w:numPr>
          <w:ilvl w:val="0"/>
          <w:numId w:val="61"/>
        </w:numPr>
      </w:pPr>
      <w:r w:rsidRPr="00961CE5">
        <w:t>P has on a previous occasion been admitted to hospital lacking capacity and needing treatment in</w:t>
      </w:r>
      <w:r>
        <w:t xml:space="preserve"> </w:t>
      </w:r>
      <w:r w:rsidRPr="00961CE5">
        <w:t>his or her best interests and was, immediately prior to registration under this Part, being treated as a</w:t>
      </w:r>
      <w:r>
        <w:t xml:space="preserve"> </w:t>
      </w:r>
      <w:r w:rsidRPr="00961CE5">
        <w:t>voluntary patient in the same health service.</w:t>
      </w:r>
    </w:p>
    <w:p w:rsidR="00961CE5" w:rsidRPr="00961CE5" w:rsidRDefault="00961CE5" w:rsidP="00961CE5">
      <w:pPr>
        <w:rPr>
          <w:b/>
          <w:bCs/>
        </w:rPr>
      </w:pPr>
      <w:r w:rsidRPr="00961CE5">
        <w:rPr>
          <w:b/>
          <w:bCs/>
        </w:rPr>
        <w:t>30. Preliminary care plan</w:t>
      </w:r>
    </w:p>
    <w:p w:rsidR="00961CE5" w:rsidRDefault="00961CE5" w:rsidP="00197550">
      <w:pPr>
        <w:pStyle w:val="ListParagraph"/>
        <w:numPr>
          <w:ilvl w:val="0"/>
          <w:numId w:val="62"/>
        </w:numPr>
      </w:pPr>
      <w:r w:rsidRPr="00961CE5">
        <w:t>Prior to the hearing before the Tribunal concerning the Assessment Order, the responsible clinician</w:t>
      </w:r>
      <w:r>
        <w:t xml:space="preserve"> </w:t>
      </w:r>
      <w:r w:rsidRPr="00961CE5">
        <w:t>shall prepare a preliminary care plan, setting out the medical treatment which the person (“P”) is to</w:t>
      </w:r>
      <w:r>
        <w:t xml:space="preserve"> </w:t>
      </w:r>
      <w:r w:rsidRPr="00961CE5">
        <w:t>receive under compulsory powers.</w:t>
      </w:r>
    </w:p>
    <w:p w:rsidR="00961CE5" w:rsidRDefault="00961CE5" w:rsidP="00197550">
      <w:pPr>
        <w:pStyle w:val="ListParagraph"/>
        <w:numPr>
          <w:ilvl w:val="0"/>
          <w:numId w:val="62"/>
        </w:numPr>
      </w:pPr>
      <w:r w:rsidRPr="00961CE5">
        <w:t>This plan shall be included in P’s records.</w:t>
      </w:r>
    </w:p>
    <w:p w:rsidR="00961CE5" w:rsidRDefault="00961CE5" w:rsidP="00197550">
      <w:pPr>
        <w:pStyle w:val="ListParagraph"/>
        <w:numPr>
          <w:ilvl w:val="0"/>
          <w:numId w:val="62"/>
        </w:numPr>
      </w:pPr>
      <w:r w:rsidRPr="00961CE5">
        <w:t>A copy of the plan shall be provided to P and to his or her SDM.</w:t>
      </w:r>
    </w:p>
    <w:p w:rsidR="00961CE5" w:rsidRPr="00961CE5" w:rsidRDefault="00961CE5" w:rsidP="00197550">
      <w:pPr>
        <w:pStyle w:val="ListParagraph"/>
        <w:numPr>
          <w:ilvl w:val="0"/>
          <w:numId w:val="62"/>
        </w:numPr>
      </w:pPr>
      <w:r w:rsidRPr="00961CE5">
        <w:t>If it is appropriate for the person (“P”) to be subject to assessment under the Assessment Order in the</w:t>
      </w:r>
      <w:r w:rsidR="001E682C">
        <w:t xml:space="preserve"> </w:t>
      </w:r>
      <w:r w:rsidRPr="00961CE5">
        <w:t>community, the plan must specify the conditions to be imposed on P:</w:t>
      </w:r>
    </w:p>
    <w:p w:rsidR="00961CE5" w:rsidRDefault="00961CE5" w:rsidP="00197550">
      <w:pPr>
        <w:pStyle w:val="ListParagraph"/>
        <w:numPr>
          <w:ilvl w:val="0"/>
          <w:numId w:val="63"/>
        </w:numPr>
      </w:pPr>
      <w:r w:rsidRPr="00961CE5">
        <w:t>to ensure that the assessment may be properly carried out</w:t>
      </w:r>
    </w:p>
    <w:p w:rsidR="00961CE5" w:rsidRPr="00961CE5" w:rsidRDefault="00961CE5" w:rsidP="00197550">
      <w:pPr>
        <w:pStyle w:val="ListParagraph"/>
        <w:numPr>
          <w:ilvl w:val="0"/>
          <w:numId w:val="63"/>
        </w:numPr>
      </w:pPr>
      <w:proofErr w:type="gramStart"/>
      <w:r w:rsidRPr="00961CE5">
        <w:t>to</w:t>
      </w:r>
      <w:proofErr w:type="gramEnd"/>
      <w:r w:rsidRPr="00961CE5">
        <w:t xml:space="preserve"> protect the health or safety of P or any other person.</w:t>
      </w:r>
    </w:p>
    <w:p w:rsidR="001E682C" w:rsidRDefault="00961CE5" w:rsidP="00197550">
      <w:pPr>
        <w:pStyle w:val="ListParagraph"/>
        <w:numPr>
          <w:ilvl w:val="0"/>
          <w:numId w:val="62"/>
        </w:numPr>
      </w:pPr>
      <w:r w:rsidRPr="00961CE5">
        <w:t>The conditions may include a condition that P:</w:t>
      </w:r>
    </w:p>
    <w:p w:rsidR="00961CE5" w:rsidRDefault="00961CE5" w:rsidP="00197550">
      <w:pPr>
        <w:pStyle w:val="ListParagraph"/>
        <w:numPr>
          <w:ilvl w:val="0"/>
          <w:numId w:val="64"/>
        </w:numPr>
      </w:pPr>
      <w:r w:rsidRPr="00961CE5">
        <w:t>attends at a specified place at specified times</w:t>
      </w:r>
    </w:p>
    <w:p w:rsidR="00961CE5" w:rsidRPr="00961CE5" w:rsidRDefault="00961CE5" w:rsidP="00197550">
      <w:pPr>
        <w:pStyle w:val="ListParagraph"/>
        <w:numPr>
          <w:ilvl w:val="0"/>
          <w:numId w:val="64"/>
        </w:numPr>
      </w:pPr>
      <w:proofErr w:type="gramStart"/>
      <w:r w:rsidRPr="00961CE5">
        <w:t>makes</w:t>
      </w:r>
      <w:proofErr w:type="gramEnd"/>
      <w:r w:rsidRPr="00961CE5">
        <w:t xml:space="preserve"> himself or herself available for assessment during specified periods.</w:t>
      </w:r>
    </w:p>
    <w:p w:rsidR="00961CE5" w:rsidRPr="00961CE5" w:rsidRDefault="00961CE5" w:rsidP="00197550">
      <w:pPr>
        <w:pStyle w:val="ListParagraph"/>
        <w:numPr>
          <w:ilvl w:val="0"/>
          <w:numId w:val="59"/>
        </w:numPr>
      </w:pPr>
      <w:r w:rsidRPr="00961CE5">
        <w:t>Before making a determination that it is appropriate for P to be assessed in the community or</w:t>
      </w:r>
      <w:r w:rsidR="001E682C">
        <w:t xml:space="preserve"> </w:t>
      </w:r>
      <w:r w:rsidRPr="00961CE5">
        <w:t>specifying any conditions under (2) the examiner must consult:</w:t>
      </w:r>
    </w:p>
    <w:p w:rsidR="00961CE5" w:rsidRDefault="00961CE5" w:rsidP="00197550">
      <w:pPr>
        <w:pStyle w:val="ListParagraph"/>
        <w:numPr>
          <w:ilvl w:val="0"/>
          <w:numId w:val="65"/>
        </w:numPr>
      </w:pPr>
      <w:r w:rsidRPr="00961CE5">
        <w:t>P, unless inappropriate or impracticable</w:t>
      </w:r>
    </w:p>
    <w:p w:rsidR="00961CE5" w:rsidRDefault="00961CE5" w:rsidP="00197550">
      <w:pPr>
        <w:pStyle w:val="ListParagraph"/>
        <w:numPr>
          <w:ilvl w:val="0"/>
          <w:numId w:val="65"/>
        </w:numPr>
      </w:pPr>
      <w:r w:rsidRPr="00961CE5">
        <w:t>the substitute decision maker</w:t>
      </w:r>
    </w:p>
    <w:p w:rsidR="00961CE5" w:rsidRPr="00961CE5" w:rsidRDefault="00961CE5" w:rsidP="00197550">
      <w:pPr>
        <w:pStyle w:val="ListParagraph"/>
        <w:numPr>
          <w:ilvl w:val="0"/>
          <w:numId w:val="65"/>
        </w:numPr>
      </w:pPr>
      <w:proofErr w:type="gramStart"/>
      <w:r w:rsidRPr="00961CE5">
        <w:lastRenderedPageBreak/>
        <w:t>any</w:t>
      </w:r>
      <w:proofErr w:type="gramEnd"/>
      <w:r w:rsidRPr="00961CE5">
        <w:t xml:space="preserve"> person who will have the care of P in the community.</w:t>
      </w:r>
    </w:p>
    <w:p w:rsidR="00961CE5" w:rsidRPr="00961CE5" w:rsidRDefault="00961CE5" w:rsidP="00961CE5">
      <w:pPr>
        <w:rPr>
          <w:b/>
          <w:bCs/>
        </w:rPr>
      </w:pPr>
      <w:r w:rsidRPr="00961CE5">
        <w:rPr>
          <w:b/>
          <w:bCs/>
        </w:rPr>
        <w:t>31. General consultation requirements under the preliminary care plan</w:t>
      </w:r>
    </w:p>
    <w:p w:rsidR="00961CE5" w:rsidRDefault="00961CE5" w:rsidP="00197550">
      <w:pPr>
        <w:pStyle w:val="ListParagraph"/>
        <w:numPr>
          <w:ilvl w:val="0"/>
          <w:numId w:val="66"/>
        </w:numPr>
      </w:pPr>
      <w:r w:rsidRPr="00961CE5">
        <w:t>Before finalising the preliminary care plan the responsible clinician shall consult the substitute</w:t>
      </w:r>
      <w:r w:rsidR="001E682C">
        <w:t xml:space="preserve"> </w:t>
      </w:r>
      <w:r w:rsidRPr="00961CE5">
        <w:t>decision maker, or, if no substitute decision maker has been appointed, the person who provides care for</w:t>
      </w:r>
      <w:r w:rsidR="001E682C">
        <w:t xml:space="preserve"> </w:t>
      </w:r>
      <w:r w:rsidRPr="00961CE5">
        <w:t>P (the primary carer).</w:t>
      </w:r>
    </w:p>
    <w:p w:rsidR="00961CE5" w:rsidRPr="00961CE5" w:rsidRDefault="00961CE5" w:rsidP="00197550">
      <w:pPr>
        <w:pStyle w:val="ListParagraph"/>
        <w:numPr>
          <w:ilvl w:val="0"/>
          <w:numId w:val="66"/>
        </w:numPr>
      </w:pPr>
      <w:r w:rsidRPr="00961CE5">
        <w:t>If the substitute decision maker does not agree with any element of the plan this shall be recorded in</w:t>
      </w:r>
      <w:r w:rsidR="001E682C">
        <w:t xml:space="preserve"> </w:t>
      </w:r>
      <w:r w:rsidRPr="00961CE5">
        <w:t>the plan and the matter shall be decided by the Tribunal.</w:t>
      </w:r>
    </w:p>
    <w:p w:rsidR="00961CE5" w:rsidRPr="00961CE5" w:rsidRDefault="00961CE5" w:rsidP="00961CE5">
      <w:pPr>
        <w:rPr>
          <w:b/>
          <w:bCs/>
        </w:rPr>
      </w:pPr>
      <w:r w:rsidRPr="00961CE5">
        <w:rPr>
          <w:b/>
          <w:bCs/>
        </w:rPr>
        <w:t>32. Initial hearing before the Mental Capacity Tribunal</w:t>
      </w:r>
    </w:p>
    <w:p w:rsidR="00961CE5" w:rsidRDefault="00961CE5" w:rsidP="00197550">
      <w:pPr>
        <w:pStyle w:val="ListParagraph"/>
        <w:numPr>
          <w:ilvl w:val="0"/>
          <w:numId w:val="67"/>
        </w:numPr>
      </w:pPr>
      <w:r w:rsidRPr="00961CE5">
        <w:t>An application for an Assessment Order shall be heard before a Tribunal consisting of a single legal</w:t>
      </w:r>
      <w:r w:rsidR="001E682C">
        <w:t xml:space="preserve"> </w:t>
      </w:r>
      <w:r w:rsidRPr="00961CE5">
        <w:t>member.</w:t>
      </w:r>
    </w:p>
    <w:p w:rsidR="00961CE5" w:rsidRDefault="00961CE5" w:rsidP="00197550">
      <w:pPr>
        <w:pStyle w:val="ListParagraph"/>
        <w:numPr>
          <w:ilvl w:val="0"/>
          <w:numId w:val="67"/>
        </w:numPr>
      </w:pPr>
      <w:r w:rsidRPr="00961CE5">
        <w:t>The Tribunal shall discharge the patient if the conditions in Clause 21 are not met.</w:t>
      </w:r>
    </w:p>
    <w:p w:rsidR="00961CE5" w:rsidRDefault="00961CE5" w:rsidP="00197550">
      <w:pPr>
        <w:pStyle w:val="ListParagraph"/>
        <w:numPr>
          <w:ilvl w:val="0"/>
          <w:numId w:val="67"/>
        </w:numPr>
      </w:pPr>
      <w:r w:rsidRPr="00961CE5">
        <w:t>If the Tribunal decides that the conditions in Clause 21 are met and it is appropriate to do so it shall</w:t>
      </w:r>
      <w:r w:rsidR="001E682C">
        <w:t xml:space="preserve"> </w:t>
      </w:r>
      <w:r w:rsidRPr="00961CE5">
        <w:t>make an Assessment Order.</w:t>
      </w:r>
    </w:p>
    <w:p w:rsidR="001E682C" w:rsidRDefault="001E682C" w:rsidP="00197550">
      <w:pPr>
        <w:pStyle w:val="ListParagraph"/>
        <w:numPr>
          <w:ilvl w:val="0"/>
          <w:numId w:val="67"/>
        </w:numPr>
      </w:pPr>
      <w:r w:rsidRPr="001E682C">
        <w:t>At any time prior to the making of the Assessment Order, on application by the primary carer, an</w:t>
      </w:r>
      <w:r>
        <w:t xml:space="preserve"> </w:t>
      </w:r>
      <w:r w:rsidRPr="001E682C">
        <w:t>advocate acting on behalf of P, or the responsible clinician, the Tribunal shall have the power to appoint</w:t>
      </w:r>
      <w:r>
        <w:t xml:space="preserve"> </w:t>
      </w:r>
      <w:r w:rsidRPr="001E682C">
        <w:t>a substitute decision maker.</w:t>
      </w:r>
    </w:p>
    <w:p w:rsidR="001E682C" w:rsidRPr="001E682C" w:rsidRDefault="001E682C" w:rsidP="00197550">
      <w:pPr>
        <w:pStyle w:val="ListParagraph"/>
        <w:numPr>
          <w:ilvl w:val="0"/>
          <w:numId w:val="67"/>
        </w:numPr>
      </w:pPr>
      <w:r w:rsidRPr="001E682C">
        <w:t>When making an order under (3) the Tribunal may set a date within 28 days for a full hearing</w:t>
      </w:r>
      <w:r>
        <w:t xml:space="preserve"> </w:t>
      </w:r>
      <w:r w:rsidRPr="001E682C">
        <w:t>concerning a Compulsory Treatment Order.</w:t>
      </w:r>
    </w:p>
    <w:p w:rsidR="001E682C" w:rsidRPr="001E682C" w:rsidRDefault="001E682C" w:rsidP="001E682C">
      <w:pPr>
        <w:rPr>
          <w:b/>
          <w:bCs/>
        </w:rPr>
      </w:pPr>
      <w:r w:rsidRPr="001E682C">
        <w:rPr>
          <w:b/>
          <w:bCs/>
        </w:rPr>
        <w:t>33. Assessment Orders</w:t>
      </w:r>
    </w:p>
    <w:p w:rsidR="001E682C" w:rsidRPr="001E682C" w:rsidRDefault="001E682C" w:rsidP="00197550">
      <w:pPr>
        <w:pStyle w:val="ListParagraph"/>
        <w:numPr>
          <w:ilvl w:val="0"/>
          <w:numId w:val="68"/>
        </w:numPr>
      </w:pPr>
      <w:r w:rsidRPr="001E682C">
        <w:t>The Assessment Order shall:</w:t>
      </w:r>
    </w:p>
    <w:p w:rsidR="001E682C" w:rsidRDefault="001E682C" w:rsidP="00197550">
      <w:pPr>
        <w:pStyle w:val="ListParagraph"/>
        <w:numPr>
          <w:ilvl w:val="0"/>
          <w:numId w:val="69"/>
        </w:numPr>
      </w:pPr>
      <w:r w:rsidRPr="001E682C">
        <w:t>specify the length of the assessment period, which shall not exceed 28 days</w:t>
      </w:r>
    </w:p>
    <w:p w:rsidR="001E682C" w:rsidRDefault="001E682C" w:rsidP="00197550">
      <w:pPr>
        <w:pStyle w:val="ListParagraph"/>
        <w:numPr>
          <w:ilvl w:val="0"/>
          <w:numId w:val="69"/>
        </w:numPr>
      </w:pPr>
      <w:r w:rsidRPr="001E682C">
        <w:t>authorise the provision of compulsory treatment under a preliminary care plan, provided no</w:t>
      </w:r>
      <w:r>
        <w:t xml:space="preserve"> </w:t>
      </w:r>
      <w:r w:rsidRPr="001E682C">
        <w:t>treatment is authorised contrary to Part III of the Act</w:t>
      </w:r>
    </w:p>
    <w:p w:rsidR="001E682C" w:rsidRPr="001E682C" w:rsidRDefault="001E682C" w:rsidP="00197550">
      <w:pPr>
        <w:pStyle w:val="ListParagraph"/>
        <w:numPr>
          <w:ilvl w:val="0"/>
          <w:numId w:val="69"/>
        </w:numPr>
      </w:pPr>
      <w:proofErr w:type="gramStart"/>
      <w:r w:rsidRPr="001E682C">
        <w:t>appoint</w:t>
      </w:r>
      <w:proofErr w:type="gramEnd"/>
      <w:r w:rsidRPr="001E682C">
        <w:t xml:space="preserve"> a substitute decision maker if none has been appointed.</w:t>
      </w:r>
    </w:p>
    <w:p w:rsidR="001E682C" w:rsidRPr="001E682C" w:rsidRDefault="001E682C" w:rsidP="00197550">
      <w:pPr>
        <w:pStyle w:val="ListParagraph"/>
        <w:numPr>
          <w:ilvl w:val="0"/>
          <w:numId w:val="68"/>
        </w:numPr>
      </w:pPr>
      <w:r w:rsidRPr="001E682C">
        <w:t>If the Assessment Order expires before a Compulsory Treatment Order is made P shall be immediately</w:t>
      </w:r>
      <w:r w:rsidR="00197550">
        <w:t xml:space="preserve"> </w:t>
      </w:r>
      <w:r w:rsidRPr="001E682C">
        <w:t>discharged from compulsory assessment.</w:t>
      </w:r>
    </w:p>
    <w:p w:rsidR="001E682C" w:rsidRPr="001E682C" w:rsidRDefault="001E682C" w:rsidP="001E682C">
      <w:pPr>
        <w:rPr>
          <w:b/>
          <w:bCs/>
        </w:rPr>
      </w:pPr>
      <w:r w:rsidRPr="001E682C">
        <w:rPr>
          <w:b/>
          <w:bCs/>
        </w:rPr>
        <w:t>34. Compulsory Treatment Orders</w:t>
      </w:r>
    </w:p>
    <w:p w:rsidR="001E682C" w:rsidRDefault="001E682C" w:rsidP="00197550">
      <w:pPr>
        <w:pStyle w:val="ListParagraph"/>
        <w:numPr>
          <w:ilvl w:val="0"/>
          <w:numId w:val="70"/>
        </w:numPr>
      </w:pPr>
      <w:r w:rsidRPr="001E682C">
        <w:t>The responsible clinician may apply to the Full Tribunal during the compulsory assessment period for</w:t>
      </w:r>
      <w:r w:rsidR="00197550">
        <w:t xml:space="preserve"> </w:t>
      </w:r>
      <w:r w:rsidRPr="001E682C">
        <w:t>a Compulsory Treatment Order.</w:t>
      </w:r>
    </w:p>
    <w:p w:rsidR="001E682C" w:rsidRDefault="001E682C" w:rsidP="00197550">
      <w:pPr>
        <w:pStyle w:val="ListParagraph"/>
        <w:numPr>
          <w:ilvl w:val="0"/>
          <w:numId w:val="70"/>
        </w:numPr>
      </w:pPr>
      <w:r w:rsidRPr="001E682C">
        <w:t>The full Tribunal shall consist of a legal member, a medical member and a lay member</w:t>
      </w:r>
    </w:p>
    <w:p w:rsidR="001E682C" w:rsidRDefault="001E682C" w:rsidP="00197550">
      <w:pPr>
        <w:pStyle w:val="ListParagraph"/>
        <w:numPr>
          <w:ilvl w:val="0"/>
          <w:numId w:val="70"/>
        </w:numPr>
      </w:pPr>
      <w:r w:rsidRPr="001E682C">
        <w:t>The legal member of the Tribunal shall be the presiding officer.</w:t>
      </w:r>
    </w:p>
    <w:p w:rsidR="001E682C" w:rsidRPr="001E682C" w:rsidRDefault="001E682C" w:rsidP="00197550">
      <w:pPr>
        <w:pStyle w:val="ListParagraph"/>
        <w:numPr>
          <w:ilvl w:val="0"/>
          <w:numId w:val="70"/>
        </w:numPr>
      </w:pPr>
      <w:r w:rsidRPr="001E682C">
        <w:t>The application shall be based on:</w:t>
      </w:r>
    </w:p>
    <w:p w:rsidR="001E682C" w:rsidRDefault="001E682C" w:rsidP="00197550">
      <w:pPr>
        <w:pStyle w:val="ListParagraph"/>
        <w:numPr>
          <w:ilvl w:val="0"/>
          <w:numId w:val="71"/>
        </w:numPr>
      </w:pPr>
      <w:r w:rsidRPr="001E682C">
        <w:t>the written recommendation of a registered medical practitioner and another health or social care</w:t>
      </w:r>
      <w:r w:rsidR="00197550">
        <w:t xml:space="preserve"> </w:t>
      </w:r>
      <w:r w:rsidRPr="001E682C">
        <w:t>professional that the conditions in clause 21 are met</w:t>
      </w:r>
    </w:p>
    <w:p w:rsidR="001E682C" w:rsidRPr="001E682C" w:rsidRDefault="001E682C" w:rsidP="00197550">
      <w:pPr>
        <w:pStyle w:val="ListParagraph"/>
        <w:numPr>
          <w:ilvl w:val="0"/>
          <w:numId w:val="71"/>
        </w:numPr>
      </w:pPr>
      <w:proofErr w:type="gramStart"/>
      <w:r w:rsidRPr="001E682C">
        <w:t>a</w:t>
      </w:r>
      <w:proofErr w:type="gramEnd"/>
      <w:r w:rsidRPr="001E682C">
        <w:t xml:space="preserve"> draft care plan.</w:t>
      </w:r>
    </w:p>
    <w:p w:rsidR="001E682C" w:rsidRDefault="001E682C" w:rsidP="00197550">
      <w:pPr>
        <w:pStyle w:val="ListParagraph"/>
        <w:numPr>
          <w:ilvl w:val="0"/>
          <w:numId w:val="70"/>
        </w:numPr>
      </w:pPr>
      <w:proofErr w:type="gramStart"/>
      <w:r w:rsidRPr="001E682C">
        <w:t>if</w:t>
      </w:r>
      <w:proofErr w:type="gramEnd"/>
      <w:r w:rsidRPr="001E682C">
        <w:t xml:space="preserve"> the Tribunal finds that the conditions in clause 21 are met it may make an order considered</w:t>
      </w:r>
      <w:r w:rsidR="00197550">
        <w:t xml:space="preserve"> </w:t>
      </w:r>
      <w:r w:rsidRPr="001E682C">
        <w:t>appropriate in the circumstances.</w:t>
      </w:r>
    </w:p>
    <w:p w:rsidR="001E682C" w:rsidRPr="001E682C" w:rsidRDefault="001E682C" w:rsidP="00197550">
      <w:pPr>
        <w:pStyle w:val="ListParagraph"/>
        <w:numPr>
          <w:ilvl w:val="0"/>
          <w:numId w:val="70"/>
        </w:numPr>
      </w:pPr>
      <w:r w:rsidRPr="001E682C">
        <w:t>The Tribunal may specify the kinds of conditions that can be imposed by the responsible clinician on</w:t>
      </w:r>
      <w:r w:rsidR="00197550">
        <w:t xml:space="preserve"> </w:t>
      </w:r>
      <w:r w:rsidRPr="001E682C">
        <w:t>the person (“P”) within the community. These conditions may include:</w:t>
      </w:r>
    </w:p>
    <w:p w:rsidR="001E682C" w:rsidRDefault="001E682C" w:rsidP="00197550">
      <w:pPr>
        <w:pStyle w:val="ListParagraph"/>
        <w:numPr>
          <w:ilvl w:val="0"/>
          <w:numId w:val="72"/>
        </w:numPr>
      </w:pPr>
      <w:r w:rsidRPr="001E682C">
        <w:t>where P may reside</w:t>
      </w:r>
    </w:p>
    <w:p w:rsidR="001E682C" w:rsidRDefault="001E682C" w:rsidP="00197550">
      <w:pPr>
        <w:pStyle w:val="ListParagraph"/>
        <w:numPr>
          <w:ilvl w:val="0"/>
          <w:numId w:val="72"/>
        </w:numPr>
      </w:pPr>
      <w:r w:rsidRPr="001E682C">
        <w:lastRenderedPageBreak/>
        <w:t>where and when P shall attend for treatment</w:t>
      </w:r>
    </w:p>
    <w:p w:rsidR="001E682C" w:rsidRPr="001E682C" w:rsidRDefault="001E682C" w:rsidP="00197550">
      <w:pPr>
        <w:pStyle w:val="ListParagraph"/>
        <w:numPr>
          <w:ilvl w:val="0"/>
          <w:numId w:val="72"/>
        </w:numPr>
      </w:pPr>
      <w:r w:rsidRPr="001E682C">
        <w:t>restrictions or limits that can be imposed on P’s conduct or freedom of movement, provided that</w:t>
      </w:r>
      <w:r w:rsidR="00197550">
        <w:t xml:space="preserve"> </w:t>
      </w:r>
      <w:r w:rsidRPr="001E682C">
        <w:t>any such restrictions must be proportionate to the harm that is likely to occur if they are not imposed.</w:t>
      </w:r>
    </w:p>
    <w:p w:rsidR="001E682C" w:rsidRDefault="001E682C" w:rsidP="00197550">
      <w:pPr>
        <w:pStyle w:val="ListParagraph"/>
        <w:numPr>
          <w:ilvl w:val="0"/>
          <w:numId w:val="73"/>
        </w:numPr>
      </w:pPr>
      <w:r w:rsidRPr="001E682C">
        <w:t>The Tribunal shall authorise the care plan, subject to any amendments it requires, although</w:t>
      </w:r>
      <w:r w:rsidR="00197550">
        <w:t xml:space="preserve"> </w:t>
      </w:r>
      <w:r w:rsidRPr="001E682C">
        <w:t>amendments to the treatment provisions may only be made with the agreement of the Responsible</w:t>
      </w:r>
      <w:r w:rsidR="00197550">
        <w:t xml:space="preserve"> </w:t>
      </w:r>
      <w:r w:rsidRPr="001E682C">
        <w:t>Clinician and the medical member of the Tribunal.</w:t>
      </w:r>
    </w:p>
    <w:p w:rsidR="001E682C" w:rsidRDefault="001E682C" w:rsidP="00197550">
      <w:pPr>
        <w:pStyle w:val="ListParagraph"/>
        <w:numPr>
          <w:ilvl w:val="0"/>
          <w:numId w:val="73"/>
        </w:numPr>
      </w:pPr>
      <w:r w:rsidRPr="001E682C">
        <w:t>Once it has been authorised by the Tribunal, the care plan provides sufficient authority for authorised</w:t>
      </w:r>
      <w:r w:rsidR="00197550">
        <w:t xml:space="preserve"> </w:t>
      </w:r>
      <w:r w:rsidRPr="001E682C">
        <w:t>persons to provide the care or treatment described in the plan, including the authority to detain P in</w:t>
      </w:r>
      <w:r w:rsidR="00197550">
        <w:t xml:space="preserve"> </w:t>
      </w:r>
      <w:r w:rsidRPr="001E682C">
        <w:t>hospital, and to return P to hospital if he or she is absent without permission, when hospital treatment is</w:t>
      </w:r>
      <w:r w:rsidR="00197550">
        <w:t xml:space="preserve"> </w:t>
      </w:r>
      <w:r w:rsidRPr="001E682C">
        <w:t>included in the plan.</w:t>
      </w:r>
    </w:p>
    <w:p w:rsidR="00161A84" w:rsidRDefault="00161A84" w:rsidP="00161A84">
      <w:pPr>
        <w:pStyle w:val="ListParagraph"/>
        <w:numPr>
          <w:ilvl w:val="0"/>
          <w:numId w:val="73"/>
        </w:numPr>
      </w:pPr>
      <w:r w:rsidRPr="00161A84">
        <w:t>The duration of the order shall be specified by the Tribunal but shall not exceed 6 months.</w:t>
      </w:r>
    </w:p>
    <w:p w:rsidR="00161A84" w:rsidRDefault="00161A84" w:rsidP="00161A84">
      <w:pPr>
        <w:pStyle w:val="ListParagraph"/>
        <w:numPr>
          <w:ilvl w:val="0"/>
          <w:numId w:val="73"/>
        </w:numPr>
      </w:pPr>
      <w:r w:rsidRPr="00161A84">
        <w:t>P or P’s substitute decision maker may make one application to the tribunal for review of the terms</w:t>
      </w:r>
      <w:r>
        <w:t xml:space="preserve"> </w:t>
      </w:r>
      <w:r w:rsidRPr="00161A84">
        <w:t>of, or discharge from, the Compulsory Treatment Order, at any time while the order is in force.</w:t>
      </w:r>
    </w:p>
    <w:p w:rsidR="00161A84" w:rsidRPr="00161A84" w:rsidRDefault="00161A84" w:rsidP="00161A84">
      <w:pPr>
        <w:pStyle w:val="ListParagraph"/>
        <w:numPr>
          <w:ilvl w:val="0"/>
          <w:numId w:val="73"/>
        </w:numPr>
      </w:pPr>
      <w:r w:rsidRPr="00161A84">
        <w:t>Notwithstanding (10), P or P’s substitute decision maker may apply to the Tribunal for review of, or</w:t>
      </w:r>
      <w:r>
        <w:t xml:space="preserve"> </w:t>
      </w:r>
      <w:r w:rsidRPr="00161A84">
        <w:t>discharge from, the Compulsory Treatment Order if P is returned from community treatment to detention</w:t>
      </w:r>
      <w:r>
        <w:t xml:space="preserve"> </w:t>
      </w:r>
      <w:r w:rsidRPr="00161A84">
        <w:t>in hospital for treatment for more than 72 hours.</w:t>
      </w:r>
    </w:p>
    <w:p w:rsidR="00161A84" w:rsidRPr="00161A84" w:rsidRDefault="00161A84" w:rsidP="00161A84">
      <w:pPr>
        <w:rPr>
          <w:b/>
          <w:bCs/>
        </w:rPr>
      </w:pPr>
      <w:r w:rsidRPr="00161A84">
        <w:rPr>
          <w:b/>
          <w:bCs/>
        </w:rPr>
        <w:t>35. The care plan</w:t>
      </w:r>
    </w:p>
    <w:p w:rsidR="00161A84" w:rsidRDefault="00161A84" w:rsidP="00161A84">
      <w:pPr>
        <w:pStyle w:val="ListParagraph"/>
        <w:numPr>
          <w:ilvl w:val="0"/>
          <w:numId w:val="74"/>
        </w:numPr>
      </w:pPr>
      <w:r w:rsidRPr="00161A84">
        <w:t>The care plan to be approved by the Tribunal must include:</w:t>
      </w:r>
    </w:p>
    <w:p w:rsidR="00161A84" w:rsidRDefault="00161A84" w:rsidP="00161A84">
      <w:pPr>
        <w:pStyle w:val="ListParagraph"/>
        <w:numPr>
          <w:ilvl w:val="0"/>
          <w:numId w:val="75"/>
        </w:numPr>
      </w:pPr>
      <w:r w:rsidRPr="00161A84">
        <w:t>a description of the medical treatment to be provided to the person (“P”) while the plan is in</w:t>
      </w:r>
      <w:r>
        <w:t xml:space="preserve"> </w:t>
      </w:r>
      <w:r w:rsidRPr="00161A84">
        <w:t>force, provided no treatment may be authorised contrary to Part III</w:t>
      </w:r>
    </w:p>
    <w:p w:rsidR="00161A84" w:rsidRPr="00161A84" w:rsidRDefault="00161A84" w:rsidP="00161A84">
      <w:pPr>
        <w:pStyle w:val="ListParagraph"/>
        <w:numPr>
          <w:ilvl w:val="0"/>
          <w:numId w:val="75"/>
        </w:numPr>
      </w:pPr>
      <w:proofErr w:type="gramStart"/>
      <w:r w:rsidRPr="00161A84">
        <w:t>such</w:t>
      </w:r>
      <w:proofErr w:type="gramEnd"/>
      <w:r w:rsidRPr="00161A84">
        <w:t xml:space="preserve"> other information relating to the care of P as may be prescribed in Regulations.</w:t>
      </w:r>
    </w:p>
    <w:p w:rsidR="00161A84" w:rsidRPr="00161A84" w:rsidRDefault="00161A84" w:rsidP="00161A84">
      <w:pPr>
        <w:pStyle w:val="ListParagraph"/>
        <w:numPr>
          <w:ilvl w:val="0"/>
          <w:numId w:val="74"/>
        </w:numPr>
      </w:pPr>
      <w:r w:rsidRPr="00161A84">
        <w:t>In preparing a plan for P, the responsible clinician must consult the following persons about the</w:t>
      </w:r>
      <w:r>
        <w:t xml:space="preserve"> </w:t>
      </w:r>
      <w:r w:rsidRPr="00161A84">
        <w:t>treatment proposed:</w:t>
      </w:r>
    </w:p>
    <w:p w:rsidR="00161A84" w:rsidRDefault="00161A84" w:rsidP="00161A84">
      <w:pPr>
        <w:pStyle w:val="ListParagraph"/>
        <w:numPr>
          <w:ilvl w:val="0"/>
          <w:numId w:val="76"/>
        </w:numPr>
      </w:pPr>
      <w:r w:rsidRPr="00161A84">
        <w:t>P, unless inappropriate or impracticable</w:t>
      </w:r>
    </w:p>
    <w:p w:rsidR="00161A84" w:rsidRDefault="00161A84" w:rsidP="00161A84">
      <w:pPr>
        <w:pStyle w:val="ListParagraph"/>
        <w:numPr>
          <w:ilvl w:val="0"/>
          <w:numId w:val="76"/>
        </w:numPr>
      </w:pPr>
      <w:r w:rsidRPr="00161A84">
        <w:t>P’s substitute decision maker</w:t>
      </w:r>
    </w:p>
    <w:p w:rsidR="00161A84" w:rsidRPr="00161A84" w:rsidRDefault="00161A84" w:rsidP="00161A84">
      <w:pPr>
        <w:pStyle w:val="ListParagraph"/>
        <w:numPr>
          <w:ilvl w:val="0"/>
          <w:numId w:val="76"/>
        </w:numPr>
      </w:pPr>
      <w:proofErr w:type="gramStart"/>
      <w:r w:rsidRPr="00161A84">
        <w:t>the</w:t>
      </w:r>
      <w:proofErr w:type="gramEnd"/>
      <w:r w:rsidRPr="00161A84">
        <w:t xml:space="preserve"> primary carer of P.</w:t>
      </w:r>
    </w:p>
    <w:p w:rsidR="00161A84" w:rsidRPr="00161A84" w:rsidRDefault="00161A84" w:rsidP="00161A84">
      <w:pPr>
        <w:pStyle w:val="ListParagraph"/>
        <w:numPr>
          <w:ilvl w:val="0"/>
          <w:numId w:val="74"/>
        </w:numPr>
      </w:pPr>
      <w:r w:rsidRPr="00161A84">
        <w:t>The responsible clinician must send a copy of the plan to:</w:t>
      </w:r>
    </w:p>
    <w:p w:rsidR="00161A84" w:rsidRDefault="00161A84" w:rsidP="00161A84">
      <w:pPr>
        <w:pStyle w:val="ListParagraph"/>
        <w:numPr>
          <w:ilvl w:val="0"/>
          <w:numId w:val="77"/>
        </w:numPr>
      </w:pPr>
      <w:r w:rsidRPr="00161A84">
        <w:t>P</w:t>
      </w:r>
    </w:p>
    <w:p w:rsidR="00161A84" w:rsidRDefault="00161A84" w:rsidP="00161A84">
      <w:pPr>
        <w:pStyle w:val="ListParagraph"/>
        <w:numPr>
          <w:ilvl w:val="0"/>
          <w:numId w:val="77"/>
        </w:numPr>
      </w:pPr>
      <w:r w:rsidRPr="00161A84">
        <w:t>P’s substitute decision maker</w:t>
      </w:r>
    </w:p>
    <w:p w:rsidR="00161A84" w:rsidRPr="00161A84" w:rsidRDefault="00161A84" w:rsidP="00161A84">
      <w:pPr>
        <w:pStyle w:val="ListParagraph"/>
        <w:numPr>
          <w:ilvl w:val="0"/>
          <w:numId w:val="77"/>
        </w:numPr>
      </w:pPr>
      <w:r w:rsidRPr="00161A84">
        <w:t>the primary carer of P</w:t>
      </w:r>
    </w:p>
    <w:p w:rsidR="00161A84" w:rsidRDefault="00161A84" w:rsidP="00161A84">
      <w:proofErr w:type="gramStart"/>
      <w:r w:rsidRPr="00161A84">
        <w:t>as</w:t>
      </w:r>
      <w:proofErr w:type="gramEnd"/>
      <w:r w:rsidRPr="00161A84">
        <w:t xml:space="preserve"> soon as practicable after the plan is in force.</w:t>
      </w:r>
    </w:p>
    <w:p w:rsidR="00161A84" w:rsidRDefault="00161A84" w:rsidP="00161A84">
      <w:pPr>
        <w:pStyle w:val="ListParagraph"/>
        <w:numPr>
          <w:ilvl w:val="0"/>
          <w:numId w:val="74"/>
        </w:numPr>
      </w:pPr>
      <w:r w:rsidRPr="00161A84">
        <w:t>The responsible clinician may amend the care plan with the agreement of the substitute decision</w:t>
      </w:r>
      <w:r>
        <w:t xml:space="preserve"> </w:t>
      </w:r>
      <w:r w:rsidRPr="00161A84">
        <w:t>maker at any time while it is in force.</w:t>
      </w:r>
    </w:p>
    <w:p w:rsidR="00161A84" w:rsidRPr="00161A84" w:rsidRDefault="00161A84" w:rsidP="00161A84">
      <w:pPr>
        <w:pStyle w:val="ListParagraph"/>
        <w:numPr>
          <w:ilvl w:val="0"/>
          <w:numId w:val="74"/>
        </w:numPr>
      </w:pPr>
      <w:r w:rsidRPr="00161A84">
        <w:t>If there is disagreement between the responsible clinician and the substitute decision maker as to:</w:t>
      </w:r>
    </w:p>
    <w:p w:rsidR="00161A84" w:rsidRDefault="00161A84" w:rsidP="00161A84">
      <w:pPr>
        <w:pStyle w:val="ListParagraph"/>
        <w:numPr>
          <w:ilvl w:val="0"/>
          <w:numId w:val="78"/>
        </w:numPr>
      </w:pPr>
      <w:r w:rsidRPr="00161A84">
        <w:t>a change to the treatment</w:t>
      </w:r>
    </w:p>
    <w:p w:rsidR="00161A84" w:rsidRDefault="00161A84" w:rsidP="00161A84">
      <w:pPr>
        <w:pStyle w:val="ListParagraph"/>
        <w:numPr>
          <w:ilvl w:val="0"/>
          <w:numId w:val="78"/>
        </w:numPr>
      </w:pPr>
      <w:r w:rsidRPr="00161A84">
        <w:t>a condition of a community treatment order</w:t>
      </w:r>
    </w:p>
    <w:p w:rsidR="00161A84" w:rsidRPr="00161A84" w:rsidRDefault="00161A84" w:rsidP="00161A84">
      <w:pPr>
        <w:pStyle w:val="ListParagraph"/>
        <w:numPr>
          <w:ilvl w:val="0"/>
          <w:numId w:val="78"/>
        </w:numPr>
      </w:pPr>
      <w:r w:rsidRPr="00161A84">
        <w:t>a change in the location of treatment from community to hospital or from hospital to community</w:t>
      </w:r>
    </w:p>
    <w:p w:rsidR="00161A84" w:rsidRPr="00161A84" w:rsidRDefault="00161A84" w:rsidP="00161A84">
      <w:proofErr w:type="gramStart"/>
      <w:r w:rsidRPr="00161A84">
        <w:lastRenderedPageBreak/>
        <w:t>and</w:t>
      </w:r>
      <w:proofErr w:type="gramEnd"/>
      <w:r w:rsidRPr="00161A84">
        <w:t xml:space="preserve"> it cannot be resolved between them, an opinion shall be sought from </w:t>
      </w:r>
      <w:proofErr w:type="spellStart"/>
      <w:r w:rsidRPr="00161A84">
        <w:t>a</w:t>
      </w:r>
      <w:proofErr w:type="spellEnd"/>
      <w:r w:rsidRPr="00161A84">
        <w:t xml:space="preserve"> approved doctor qualified to</w:t>
      </w:r>
      <w:r>
        <w:t xml:space="preserve"> </w:t>
      </w:r>
      <w:r w:rsidRPr="00161A84">
        <w:t>give a second opinion and the change shall not be instituted without his or her agreement.</w:t>
      </w:r>
    </w:p>
    <w:p w:rsidR="00161A84" w:rsidRPr="00161A84" w:rsidRDefault="00161A84" w:rsidP="00161A84">
      <w:pPr>
        <w:rPr>
          <w:b/>
          <w:bCs/>
        </w:rPr>
      </w:pPr>
      <w:r w:rsidRPr="00161A84">
        <w:rPr>
          <w:b/>
          <w:bCs/>
        </w:rPr>
        <w:t>36. Renewal and termination of Compulsory Treatment Orders</w:t>
      </w:r>
    </w:p>
    <w:p w:rsidR="00161A84" w:rsidRDefault="00161A84" w:rsidP="00161A84">
      <w:pPr>
        <w:pStyle w:val="ListParagraph"/>
        <w:numPr>
          <w:ilvl w:val="0"/>
          <w:numId w:val="79"/>
        </w:numPr>
      </w:pPr>
      <w:r w:rsidRPr="00161A84">
        <w:t>If at any time during the life of a Compulsory Treatment Order the responsible clinician considers the</w:t>
      </w:r>
      <w:r>
        <w:t xml:space="preserve"> </w:t>
      </w:r>
      <w:r w:rsidRPr="00161A84">
        <w:t>conditions in clause 21 are no longer met, the responsible clinician shall discharge P from the Order.</w:t>
      </w:r>
    </w:p>
    <w:p w:rsidR="00161A84" w:rsidRDefault="00161A84" w:rsidP="00161A84">
      <w:pPr>
        <w:pStyle w:val="ListParagraph"/>
        <w:numPr>
          <w:ilvl w:val="0"/>
          <w:numId w:val="79"/>
        </w:numPr>
      </w:pPr>
      <w:r w:rsidRPr="00161A84">
        <w:t>The responsible clinician may, before the Compulsory Treatment Order has expired, apply to the</w:t>
      </w:r>
      <w:r>
        <w:t xml:space="preserve"> </w:t>
      </w:r>
      <w:r w:rsidRPr="00161A84">
        <w:t>Tribunal for a new order under Clause 34.</w:t>
      </w:r>
    </w:p>
    <w:p w:rsidR="00415112" w:rsidRDefault="00161A84" w:rsidP="00415112">
      <w:pPr>
        <w:pStyle w:val="ListParagraph"/>
        <w:numPr>
          <w:ilvl w:val="0"/>
          <w:numId w:val="79"/>
        </w:numPr>
      </w:pPr>
      <w:r w:rsidRPr="00161A84">
        <w:t>If no new order has been made, the order shall lapse at its conclusion and P shall be immediately</w:t>
      </w:r>
      <w:r>
        <w:t xml:space="preserve"> </w:t>
      </w:r>
      <w:r w:rsidRPr="00161A84">
        <w:t>released from compulsory treatment.</w:t>
      </w:r>
    </w:p>
    <w:p w:rsidR="00415112" w:rsidRPr="00415112" w:rsidRDefault="00415112" w:rsidP="00415112">
      <w:pPr>
        <w:rPr>
          <w:b/>
          <w:bCs/>
        </w:rPr>
      </w:pPr>
      <w:r w:rsidRPr="00415112">
        <w:rPr>
          <w:b/>
          <w:bCs/>
        </w:rPr>
        <w:t>37. Community treatment</w:t>
      </w:r>
    </w:p>
    <w:p w:rsidR="00415112" w:rsidRPr="00415112" w:rsidRDefault="00415112" w:rsidP="00415112">
      <w:pPr>
        <w:pStyle w:val="ListParagraph"/>
        <w:numPr>
          <w:ilvl w:val="0"/>
          <w:numId w:val="80"/>
        </w:numPr>
      </w:pPr>
      <w:r w:rsidRPr="00415112">
        <w:t>Before deciding whether the person (“P”) may reside in the community under a Compulsory</w:t>
      </w:r>
      <w:r>
        <w:t xml:space="preserve"> </w:t>
      </w:r>
      <w:r w:rsidRPr="00415112">
        <w:t>Treatment Order the responsible clinician shall be satisfied that:</w:t>
      </w:r>
    </w:p>
    <w:p w:rsidR="00415112" w:rsidRDefault="00415112" w:rsidP="00415112">
      <w:pPr>
        <w:pStyle w:val="ListParagraph"/>
        <w:numPr>
          <w:ilvl w:val="0"/>
          <w:numId w:val="81"/>
        </w:numPr>
      </w:pPr>
      <w:r w:rsidRPr="00415112">
        <w:t>compulsory care in the community is compatible with safe and effective care</w:t>
      </w:r>
    </w:p>
    <w:p w:rsidR="00415112" w:rsidRDefault="00415112" w:rsidP="00415112">
      <w:pPr>
        <w:pStyle w:val="ListParagraph"/>
        <w:numPr>
          <w:ilvl w:val="0"/>
          <w:numId w:val="81"/>
        </w:numPr>
      </w:pPr>
      <w:r w:rsidRPr="00415112">
        <w:t>appropriate services are available in the community</w:t>
      </w:r>
    </w:p>
    <w:p w:rsidR="00415112" w:rsidRDefault="00415112" w:rsidP="00415112">
      <w:pPr>
        <w:pStyle w:val="ListParagraph"/>
        <w:numPr>
          <w:ilvl w:val="0"/>
          <w:numId w:val="81"/>
        </w:numPr>
      </w:pPr>
      <w:r w:rsidRPr="00415112">
        <w:t>P has been consulted as far as practicable, and P’s views carefully considered, as to whether</w:t>
      </w:r>
      <w:r>
        <w:t xml:space="preserve"> </w:t>
      </w:r>
      <w:r w:rsidRPr="00415112">
        <w:t>community treatment should proceed</w:t>
      </w:r>
    </w:p>
    <w:p w:rsidR="00415112" w:rsidRDefault="00415112" w:rsidP="00415112">
      <w:pPr>
        <w:pStyle w:val="ListParagraph"/>
        <w:numPr>
          <w:ilvl w:val="0"/>
          <w:numId w:val="81"/>
        </w:numPr>
      </w:pPr>
      <w:r w:rsidRPr="00415112">
        <w:t>any carers have been consulted and their views considered</w:t>
      </w:r>
    </w:p>
    <w:p w:rsidR="00415112" w:rsidRPr="00415112" w:rsidRDefault="00415112" w:rsidP="00415112">
      <w:pPr>
        <w:pStyle w:val="ListParagraph"/>
        <w:numPr>
          <w:ilvl w:val="0"/>
          <w:numId w:val="81"/>
        </w:numPr>
      </w:pPr>
      <w:proofErr w:type="gramStart"/>
      <w:r w:rsidRPr="00415112">
        <w:t>the</w:t>
      </w:r>
      <w:proofErr w:type="gramEnd"/>
      <w:r w:rsidRPr="00415112">
        <w:t xml:space="preserve"> SDM has been consulted and his or her view considered.</w:t>
      </w:r>
    </w:p>
    <w:p w:rsidR="00415112" w:rsidRPr="00415112" w:rsidRDefault="00415112" w:rsidP="00415112">
      <w:pPr>
        <w:pStyle w:val="ListParagraph"/>
        <w:numPr>
          <w:ilvl w:val="0"/>
          <w:numId w:val="80"/>
        </w:numPr>
      </w:pPr>
      <w:r w:rsidRPr="00415112">
        <w:t>If the conditions in (1</w:t>
      </w:r>
      <w:proofErr w:type="gramStart"/>
      <w:r w:rsidRPr="00415112">
        <w:t>)(</w:t>
      </w:r>
      <w:proofErr w:type="gramEnd"/>
      <w:r w:rsidRPr="00415112">
        <w:t>a) or 1(b) cease to apply P shall be recalled by the responsible clinician to</w:t>
      </w:r>
      <w:r>
        <w:t xml:space="preserve"> </w:t>
      </w:r>
      <w:r w:rsidRPr="00415112">
        <w:t>hospital or discharged from compulsory care.</w:t>
      </w:r>
    </w:p>
    <w:p w:rsidR="00415112" w:rsidRPr="00415112" w:rsidRDefault="00415112" w:rsidP="00415112">
      <w:pPr>
        <w:rPr>
          <w:b/>
          <w:bCs/>
        </w:rPr>
      </w:pPr>
      <w:r w:rsidRPr="00415112">
        <w:rPr>
          <w:b/>
          <w:bCs/>
        </w:rPr>
        <w:t>38. Power to recall to hospital</w:t>
      </w:r>
    </w:p>
    <w:p w:rsidR="00415112" w:rsidRPr="00415112" w:rsidRDefault="00415112" w:rsidP="00415112">
      <w:pPr>
        <w:pStyle w:val="ListParagraph"/>
        <w:numPr>
          <w:ilvl w:val="0"/>
          <w:numId w:val="82"/>
        </w:numPr>
      </w:pPr>
      <w:r w:rsidRPr="00415112">
        <w:t>The responsible clinician may recall to hospital a person (‘P”) under compulsory treatment in the</w:t>
      </w:r>
      <w:r>
        <w:t xml:space="preserve"> </w:t>
      </w:r>
      <w:r w:rsidRPr="00415112">
        <w:t>community, if the responsible clinician considers:</w:t>
      </w:r>
    </w:p>
    <w:p w:rsidR="00415112" w:rsidRDefault="00415112" w:rsidP="00415112">
      <w:pPr>
        <w:pStyle w:val="ListParagraph"/>
        <w:numPr>
          <w:ilvl w:val="0"/>
          <w:numId w:val="83"/>
        </w:numPr>
      </w:pPr>
      <w:r w:rsidRPr="00415112">
        <w:t>P requires medical treatment in hospital; and</w:t>
      </w:r>
    </w:p>
    <w:p w:rsidR="00415112" w:rsidRPr="00415112" w:rsidRDefault="00415112" w:rsidP="00415112">
      <w:pPr>
        <w:pStyle w:val="ListParagraph"/>
        <w:numPr>
          <w:ilvl w:val="0"/>
          <w:numId w:val="83"/>
        </w:numPr>
      </w:pPr>
      <w:proofErr w:type="gramStart"/>
      <w:r w:rsidRPr="00415112">
        <w:t>there</w:t>
      </w:r>
      <w:proofErr w:type="gramEnd"/>
      <w:r w:rsidRPr="00415112">
        <w:t xml:space="preserve"> would be a risk of harm to the health or safety of P or to other persons if P were not recalled</w:t>
      </w:r>
      <w:r>
        <w:t xml:space="preserve"> </w:t>
      </w:r>
      <w:r w:rsidRPr="00415112">
        <w:t>to hospital for that purpose.</w:t>
      </w:r>
    </w:p>
    <w:p w:rsidR="00415112" w:rsidRDefault="00415112" w:rsidP="00415112">
      <w:pPr>
        <w:pStyle w:val="ListParagraph"/>
        <w:numPr>
          <w:ilvl w:val="0"/>
          <w:numId w:val="82"/>
        </w:numPr>
      </w:pPr>
      <w:r w:rsidRPr="00415112">
        <w:t>The responsible clinician may also recall P to hospital if P fails to comply with a condition specified</w:t>
      </w:r>
      <w:r>
        <w:t xml:space="preserve"> </w:t>
      </w:r>
      <w:r w:rsidRPr="00415112">
        <w:t>under clause 34(6) above.</w:t>
      </w:r>
    </w:p>
    <w:p w:rsidR="00415112" w:rsidRPr="00415112" w:rsidRDefault="00415112" w:rsidP="00415112">
      <w:pPr>
        <w:pStyle w:val="ListParagraph"/>
        <w:numPr>
          <w:ilvl w:val="0"/>
          <w:numId w:val="82"/>
        </w:numPr>
      </w:pPr>
      <w:r w:rsidRPr="00415112">
        <w:t>The lawful recall of P to hospital shall be sufficient authority for an authorised person to take and</w:t>
      </w:r>
      <w:r>
        <w:t xml:space="preserve"> </w:t>
      </w:r>
      <w:r w:rsidRPr="00415112">
        <w:t>convey P to hospital and for P to be detained there in accordance with the provisions of the Act.</w:t>
      </w:r>
    </w:p>
    <w:p w:rsidR="00415112" w:rsidRPr="00415112" w:rsidRDefault="00415112" w:rsidP="00415112">
      <w:pPr>
        <w:rPr>
          <w:b/>
          <w:bCs/>
        </w:rPr>
      </w:pPr>
      <w:r w:rsidRPr="00415112">
        <w:rPr>
          <w:b/>
          <w:bCs/>
        </w:rPr>
        <w:t>39. Treatment without consent under Assessment Order or Compulsory Treatment</w:t>
      </w:r>
      <w:r>
        <w:rPr>
          <w:b/>
          <w:bCs/>
        </w:rPr>
        <w:t xml:space="preserve"> </w:t>
      </w:r>
      <w:r w:rsidRPr="00415112">
        <w:rPr>
          <w:b/>
          <w:bCs/>
        </w:rPr>
        <w:t>Order</w:t>
      </w:r>
    </w:p>
    <w:p w:rsidR="00415112" w:rsidRPr="00415112" w:rsidRDefault="00415112" w:rsidP="00415112">
      <w:r w:rsidRPr="00415112">
        <w:t>The consent of a person (“P”), who is the subject of an Assessment Order or a Compulsory Treatment</w:t>
      </w:r>
      <w:r>
        <w:t xml:space="preserve"> </w:t>
      </w:r>
      <w:r w:rsidRPr="00415112">
        <w:t>Order, shall not be required for the provision to P of any treatment, given by or under the direction of P’s</w:t>
      </w:r>
      <w:r>
        <w:t xml:space="preserve"> </w:t>
      </w:r>
      <w:r w:rsidRPr="00415112">
        <w:t>responsible clinician:</w:t>
      </w:r>
    </w:p>
    <w:p w:rsidR="00415112" w:rsidRDefault="00415112" w:rsidP="00415112">
      <w:pPr>
        <w:pStyle w:val="ListParagraph"/>
        <w:numPr>
          <w:ilvl w:val="0"/>
          <w:numId w:val="84"/>
        </w:numPr>
      </w:pPr>
      <w:r w:rsidRPr="00415112">
        <w:t>that is covered by the general authority established by clause 6</w:t>
      </w:r>
    </w:p>
    <w:p w:rsidR="00415112" w:rsidRDefault="00415112" w:rsidP="00415112">
      <w:pPr>
        <w:pStyle w:val="ListParagraph"/>
        <w:numPr>
          <w:ilvl w:val="0"/>
          <w:numId w:val="84"/>
        </w:numPr>
      </w:pPr>
      <w:r w:rsidRPr="00415112">
        <w:t>that is included in the care plan approved by the Tribunal, or in a lawfully amended care plan</w:t>
      </w:r>
    </w:p>
    <w:p w:rsidR="00415112" w:rsidRDefault="00415112" w:rsidP="00415112">
      <w:pPr>
        <w:pStyle w:val="ListParagraph"/>
        <w:numPr>
          <w:ilvl w:val="0"/>
          <w:numId w:val="84"/>
        </w:numPr>
      </w:pPr>
      <w:proofErr w:type="gramStart"/>
      <w:r w:rsidRPr="00415112">
        <w:lastRenderedPageBreak/>
        <w:t>that</w:t>
      </w:r>
      <w:proofErr w:type="gramEnd"/>
      <w:r w:rsidRPr="00415112">
        <w:t xml:space="preserve"> needs to be provided as a matter of urgency in order to save P’s life or serious and imminent</w:t>
      </w:r>
      <w:r>
        <w:t xml:space="preserve"> </w:t>
      </w:r>
      <w:r w:rsidRPr="00415112">
        <w:t>deterioration in P’s health.</w:t>
      </w:r>
    </w:p>
    <w:p w:rsidR="00415112" w:rsidRPr="00415112" w:rsidRDefault="00415112" w:rsidP="00415112"/>
    <w:p w:rsidR="00415112" w:rsidRPr="00415112" w:rsidRDefault="00415112" w:rsidP="00415112">
      <w:pPr>
        <w:rPr>
          <w:b/>
          <w:bCs/>
          <w:sz w:val="24"/>
        </w:rPr>
      </w:pPr>
      <w:r w:rsidRPr="00415112">
        <w:rPr>
          <w:b/>
          <w:bCs/>
          <w:sz w:val="24"/>
        </w:rPr>
        <w:t>Part VI Forensic provisions</w:t>
      </w:r>
    </w:p>
    <w:p w:rsidR="00415112" w:rsidRPr="00415112" w:rsidRDefault="00415112" w:rsidP="00415112">
      <w:pPr>
        <w:rPr>
          <w:b/>
          <w:bCs/>
        </w:rPr>
      </w:pPr>
      <w:r w:rsidRPr="00415112">
        <w:rPr>
          <w:b/>
          <w:bCs/>
        </w:rPr>
        <w:t>40. Remand on bail or to hospital for a report on mental condition</w:t>
      </w:r>
    </w:p>
    <w:p w:rsidR="003D06C4" w:rsidRDefault="00415112" w:rsidP="003D06C4">
      <w:pPr>
        <w:pStyle w:val="ListParagraph"/>
        <w:numPr>
          <w:ilvl w:val="0"/>
          <w:numId w:val="85"/>
        </w:numPr>
      </w:pPr>
      <w:r w:rsidRPr="00415112">
        <w:t>An accused person (P) charged with a criminal offence may be remanded by the court on bail or, if it</w:t>
      </w:r>
      <w:r w:rsidR="003D06C4">
        <w:t xml:space="preserve"> </w:t>
      </w:r>
      <w:r w:rsidRPr="00415112">
        <w:t>would be impractical for P to be assessed on bail, to hospital for up to 28 days for a report to be prepared</w:t>
      </w:r>
      <w:r w:rsidR="003D06C4">
        <w:t xml:space="preserve"> </w:t>
      </w:r>
      <w:r w:rsidRPr="00415112">
        <w:t>on his or her mental condition, where:</w:t>
      </w:r>
    </w:p>
    <w:p w:rsidR="003D06C4" w:rsidRDefault="003D06C4" w:rsidP="003D06C4">
      <w:pPr>
        <w:pStyle w:val="ListParagraph"/>
        <w:numPr>
          <w:ilvl w:val="0"/>
          <w:numId w:val="86"/>
        </w:numPr>
      </w:pPr>
      <w:r w:rsidRPr="003D06C4">
        <w:t>the court is satisfied on the evidence of a medical practitioner that there is reason to suspect that</w:t>
      </w:r>
      <w:r>
        <w:t xml:space="preserve"> </w:t>
      </w:r>
      <w:r w:rsidRPr="003D06C4">
        <w:t>P has an impairment or dysfunction of mind, and</w:t>
      </w:r>
    </w:p>
    <w:p w:rsidR="003D06C4" w:rsidRDefault="003D06C4" w:rsidP="003D06C4">
      <w:pPr>
        <w:pStyle w:val="ListParagraph"/>
        <w:numPr>
          <w:ilvl w:val="0"/>
          <w:numId w:val="86"/>
        </w:numPr>
      </w:pPr>
      <w:r w:rsidRPr="003D06C4">
        <w:t>P consents to the exercise by the court of this power, or</w:t>
      </w:r>
    </w:p>
    <w:p w:rsidR="003D06C4" w:rsidRPr="003D06C4" w:rsidRDefault="003D06C4" w:rsidP="003D06C4">
      <w:pPr>
        <w:pStyle w:val="ListParagraph"/>
        <w:numPr>
          <w:ilvl w:val="0"/>
          <w:numId w:val="86"/>
        </w:numPr>
      </w:pPr>
      <w:proofErr w:type="gramStart"/>
      <w:r w:rsidRPr="003D06C4">
        <w:t>if</w:t>
      </w:r>
      <w:proofErr w:type="gramEnd"/>
      <w:r w:rsidRPr="003D06C4">
        <w:t xml:space="preserve"> P lacks capacity to consent, the court is satisfied on the evidence of a medical practitioner that</w:t>
      </w:r>
      <w:r>
        <w:t xml:space="preserve"> </w:t>
      </w:r>
      <w:r w:rsidRPr="003D06C4">
        <w:t>an assessment is in P’s best interests.</w:t>
      </w:r>
    </w:p>
    <w:p w:rsidR="003D06C4" w:rsidRDefault="003D06C4" w:rsidP="003D06C4">
      <w:pPr>
        <w:pStyle w:val="ListParagraph"/>
        <w:numPr>
          <w:ilvl w:val="0"/>
          <w:numId w:val="85"/>
        </w:numPr>
      </w:pPr>
      <w:r w:rsidRPr="003D06C4">
        <w:t>P and P’s substitute decision maker may request a second medical opinion as to whether the</w:t>
      </w:r>
      <w:r>
        <w:t xml:space="preserve"> </w:t>
      </w:r>
      <w:r w:rsidRPr="003D06C4">
        <w:t>conditions in (1) are met.</w:t>
      </w:r>
    </w:p>
    <w:p w:rsidR="003D06C4" w:rsidRPr="003D06C4" w:rsidRDefault="003D06C4" w:rsidP="003D06C4">
      <w:pPr>
        <w:pStyle w:val="ListParagraph"/>
        <w:numPr>
          <w:ilvl w:val="0"/>
          <w:numId w:val="85"/>
        </w:numPr>
      </w:pPr>
      <w:r w:rsidRPr="003D06C4">
        <w:t>P may appeal to the Tribunal against the order, and if the Tribunal is satisfied that any of the</w:t>
      </w:r>
      <w:r>
        <w:t xml:space="preserve"> </w:t>
      </w:r>
      <w:r w:rsidRPr="003D06C4">
        <w:t>conditions in (1) are not met, it shall discharge P from assessment.</w:t>
      </w:r>
    </w:p>
    <w:p w:rsidR="003D06C4" w:rsidRPr="003D06C4" w:rsidRDefault="003D06C4" w:rsidP="003D06C4">
      <w:pPr>
        <w:rPr>
          <w:b/>
          <w:bCs/>
        </w:rPr>
      </w:pPr>
      <w:r w:rsidRPr="003D06C4">
        <w:rPr>
          <w:b/>
          <w:bCs/>
        </w:rPr>
        <w:t>41. Remand to hospital for treatment</w:t>
      </w:r>
    </w:p>
    <w:p w:rsidR="003D06C4" w:rsidRPr="003D06C4" w:rsidRDefault="003D06C4" w:rsidP="003D06C4">
      <w:pPr>
        <w:pStyle w:val="ListParagraph"/>
        <w:numPr>
          <w:ilvl w:val="0"/>
          <w:numId w:val="87"/>
        </w:numPr>
      </w:pPr>
      <w:r w:rsidRPr="003D06C4">
        <w:t>An accused person (P) charged with a criminal offence may be remanded by the court on bail or, if it</w:t>
      </w:r>
      <w:r>
        <w:t xml:space="preserve"> </w:t>
      </w:r>
      <w:r w:rsidRPr="003D06C4">
        <w:t>would be impractical for P to be treated on bail, to detention in hospital for treatment for his or her</w:t>
      </w:r>
      <w:r w:rsidR="009E0533">
        <w:t xml:space="preserve"> </w:t>
      </w:r>
      <w:r w:rsidRPr="003D06C4">
        <w:t>mental condition, provided that:</w:t>
      </w:r>
    </w:p>
    <w:p w:rsidR="003D06C4" w:rsidRDefault="003D06C4" w:rsidP="003D06C4">
      <w:pPr>
        <w:pStyle w:val="ListParagraph"/>
        <w:numPr>
          <w:ilvl w:val="0"/>
          <w:numId w:val="88"/>
        </w:numPr>
      </w:pPr>
      <w:r w:rsidRPr="003D06C4">
        <w:t>the court is satisfied on the evidence of a medical practitioner and an approved health or social</w:t>
      </w:r>
      <w:r w:rsidR="009E0533">
        <w:t xml:space="preserve"> </w:t>
      </w:r>
      <w:r w:rsidRPr="003D06C4">
        <w:t>care professional that P has an impairment or dysfunction of the mind</w:t>
      </w:r>
    </w:p>
    <w:p w:rsidR="003D06C4" w:rsidRDefault="003D06C4" w:rsidP="003D06C4">
      <w:pPr>
        <w:pStyle w:val="ListParagraph"/>
        <w:numPr>
          <w:ilvl w:val="0"/>
          <w:numId w:val="88"/>
        </w:numPr>
      </w:pPr>
      <w:r w:rsidRPr="003D06C4">
        <w:t>P needs care or treatment for his or her health or safety or the safety of another person</w:t>
      </w:r>
    </w:p>
    <w:p w:rsidR="003D06C4" w:rsidRDefault="003D06C4" w:rsidP="003D06C4">
      <w:pPr>
        <w:pStyle w:val="ListParagraph"/>
        <w:numPr>
          <w:ilvl w:val="0"/>
          <w:numId w:val="88"/>
        </w:numPr>
      </w:pPr>
      <w:r w:rsidRPr="003D06C4">
        <w:t>where P has capacity he or she consents to the exercise by the court of this power, or where P lacks</w:t>
      </w:r>
      <w:r w:rsidR="009E0533">
        <w:t xml:space="preserve"> </w:t>
      </w:r>
      <w:r w:rsidRPr="003D06C4">
        <w:t>capacity the court is satisfied on the evidence of a medical practitioner that treatment is in P’s best</w:t>
      </w:r>
      <w:r w:rsidR="009E0533">
        <w:t xml:space="preserve"> </w:t>
      </w:r>
      <w:r w:rsidRPr="003D06C4">
        <w:t>interests</w:t>
      </w:r>
    </w:p>
    <w:p w:rsidR="003D06C4" w:rsidRPr="003D06C4" w:rsidRDefault="003D06C4" w:rsidP="003D06C4">
      <w:pPr>
        <w:pStyle w:val="ListParagraph"/>
        <w:numPr>
          <w:ilvl w:val="0"/>
          <w:numId w:val="88"/>
        </w:numPr>
      </w:pPr>
      <w:proofErr w:type="gramStart"/>
      <w:r w:rsidRPr="003D06C4">
        <w:t>treatment</w:t>
      </w:r>
      <w:proofErr w:type="gramEnd"/>
      <w:r w:rsidRPr="003D06C4">
        <w:t xml:space="preserve"> is available which is likely to alleviate or prevent a deterioration in P’s condition.</w:t>
      </w:r>
    </w:p>
    <w:p w:rsidR="003D06C4" w:rsidRDefault="003D06C4" w:rsidP="003D06C4">
      <w:pPr>
        <w:pStyle w:val="ListParagraph"/>
        <w:numPr>
          <w:ilvl w:val="0"/>
          <w:numId w:val="87"/>
        </w:numPr>
      </w:pPr>
      <w:r w:rsidRPr="003D06C4">
        <w:t>P and P’s substitute decision maker may request a second medical opinion as to whether the</w:t>
      </w:r>
      <w:r w:rsidR="009E0533">
        <w:t xml:space="preserve"> </w:t>
      </w:r>
      <w:r w:rsidRPr="003D06C4">
        <w:t>conditions in (1) are met.</w:t>
      </w:r>
    </w:p>
    <w:p w:rsidR="003D06C4" w:rsidRPr="003D06C4" w:rsidRDefault="003D06C4" w:rsidP="003D06C4">
      <w:pPr>
        <w:pStyle w:val="ListParagraph"/>
        <w:numPr>
          <w:ilvl w:val="0"/>
          <w:numId w:val="87"/>
        </w:numPr>
      </w:pPr>
      <w:r w:rsidRPr="003D06C4">
        <w:t>The duration of the order shall not exceed 6 months.</w:t>
      </w:r>
    </w:p>
    <w:p w:rsidR="003D06C4" w:rsidRPr="003D06C4" w:rsidRDefault="003D06C4" w:rsidP="003D06C4">
      <w:pPr>
        <w:rPr>
          <w:b/>
          <w:bCs/>
        </w:rPr>
      </w:pPr>
      <w:r w:rsidRPr="003D06C4">
        <w:rPr>
          <w:b/>
          <w:bCs/>
        </w:rPr>
        <w:t>42. Due process and treatment during remand under clause 40 or 41</w:t>
      </w:r>
    </w:p>
    <w:p w:rsidR="003D06C4" w:rsidRDefault="003D06C4" w:rsidP="003D06C4">
      <w:pPr>
        <w:pStyle w:val="ListParagraph"/>
        <w:numPr>
          <w:ilvl w:val="0"/>
          <w:numId w:val="89"/>
        </w:numPr>
      </w:pPr>
      <w:r w:rsidRPr="003D06C4">
        <w:t>The accused person (“P”) must be represented by a lawyer when a court makes a remand order under</w:t>
      </w:r>
      <w:r w:rsidR="009E0533">
        <w:t xml:space="preserve"> </w:t>
      </w:r>
      <w:r w:rsidRPr="003D06C4">
        <w:t>clause 40 or 41.</w:t>
      </w:r>
    </w:p>
    <w:p w:rsidR="003D06C4" w:rsidRDefault="003D06C4" w:rsidP="003D06C4">
      <w:pPr>
        <w:pStyle w:val="ListParagraph"/>
        <w:numPr>
          <w:ilvl w:val="0"/>
          <w:numId w:val="89"/>
        </w:numPr>
      </w:pPr>
      <w:r w:rsidRPr="003D06C4">
        <w:t>P may apply to the Tribunal for discharge from a remand order, and if the Tribunal is satisfied that any</w:t>
      </w:r>
      <w:r w:rsidR="009E0533">
        <w:t xml:space="preserve"> </w:t>
      </w:r>
      <w:r w:rsidRPr="003D06C4">
        <w:t>of the conditions in clause 40(1) or 41(1) are not met, as required, P shall be discharged from the order</w:t>
      </w:r>
      <w:r w:rsidR="009E0533">
        <w:t xml:space="preserve"> </w:t>
      </w:r>
      <w:r w:rsidRPr="003D06C4">
        <w:t>and returned to the court.</w:t>
      </w:r>
    </w:p>
    <w:p w:rsidR="003D06C4" w:rsidRDefault="003D06C4" w:rsidP="003D06C4">
      <w:pPr>
        <w:pStyle w:val="ListParagraph"/>
        <w:numPr>
          <w:ilvl w:val="0"/>
          <w:numId w:val="89"/>
        </w:numPr>
      </w:pPr>
      <w:r w:rsidRPr="003D06C4">
        <w:t>P and P’s substitute decision maker may request a second medical opinion, to be placed before the</w:t>
      </w:r>
      <w:r w:rsidR="009E0533">
        <w:t xml:space="preserve"> </w:t>
      </w:r>
      <w:r w:rsidRPr="003D06C4">
        <w:t>court or Tribunal, as to whether the conditions in clause 40(1) or 41(1) are met.</w:t>
      </w:r>
    </w:p>
    <w:p w:rsidR="003D06C4" w:rsidRPr="003D06C4" w:rsidRDefault="003D06C4" w:rsidP="003D06C4">
      <w:pPr>
        <w:pStyle w:val="ListParagraph"/>
        <w:numPr>
          <w:ilvl w:val="0"/>
          <w:numId w:val="89"/>
        </w:numPr>
      </w:pPr>
      <w:r w:rsidRPr="003D06C4">
        <w:lastRenderedPageBreak/>
        <w:t>During a remand for assessment or treatment under clause 40 or 41, P may not be provided with</w:t>
      </w:r>
      <w:r w:rsidR="009E0533">
        <w:t xml:space="preserve"> </w:t>
      </w:r>
      <w:r w:rsidRPr="003D06C4">
        <w:t>medical treatment to which he or she objects, unless:</w:t>
      </w:r>
    </w:p>
    <w:p w:rsidR="003D06C4" w:rsidRDefault="003D06C4" w:rsidP="009E0533">
      <w:pPr>
        <w:pStyle w:val="ListParagraph"/>
        <w:numPr>
          <w:ilvl w:val="0"/>
          <w:numId w:val="90"/>
        </w:numPr>
      </w:pPr>
      <w:r w:rsidRPr="003D06C4">
        <w:t>it is covered by the general authority established by clause 6, or</w:t>
      </w:r>
    </w:p>
    <w:p w:rsidR="003D06C4" w:rsidRPr="003D06C4" w:rsidRDefault="003D06C4" w:rsidP="003D06C4">
      <w:pPr>
        <w:pStyle w:val="ListParagraph"/>
        <w:numPr>
          <w:ilvl w:val="0"/>
          <w:numId w:val="90"/>
        </w:numPr>
      </w:pPr>
      <w:r w:rsidRPr="003D06C4">
        <w:t>there are reasonable grounds to believe P lacks the capacity to consent to treatment, and</w:t>
      </w:r>
    </w:p>
    <w:p w:rsidR="003D06C4" w:rsidRDefault="003D06C4" w:rsidP="003D06C4">
      <w:pPr>
        <w:pStyle w:val="ListParagraph"/>
        <w:numPr>
          <w:ilvl w:val="0"/>
          <w:numId w:val="91"/>
        </w:numPr>
      </w:pPr>
      <w:r w:rsidRPr="003D06C4">
        <w:t>the treatment is necessary to save life or prevent serious and immediate deterioration in P’s</w:t>
      </w:r>
      <w:r w:rsidR="009E0533">
        <w:t xml:space="preserve"> </w:t>
      </w:r>
      <w:r w:rsidRPr="003D06C4">
        <w:t>health, or to protect another person from harm</w:t>
      </w:r>
    </w:p>
    <w:p w:rsidR="009E0533" w:rsidRPr="009E0533" w:rsidRDefault="009E0533" w:rsidP="009E0533">
      <w:pPr>
        <w:pStyle w:val="ListParagraph"/>
        <w:numPr>
          <w:ilvl w:val="0"/>
          <w:numId w:val="91"/>
        </w:numPr>
      </w:pPr>
      <w:proofErr w:type="gramStart"/>
      <w:r w:rsidRPr="009E0533">
        <w:t>where</w:t>
      </w:r>
      <w:proofErr w:type="gramEnd"/>
      <w:r w:rsidRPr="009E0533">
        <w:t xml:space="preserve"> serious medical treatment covered by clause 12 is to be provided, the requirements of</w:t>
      </w:r>
      <w:r>
        <w:t xml:space="preserve"> </w:t>
      </w:r>
      <w:r w:rsidRPr="009E0533">
        <w:t>that clause are satisfied.</w:t>
      </w:r>
    </w:p>
    <w:p w:rsidR="009E0533" w:rsidRPr="009E0533" w:rsidRDefault="009E0533" w:rsidP="009E0533">
      <w:pPr>
        <w:pStyle w:val="ListParagraph"/>
        <w:numPr>
          <w:ilvl w:val="0"/>
          <w:numId w:val="89"/>
        </w:numPr>
      </w:pPr>
      <w:r w:rsidRPr="009E0533">
        <w:t>That a person has been remanded for assessment or treatment does not prevent an application being</w:t>
      </w:r>
      <w:r>
        <w:t xml:space="preserve"> </w:t>
      </w:r>
      <w:r w:rsidRPr="009E0533">
        <w:t>made for that person’s compulsory assessment or treatment under Part V.</w:t>
      </w:r>
    </w:p>
    <w:p w:rsidR="009E0533" w:rsidRPr="009E0533" w:rsidRDefault="009E0533" w:rsidP="009E0533">
      <w:pPr>
        <w:rPr>
          <w:b/>
          <w:bCs/>
        </w:rPr>
      </w:pPr>
      <w:r w:rsidRPr="009E0533">
        <w:rPr>
          <w:b/>
          <w:bCs/>
        </w:rPr>
        <w:t>43. A hospital order with a concurrent sentence</w:t>
      </w:r>
    </w:p>
    <w:p w:rsidR="009E0533" w:rsidRPr="009E0533" w:rsidRDefault="009E0533" w:rsidP="00A847CC">
      <w:pPr>
        <w:pStyle w:val="ListParagraph"/>
        <w:numPr>
          <w:ilvl w:val="0"/>
          <w:numId w:val="92"/>
        </w:numPr>
      </w:pPr>
      <w:r w:rsidRPr="009E0533">
        <w:t>If a person is convicted of a criminal offence punishable by imprisonment the court may, after</w:t>
      </w:r>
      <w:r>
        <w:t xml:space="preserve"> </w:t>
      </w:r>
      <w:r w:rsidRPr="009E0533">
        <w:t>determining the sentence for the offence, make an order that the person (“P”) be detained in hospital, if</w:t>
      </w:r>
      <w:r>
        <w:t xml:space="preserve"> </w:t>
      </w:r>
      <w:r w:rsidRPr="009E0533">
        <w:t>the court is satisfied on the evidence of a medical practitioner and a social or health professional that the</w:t>
      </w:r>
      <w:r>
        <w:t xml:space="preserve"> </w:t>
      </w:r>
      <w:r w:rsidRPr="009E0533">
        <w:t>following conditions are met:</w:t>
      </w:r>
    </w:p>
    <w:p w:rsidR="009E0533" w:rsidRDefault="009E0533" w:rsidP="00A847CC">
      <w:pPr>
        <w:pStyle w:val="ListParagraph"/>
        <w:numPr>
          <w:ilvl w:val="0"/>
          <w:numId w:val="93"/>
        </w:numPr>
      </w:pPr>
      <w:r w:rsidRPr="009E0533">
        <w:t>P has an impairment or dysfunction of the mind</w:t>
      </w:r>
    </w:p>
    <w:p w:rsidR="009E0533" w:rsidRDefault="009E0533" w:rsidP="00A847CC">
      <w:pPr>
        <w:pStyle w:val="ListParagraph"/>
        <w:numPr>
          <w:ilvl w:val="0"/>
          <w:numId w:val="93"/>
        </w:numPr>
      </w:pPr>
      <w:r w:rsidRPr="009E0533">
        <w:t>P needs care or treatment in his or her best interests or to protect the safety of another person</w:t>
      </w:r>
    </w:p>
    <w:p w:rsidR="009E0533" w:rsidRDefault="009E0533" w:rsidP="00A847CC">
      <w:pPr>
        <w:pStyle w:val="ListParagraph"/>
        <w:numPr>
          <w:ilvl w:val="0"/>
          <w:numId w:val="93"/>
        </w:numPr>
      </w:pPr>
      <w:r w:rsidRPr="009E0533">
        <w:t>treatment is available that is likely to alleviate or prevent deterioration in P’s condition</w:t>
      </w:r>
    </w:p>
    <w:p w:rsidR="009E0533" w:rsidRPr="009E0533" w:rsidRDefault="009E0533" w:rsidP="00A847CC">
      <w:pPr>
        <w:pStyle w:val="ListParagraph"/>
        <w:numPr>
          <w:ilvl w:val="0"/>
          <w:numId w:val="93"/>
        </w:numPr>
      </w:pPr>
      <w:proofErr w:type="gramStart"/>
      <w:r w:rsidRPr="009E0533">
        <w:t>if</w:t>
      </w:r>
      <w:proofErr w:type="gramEnd"/>
      <w:r w:rsidRPr="009E0533">
        <w:t xml:space="preserve"> P has capacity he or she is willing to accept treatment for the disorder, or if P lacks capacity</w:t>
      </w:r>
      <w:r>
        <w:t xml:space="preserve"> </w:t>
      </w:r>
      <w:r w:rsidRPr="009E0533">
        <w:t>treatment is in his or her best interests.</w:t>
      </w:r>
    </w:p>
    <w:p w:rsidR="009E0533" w:rsidRDefault="009E0533" w:rsidP="00A847CC">
      <w:pPr>
        <w:pStyle w:val="ListParagraph"/>
        <w:numPr>
          <w:ilvl w:val="0"/>
          <w:numId w:val="94"/>
        </w:numPr>
      </w:pPr>
      <w:r w:rsidRPr="009E0533">
        <w:t>P may be treated under this order despite his or her objection so long as P lacks capacity to consent</w:t>
      </w:r>
      <w:r w:rsidR="00A847CC">
        <w:t xml:space="preserve"> </w:t>
      </w:r>
      <w:r w:rsidRPr="009E0533">
        <w:t>to treatment, provided that where serious medical treatment covered by clause 12 is to be provided, the</w:t>
      </w:r>
      <w:r w:rsidR="00A847CC">
        <w:t xml:space="preserve"> </w:t>
      </w:r>
      <w:r w:rsidRPr="009E0533">
        <w:t>requirements of that clause must be satisfied.</w:t>
      </w:r>
    </w:p>
    <w:p w:rsidR="009E0533" w:rsidRDefault="009E0533" w:rsidP="00A847CC">
      <w:pPr>
        <w:pStyle w:val="ListParagraph"/>
        <w:numPr>
          <w:ilvl w:val="0"/>
          <w:numId w:val="94"/>
        </w:numPr>
      </w:pPr>
      <w:r w:rsidRPr="009E0533">
        <w:t>While P is under treatment in a hospital under this provision P’s sentence will continue to run.</w:t>
      </w:r>
    </w:p>
    <w:p w:rsidR="009E0533" w:rsidRDefault="009E0533" w:rsidP="00A847CC">
      <w:pPr>
        <w:pStyle w:val="ListParagraph"/>
        <w:numPr>
          <w:ilvl w:val="0"/>
          <w:numId w:val="94"/>
        </w:numPr>
      </w:pPr>
      <w:r w:rsidRPr="009E0533">
        <w:t>If any of the conditions in (1) are no longer met P shall be admitted to prison to complete the</w:t>
      </w:r>
      <w:r w:rsidR="00A847CC">
        <w:t xml:space="preserve"> </w:t>
      </w:r>
      <w:r w:rsidRPr="009E0533">
        <w:t>sentence or, if the sentence is in the community, to the terms of the sentence.</w:t>
      </w:r>
    </w:p>
    <w:p w:rsidR="009E0533" w:rsidRDefault="009E0533" w:rsidP="00A847CC">
      <w:pPr>
        <w:pStyle w:val="ListParagraph"/>
        <w:numPr>
          <w:ilvl w:val="0"/>
          <w:numId w:val="94"/>
        </w:numPr>
      </w:pPr>
      <w:r w:rsidRPr="009E0533">
        <w:t>P may apply to the Tribunal for discharge from a treatment order made under this clause, and if any</w:t>
      </w:r>
      <w:r w:rsidR="00A847CC">
        <w:t xml:space="preserve"> </w:t>
      </w:r>
      <w:r w:rsidRPr="009E0533">
        <w:t>of the conditions in (1) are no longer met the Tribunal shall discharge P from the order, and P shall then</w:t>
      </w:r>
      <w:r w:rsidR="00A847CC">
        <w:t xml:space="preserve"> </w:t>
      </w:r>
      <w:r w:rsidRPr="009E0533">
        <w:t>be admitted to prison to complete his or her sentence or, if the sentence is in the community, the terms</w:t>
      </w:r>
      <w:r w:rsidR="00A847CC">
        <w:t xml:space="preserve"> </w:t>
      </w:r>
      <w:r w:rsidRPr="009E0533">
        <w:t>of the sentence.</w:t>
      </w:r>
    </w:p>
    <w:p w:rsidR="009E0533" w:rsidRPr="009E0533" w:rsidRDefault="009E0533" w:rsidP="00A847CC">
      <w:pPr>
        <w:pStyle w:val="ListParagraph"/>
        <w:numPr>
          <w:ilvl w:val="0"/>
          <w:numId w:val="94"/>
        </w:numPr>
      </w:pPr>
      <w:r w:rsidRPr="009E0533">
        <w:t>Where at the end of P’s sentence the conditions in (1) continue to apply:</w:t>
      </w:r>
    </w:p>
    <w:p w:rsidR="009E0533" w:rsidRDefault="009E0533" w:rsidP="00A847CC">
      <w:pPr>
        <w:pStyle w:val="ListParagraph"/>
        <w:numPr>
          <w:ilvl w:val="0"/>
          <w:numId w:val="95"/>
        </w:numPr>
      </w:pPr>
      <w:r w:rsidRPr="009E0533">
        <w:t>if P lacks capacity to consent to treatment P shall be deemed to be subject to a compulsory</w:t>
      </w:r>
      <w:r w:rsidR="00A847CC">
        <w:t xml:space="preserve"> </w:t>
      </w:r>
      <w:r w:rsidRPr="009E0533">
        <w:t>treatment order made under clause 34</w:t>
      </w:r>
    </w:p>
    <w:p w:rsidR="009E0533" w:rsidRPr="009E0533" w:rsidRDefault="009E0533" w:rsidP="00A847CC">
      <w:pPr>
        <w:pStyle w:val="ListParagraph"/>
        <w:numPr>
          <w:ilvl w:val="0"/>
          <w:numId w:val="95"/>
        </w:numPr>
      </w:pPr>
      <w:proofErr w:type="gramStart"/>
      <w:r w:rsidRPr="009E0533">
        <w:t>if</w:t>
      </w:r>
      <w:proofErr w:type="gramEnd"/>
      <w:r w:rsidRPr="009E0533">
        <w:t xml:space="preserve"> P has capacity and is willing to consent to treatment he or she shall be treated as a voluntary</w:t>
      </w:r>
      <w:r w:rsidR="00A847CC">
        <w:t xml:space="preserve"> </w:t>
      </w:r>
      <w:r w:rsidRPr="009E0533">
        <w:t>patient.</w:t>
      </w:r>
    </w:p>
    <w:p w:rsidR="009E0533" w:rsidRPr="009E0533" w:rsidRDefault="009E0533" w:rsidP="009E0533">
      <w:pPr>
        <w:rPr>
          <w:b/>
          <w:bCs/>
        </w:rPr>
      </w:pPr>
      <w:r w:rsidRPr="009E0533">
        <w:rPr>
          <w:b/>
          <w:bCs/>
        </w:rPr>
        <w:t>44. Treatment order without a concurrent sentence</w:t>
      </w:r>
    </w:p>
    <w:p w:rsidR="009E0533" w:rsidRPr="009E0533" w:rsidRDefault="009E0533" w:rsidP="00A847CC">
      <w:pPr>
        <w:pStyle w:val="ListParagraph"/>
        <w:numPr>
          <w:ilvl w:val="0"/>
          <w:numId w:val="96"/>
        </w:numPr>
      </w:pPr>
      <w:r w:rsidRPr="009E0533">
        <w:t>Where a person (“P”) is convicted of an offence punishable by imprisonment the court may make a</w:t>
      </w:r>
      <w:r w:rsidR="00A847CC">
        <w:t xml:space="preserve"> </w:t>
      </w:r>
      <w:r w:rsidRPr="009E0533">
        <w:t>treatment order without sentencing P if:</w:t>
      </w:r>
    </w:p>
    <w:p w:rsidR="009E0533" w:rsidRDefault="009E0533" w:rsidP="00A847CC">
      <w:pPr>
        <w:pStyle w:val="ListParagraph"/>
        <w:numPr>
          <w:ilvl w:val="0"/>
          <w:numId w:val="97"/>
        </w:numPr>
      </w:pPr>
      <w:r w:rsidRPr="009E0533">
        <w:t>P has an impairment or dysfunction of the mind</w:t>
      </w:r>
    </w:p>
    <w:p w:rsidR="009E0533" w:rsidRDefault="009E0533" w:rsidP="00A847CC">
      <w:pPr>
        <w:pStyle w:val="ListParagraph"/>
        <w:numPr>
          <w:ilvl w:val="0"/>
          <w:numId w:val="97"/>
        </w:numPr>
      </w:pPr>
      <w:r w:rsidRPr="009E0533">
        <w:t>P lacks capacity to make a decision about his or her care or treatment</w:t>
      </w:r>
    </w:p>
    <w:p w:rsidR="009E0533" w:rsidRDefault="009E0533" w:rsidP="00A847CC">
      <w:pPr>
        <w:pStyle w:val="ListParagraph"/>
        <w:numPr>
          <w:ilvl w:val="0"/>
          <w:numId w:val="97"/>
        </w:numPr>
      </w:pPr>
      <w:r w:rsidRPr="009E0533">
        <w:t>P needs care or treatment in his or her best interests</w:t>
      </w:r>
    </w:p>
    <w:p w:rsidR="009E0533" w:rsidRDefault="009E0533" w:rsidP="00A847CC">
      <w:pPr>
        <w:pStyle w:val="ListParagraph"/>
        <w:numPr>
          <w:ilvl w:val="0"/>
          <w:numId w:val="97"/>
        </w:numPr>
      </w:pPr>
      <w:r w:rsidRPr="009E0533">
        <w:lastRenderedPageBreak/>
        <w:t>treatment is available that is likely to alleviate or prevent deterioration in P’s condition</w:t>
      </w:r>
    </w:p>
    <w:p w:rsidR="009E0533" w:rsidRDefault="009E0533" w:rsidP="00A847CC">
      <w:pPr>
        <w:pStyle w:val="ListParagraph"/>
        <w:numPr>
          <w:ilvl w:val="0"/>
          <w:numId w:val="97"/>
        </w:numPr>
      </w:pPr>
      <w:r w:rsidRPr="009E0533">
        <w:t>the care or treatment cannot safely be provided in a less restrictive manner</w:t>
      </w:r>
    </w:p>
    <w:p w:rsidR="00A847CC" w:rsidRPr="00A847CC" w:rsidRDefault="00A847CC" w:rsidP="00A847CC">
      <w:pPr>
        <w:pStyle w:val="ListParagraph"/>
        <w:numPr>
          <w:ilvl w:val="0"/>
          <w:numId w:val="97"/>
        </w:numPr>
      </w:pPr>
      <w:proofErr w:type="gramStart"/>
      <w:r w:rsidRPr="00A847CC">
        <w:t>the</w:t>
      </w:r>
      <w:proofErr w:type="gramEnd"/>
      <w:r w:rsidRPr="00A847CC">
        <w:t xml:space="preserve"> court is of the opinion, having regard to all the circumstances of the case, including the nature</w:t>
      </w:r>
      <w:r>
        <w:t xml:space="preserve"> </w:t>
      </w:r>
      <w:r w:rsidRPr="00A847CC">
        <w:t>of the offence and the character and antecedents of the offender and other methods of dealing with</w:t>
      </w:r>
      <w:r>
        <w:t xml:space="preserve"> </w:t>
      </w:r>
      <w:r w:rsidRPr="00A847CC">
        <w:t>P, that an order under this clause is the most suitable method of disposing of the case.</w:t>
      </w:r>
    </w:p>
    <w:p w:rsidR="00A847CC" w:rsidRPr="00A847CC" w:rsidRDefault="00A847CC" w:rsidP="00A847CC">
      <w:pPr>
        <w:pStyle w:val="ListParagraph"/>
        <w:numPr>
          <w:ilvl w:val="0"/>
          <w:numId w:val="96"/>
        </w:numPr>
      </w:pPr>
      <w:r w:rsidRPr="00A847CC">
        <w:t>A treatment order made under this clause deems P to be subject to a compulsory treatment order</w:t>
      </w:r>
      <w:r>
        <w:t xml:space="preserve"> </w:t>
      </w:r>
      <w:r w:rsidRPr="00A847CC">
        <w:t>made under clause 34 and the associated provisions of the Act shall apply.</w:t>
      </w:r>
    </w:p>
    <w:p w:rsidR="00A847CC" w:rsidRPr="00A847CC" w:rsidRDefault="00A847CC" w:rsidP="00A847CC">
      <w:pPr>
        <w:rPr>
          <w:b/>
          <w:bCs/>
        </w:rPr>
      </w:pPr>
      <w:r w:rsidRPr="00A847CC">
        <w:rPr>
          <w:b/>
          <w:bCs/>
        </w:rPr>
        <w:t>45. Treatment order for a person found not guilty by reason of insanity or unfit to plead</w:t>
      </w:r>
    </w:p>
    <w:p w:rsidR="00A847CC" w:rsidRPr="00A847CC" w:rsidRDefault="00A847CC" w:rsidP="00A847CC">
      <w:pPr>
        <w:pStyle w:val="ListParagraph"/>
        <w:numPr>
          <w:ilvl w:val="0"/>
          <w:numId w:val="98"/>
        </w:numPr>
      </w:pPr>
      <w:r w:rsidRPr="00A847CC">
        <w:t>If a person (“P”) accused of an offence punishable by imprisonment is found not guilty by reason of</w:t>
      </w:r>
      <w:r>
        <w:t xml:space="preserve"> </w:t>
      </w:r>
      <w:r w:rsidRPr="00A847CC">
        <w:t>insanity or unfit to plead for the offence, the court may:</w:t>
      </w:r>
    </w:p>
    <w:p w:rsidR="00A847CC" w:rsidRDefault="00A847CC" w:rsidP="00A847CC">
      <w:pPr>
        <w:pStyle w:val="ListParagraph"/>
        <w:numPr>
          <w:ilvl w:val="0"/>
          <w:numId w:val="99"/>
        </w:numPr>
      </w:pPr>
      <w:r w:rsidRPr="00A847CC">
        <w:t>if it considers it necessary in the interests of P or to protect the safety of another person, order P’s</w:t>
      </w:r>
      <w:r>
        <w:t xml:space="preserve"> </w:t>
      </w:r>
      <w:r w:rsidRPr="00A847CC">
        <w:t>detention in hospital for treatment under this clause</w:t>
      </w:r>
    </w:p>
    <w:p w:rsidR="00A847CC" w:rsidRDefault="00A847CC" w:rsidP="00A847CC">
      <w:pPr>
        <w:pStyle w:val="ListParagraph"/>
        <w:numPr>
          <w:ilvl w:val="0"/>
          <w:numId w:val="99"/>
        </w:numPr>
      </w:pPr>
      <w:r w:rsidRPr="00A847CC">
        <w:t>make a Compulsory Treatment Order for P under clause 34, if the conditions for such an order</w:t>
      </w:r>
      <w:r>
        <w:t xml:space="preserve"> </w:t>
      </w:r>
      <w:r w:rsidRPr="00A847CC">
        <w:t>are met</w:t>
      </w:r>
    </w:p>
    <w:p w:rsidR="00A847CC" w:rsidRDefault="00A847CC" w:rsidP="00A847CC">
      <w:pPr>
        <w:pStyle w:val="ListParagraph"/>
        <w:numPr>
          <w:ilvl w:val="0"/>
          <w:numId w:val="99"/>
        </w:numPr>
      </w:pPr>
      <w:r w:rsidRPr="00A847CC">
        <w:t>make no order, if P is subject to a sentence imposed on another charge</w:t>
      </w:r>
    </w:p>
    <w:p w:rsidR="00A847CC" w:rsidRPr="00A847CC" w:rsidRDefault="00A847CC" w:rsidP="00A847CC">
      <w:pPr>
        <w:pStyle w:val="ListParagraph"/>
        <w:numPr>
          <w:ilvl w:val="0"/>
          <w:numId w:val="99"/>
        </w:numPr>
      </w:pPr>
      <w:proofErr w:type="gramStart"/>
      <w:r w:rsidRPr="00A847CC">
        <w:t>if</w:t>
      </w:r>
      <w:proofErr w:type="gramEnd"/>
      <w:r w:rsidRPr="00A847CC">
        <w:t xml:space="preserve"> it would be safe to do so, direct P’s immediate release.</w:t>
      </w:r>
    </w:p>
    <w:p w:rsidR="00A847CC" w:rsidRPr="00A847CC" w:rsidRDefault="00A847CC" w:rsidP="00A847CC">
      <w:pPr>
        <w:pStyle w:val="ListParagraph"/>
        <w:numPr>
          <w:ilvl w:val="0"/>
          <w:numId w:val="98"/>
        </w:numPr>
      </w:pPr>
      <w:r w:rsidRPr="00A847CC">
        <w:t>Where the court orders P’s detention in a hospital under clause (1)(a) the consent of P shall not be</w:t>
      </w:r>
      <w:r>
        <w:t xml:space="preserve"> </w:t>
      </w:r>
      <w:r w:rsidRPr="00A847CC">
        <w:t>required for the provision of treatment to P by or under the direction of his or her responsible clinician,</w:t>
      </w:r>
      <w:r>
        <w:t xml:space="preserve"> </w:t>
      </w:r>
      <w:r w:rsidRPr="00A847CC">
        <w:t>for the duration of the order, where the following conditions are met:</w:t>
      </w:r>
    </w:p>
    <w:p w:rsidR="00A847CC" w:rsidRDefault="00A847CC" w:rsidP="00A847CC">
      <w:pPr>
        <w:pStyle w:val="ListParagraph"/>
        <w:numPr>
          <w:ilvl w:val="0"/>
          <w:numId w:val="100"/>
        </w:numPr>
      </w:pPr>
      <w:r w:rsidRPr="00A847CC">
        <w:t>where serious medical treatment covered by clause 12 is to be provided, the requirements of that</w:t>
      </w:r>
      <w:r>
        <w:t xml:space="preserve"> </w:t>
      </w:r>
      <w:r w:rsidRPr="00A847CC">
        <w:t>clause are satisfied</w:t>
      </w:r>
    </w:p>
    <w:p w:rsidR="00A847CC" w:rsidRDefault="00A847CC" w:rsidP="00A847CC">
      <w:pPr>
        <w:pStyle w:val="ListParagraph"/>
        <w:numPr>
          <w:ilvl w:val="0"/>
          <w:numId w:val="100"/>
        </w:numPr>
      </w:pPr>
      <w:r w:rsidRPr="00A847CC">
        <w:t>where P lacks the capacity to consent, the treatment is in P’s best interests or necessary to protect</w:t>
      </w:r>
      <w:r>
        <w:t xml:space="preserve"> </w:t>
      </w:r>
      <w:r w:rsidRPr="00A847CC">
        <w:t>the safety of others</w:t>
      </w:r>
    </w:p>
    <w:p w:rsidR="00A847CC" w:rsidRPr="00A847CC" w:rsidRDefault="00A847CC" w:rsidP="00A847CC">
      <w:pPr>
        <w:pStyle w:val="ListParagraph"/>
        <w:numPr>
          <w:ilvl w:val="0"/>
          <w:numId w:val="100"/>
        </w:numPr>
      </w:pPr>
      <w:r w:rsidRPr="00A847CC">
        <w:t>where P has the capacity to consent, the responsible clinician is satisfied that:</w:t>
      </w:r>
    </w:p>
    <w:p w:rsidR="00A847CC" w:rsidRDefault="00A847CC" w:rsidP="00A847CC">
      <w:pPr>
        <w:pStyle w:val="ListParagraph"/>
        <w:numPr>
          <w:ilvl w:val="0"/>
          <w:numId w:val="101"/>
        </w:numPr>
      </w:pPr>
      <w:r w:rsidRPr="00A847CC">
        <w:t>P needs treatment in his or her own interests or for the protection of another person from</w:t>
      </w:r>
      <w:r>
        <w:t xml:space="preserve"> </w:t>
      </w:r>
      <w:r w:rsidRPr="00A847CC">
        <w:t>harm</w:t>
      </w:r>
    </w:p>
    <w:p w:rsidR="00A847CC" w:rsidRDefault="00A847CC" w:rsidP="00A847CC">
      <w:pPr>
        <w:pStyle w:val="ListParagraph"/>
        <w:numPr>
          <w:ilvl w:val="0"/>
          <w:numId w:val="101"/>
        </w:numPr>
      </w:pPr>
      <w:r w:rsidRPr="00A847CC">
        <w:t>P is suffering from an impairment or dysfunction of the mind that contributed significantly to</w:t>
      </w:r>
      <w:r>
        <w:t xml:space="preserve"> </w:t>
      </w:r>
      <w:r w:rsidRPr="00A847CC">
        <w:t>the acts or omissions that constituted the offence</w:t>
      </w:r>
    </w:p>
    <w:p w:rsidR="00A847CC" w:rsidRPr="00A847CC" w:rsidRDefault="00A847CC" w:rsidP="00A847CC">
      <w:pPr>
        <w:pStyle w:val="ListParagraph"/>
        <w:numPr>
          <w:ilvl w:val="0"/>
          <w:numId w:val="101"/>
        </w:numPr>
      </w:pPr>
      <w:proofErr w:type="gramStart"/>
      <w:r w:rsidRPr="00A847CC">
        <w:t>treatment</w:t>
      </w:r>
      <w:proofErr w:type="gramEnd"/>
      <w:r w:rsidRPr="00A847CC">
        <w:t xml:space="preserve"> is available that is likely to alleviate or prevent a deterioration in P’s condition and</w:t>
      </w:r>
      <w:r>
        <w:t xml:space="preserve"> </w:t>
      </w:r>
      <w:r w:rsidRPr="00A847CC">
        <w:t>is likely to reduce the risk of the recurrence of those acts or omissions.</w:t>
      </w:r>
    </w:p>
    <w:p w:rsidR="00A847CC" w:rsidRDefault="00A847CC" w:rsidP="00A847CC">
      <w:pPr>
        <w:pStyle w:val="ListParagraph"/>
        <w:numPr>
          <w:ilvl w:val="0"/>
          <w:numId w:val="98"/>
        </w:numPr>
      </w:pPr>
      <w:r w:rsidRPr="00A847CC">
        <w:t>P may apply to the Tribunal for discharge from an order under clause (1</w:t>
      </w:r>
      <w:proofErr w:type="gramStart"/>
      <w:r w:rsidRPr="00A847CC">
        <w:t>)(</w:t>
      </w:r>
      <w:proofErr w:type="gramEnd"/>
      <w:r w:rsidRPr="00A847CC">
        <w:t>a) at intervals specified by</w:t>
      </w:r>
      <w:r>
        <w:t xml:space="preserve"> </w:t>
      </w:r>
      <w:r w:rsidRPr="00A847CC">
        <w:t>Regulations.</w:t>
      </w:r>
    </w:p>
    <w:p w:rsidR="00A847CC" w:rsidRPr="00A847CC" w:rsidRDefault="00A847CC" w:rsidP="00A847CC">
      <w:pPr>
        <w:pStyle w:val="ListParagraph"/>
        <w:numPr>
          <w:ilvl w:val="0"/>
          <w:numId w:val="98"/>
        </w:numPr>
      </w:pPr>
      <w:r w:rsidRPr="00A847CC">
        <w:t>Where, on such an application, the Tribunal is satisfied that the order is no longer necessary in the</w:t>
      </w:r>
      <w:r>
        <w:t xml:space="preserve"> </w:t>
      </w:r>
      <w:r w:rsidRPr="00A847CC">
        <w:t>interests of P or for the protection of others, or that continuation of the order would be disproportionate</w:t>
      </w:r>
      <w:r>
        <w:t xml:space="preserve"> </w:t>
      </w:r>
      <w:r w:rsidRPr="00A847CC">
        <w:t>to the seriousness of the offence with which P was charged, the Tribunal shall:</w:t>
      </w:r>
    </w:p>
    <w:p w:rsidR="00A847CC" w:rsidRDefault="00A847CC" w:rsidP="00A847CC">
      <w:pPr>
        <w:pStyle w:val="ListParagraph"/>
        <w:numPr>
          <w:ilvl w:val="0"/>
          <w:numId w:val="102"/>
        </w:numPr>
      </w:pPr>
      <w:r w:rsidRPr="00A847CC">
        <w:t>exercise the power under clause 34 to make a Compulsory Treatment Order for P, if the conditions</w:t>
      </w:r>
      <w:r>
        <w:t xml:space="preserve"> </w:t>
      </w:r>
      <w:r w:rsidRPr="00A847CC">
        <w:t>for such an order are met;</w:t>
      </w:r>
    </w:p>
    <w:p w:rsidR="00A847CC" w:rsidRDefault="00A847CC" w:rsidP="00A847CC">
      <w:pPr>
        <w:pStyle w:val="ListParagraph"/>
        <w:numPr>
          <w:ilvl w:val="0"/>
          <w:numId w:val="102"/>
        </w:numPr>
      </w:pPr>
      <w:proofErr w:type="gramStart"/>
      <w:r w:rsidRPr="00A847CC">
        <w:t>direct</w:t>
      </w:r>
      <w:proofErr w:type="gramEnd"/>
      <w:r w:rsidRPr="00A847CC">
        <w:t xml:space="preserve"> P’s discharge from the order.</w:t>
      </w:r>
    </w:p>
    <w:p w:rsidR="00A847CC" w:rsidRDefault="00A847CC" w:rsidP="00A847CC">
      <w:pPr>
        <w:rPr>
          <w:b/>
          <w:bCs/>
        </w:rPr>
      </w:pPr>
    </w:p>
    <w:p w:rsidR="00A847CC" w:rsidRDefault="00A847CC" w:rsidP="00A847CC">
      <w:pPr>
        <w:rPr>
          <w:b/>
          <w:bCs/>
        </w:rPr>
      </w:pPr>
    </w:p>
    <w:p w:rsidR="00A847CC" w:rsidRDefault="00A847CC" w:rsidP="00A847CC">
      <w:pPr>
        <w:rPr>
          <w:b/>
          <w:bCs/>
        </w:rPr>
      </w:pPr>
    </w:p>
    <w:p w:rsidR="00A847CC" w:rsidRPr="00A847CC" w:rsidRDefault="00A847CC" w:rsidP="00A847CC">
      <w:pPr>
        <w:rPr>
          <w:b/>
          <w:bCs/>
        </w:rPr>
      </w:pPr>
      <w:r w:rsidRPr="00A847CC">
        <w:rPr>
          <w:b/>
          <w:bCs/>
        </w:rPr>
        <w:lastRenderedPageBreak/>
        <w:t>46. Transfer from prison to hospital</w:t>
      </w:r>
    </w:p>
    <w:p w:rsidR="00A847CC" w:rsidRPr="00A847CC" w:rsidRDefault="00A847CC" w:rsidP="00A847CC">
      <w:pPr>
        <w:pStyle w:val="ListParagraph"/>
        <w:numPr>
          <w:ilvl w:val="0"/>
          <w:numId w:val="103"/>
        </w:numPr>
      </w:pPr>
      <w:r w:rsidRPr="00A847CC">
        <w:t>A person (“P”) serving a custodial sentence may be transferred from prison to hospital if one medical</w:t>
      </w:r>
      <w:r>
        <w:t xml:space="preserve"> </w:t>
      </w:r>
      <w:r w:rsidRPr="00A847CC">
        <w:t>practitioner and one health or social care professional certify that the following conditions are met:</w:t>
      </w:r>
    </w:p>
    <w:p w:rsidR="00A847CC" w:rsidRDefault="00A847CC" w:rsidP="00A847CC">
      <w:pPr>
        <w:pStyle w:val="ListParagraph"/>
        <w:numPr>
          <w:ilvl w:val="0"/>
          <w:numId w:val="104"/>
        </w:numPr>
      </w:pPr>
      <w:r w:rsidRPr="00A847CC">
        <w:t>P has an impairment or dysfunction of the mind</w:t>
      </w:r>
    </w:p>
    <w:p w:rsidR="00A847CC" w:rsidRDefault="00A847CC" w:rsidP="00A847CC">
      <w:pPr>
        <w:pStyle w:val="ListParagraph"/>
        <w:numPr>
          <w:ilvl w:val="0"/>
          <w:numId w:val="104"/>
        </w:numPr>
      </w:pPr>
      <w:r w:rsidRPr="00A847CC">
        <w:t>P needs care or treatment in hospital</w:t>
      </w:r>
    </w:p>
    <w:p w:rsidR="00A847CC" w:rsidRDefault="00A847CC" w:rsidP="00A847CC">
      <w:pPr>
        <w:pStyle w:val="ListParagraph"/>
        <w:numPr>
          <w:ilvl w:val="0"/>
          <w:numId w:val="104"/>
        </w:numPr>
      </w:pPr>
      <w:r w:rsidRPr="00A847CC">
        <w:t>treatment is available which is likely to alleviate or prevent a deterioration in P’s condition</w:t>
      </w:r>
    </w:p>
    <w:p w:rsidR="00A847CC" w:rsidRDefault="00A847CC" w:rsidP="00A847CC">
      <w:pPr>
        <w:pStyle w:val="ListParagraph"/>
        <w:numPr>
          <w:ilvl w:val="0"/>
          <w:numId w:val="104"/>
        </w:numPr>
      </w:pPr>
      <w:r w:rsidRPr="00A847CC">
        <w:t>if P retains capacity he or she is willing to accept treatment</w:t>
      </w:r>
    </w:p>
    <w:p w:rsidR="00A847CC" w:rsidRPr="00A847CC" w:rsidRDefault="00A847CC" w:rsidP="00A847CC">
      <w:pPr>
        <w:pStyle w:val="ListParagraph"/>
        <w:numPr>
          <w:ilvl w:val="0"/>
          <w:numId w:val="104"/>
        </w:numPr>
      </w:pPr>
      <w:proofErr w:type="gramStart"/>
      <w:r w:rsidRPr="00A847CC">
        <w:t>if</w:t>
      </w:r>
      <w:proofErr w:type="gramEnd"/>
      <w:r w:rsidRPr="00A847CC">
        <w:t xml:space="preserve"> P lacks capacity, treatment is in his or her best interests.</w:t>
      </w:r>
    </w:p>
    <w:p w:rsidR="00A847CC" w:rsidRDefault="00A847CC" w:rsidP="00A847CC">
      <w:pPr>
        <w:pStyle w:val="ListParagraph"/>
        <w:numPr>
          <w:ilvl w:val="0"/>
          <w:numId w:val="103"/>
        </w:numPr>
      </w:pPr>
      <w:r w:rsidRPr="00A847CC">
        <w:t>If any of the conditions in (1) are no longer met P shall be admitted to prison to complete the</w:t>
      </w:r>
      <w:r w:rsidR="00A60239">
        <w:t xml:space="preserve"> </w:t>
      </w:r>
      <w:r w:rsidRPr="00A847CC">
        <w:t>sentence.</w:t>
      </w:r>
    </w:p>
    <w:p w:rsidR="00A847CC" w:rsidRPr="00A847CC" w:rsidRDefault="00A847CC" w:rsidP="00A847CC">
      <w:pPr>
        <w:pStyle w:val="ListParagraph"/>
        <w:numPr>
          <w:ilvl w:val="0"/>
          <w:numId w:val="103"/>
        </w:numPr>
      </w:pPr>
      <w:r w:rsidRPr="00A847CC">
        <w:t>P may apply to the Tribunal for discharge from treatment in hospital under this clause, and if any of</w:t>
      </w:r>
      <w:r w:rsidR="00A60239">
        <w:t xml:space="preserve"> </w:t>
      </w:r>
      <w:r w:rsidRPr="00A847CC">
        <w:t>the conditions in (1) are no longer met the Tribunal shall discharge P and direct that P be admitted to</w:t>
      </w:r>
      <w:r w:rsidR="00A60239">
        <w:t xml:space="preserve"> </w:t>
      </w:r>
      <w:r w:rsidRPr="00A847CC">
        <w:t>prison to complete his or her sentence.</w:t>
      </w:r>
    </w:p>
    <w:p w:rsidR="00A847CC" w:rsidRPr="00A847CC" w:rsidRDefault="00A847CC" w:rsidP="00A847CC">
      <w:pPr>
        <w:rPr>
          <w:b/>
          <w:bCs/>
        </w:rPr>
      </w:pPr>
      <w:r w:rsidRPr="00A847CC">
        <w:rPr>
          <w:b/>
          <w:bCs/>
        </w:rPr>
        <w:t>47. Care plans for patients detained under Part VI</w:t>
      </w:r>
    </w:p>
    <w:p w:rsidR="00A847CC" w:rsidRDefault="00A847CC" w:rsidP="00A847CC">
      <w:pPr>
        <w:pStyle w:val="ListParagraph"/>
        <w:numPr>
          <w:ilvl w:val="0"/>
          <w:numId w:val="105"/>
        </w:numPr>
      </w:pPr>
      <w:r w:rsidRPr="00A847CC">
        <w:t>A preliminary care plan shall be prepared for a person remanded to hospital for assessment under</w:t>
      </w:r>
      <w:r w:rsidR="0038516C">
        <w:t xml:space="preserve"> </w:t>
      </w:r>
      <w:r w:rsidRPr="00A847CC">
        <w:t>clause 40 as if that person was subject to an Assessment Order under clause 33.</w:t>
      </w:r>
    </w:p>
    <w:p w:rsidR="00A847CC" w:rsidRDefault="00A847CC" w:rsidP="00A847CC">
      <w:pPr>
        <w:pStyle w:val="ListParagraph"/>
        <w:numPr>
          <w:ilvl w:val="0"/>
          <w:numId w:val="105"/>
        </w:numPr>
      </w:pPr>
      <w:r w:rsidRPr="00A847CC">
        <w:t>A care plan shall be prepared for a person ordered to undergo treatment in hospital under clauses 41,</w:t>
      </w:r>
      <w:r w:rsidR="0038516C">
        <w:t xml:space="preserve"> </w:t>
      </w:r>
      <w:r w:rsidRPr="00A847CC">
        <w:t>43, 44, 45 and 46, as if that person was subject to a Compulsory Treatment Order under Part V.</w:t>
      </w:r>
    </w:p>
    <w:p w:rsidR="0038516C" w:rsidRPr="00A847CC" w:rsidRDefault="0038516C" w:rsidP="0038516C"/>
    <w:p w:rsidR="00A847CC" w:rsidRPr="0038516C" w:rsidRDefault="00A847CC" w:rsidP="00A847CC">
      <w:pPr>
        <w:rPr>
          <w:b/>
          <w:bCs/>
          <w:sz w:val="24"/>
        </w:rPr>
      </w:pPr>
      <w:r w:rsidRPr="0038516C">
        <w:rPr>
          <w:b/>
          <w:bCs/>
          <w:sz w:val="24"/>
        </w:rPr>
        <w:t xml:space="preserve">Part VII </w:t>
      </w:r>
      <w:proofErr w:type="gramStart"/>
      <w:r w:rsidRPr="0038516C">
        <w:rPr>
          <w:b/>
          <w:bCs/>
          <w:sz w:val="24"/>
        </w:rPr>
        <w:t>The</w:t>
      </w:r>
      <w:proofErr w:type="gramEnd"/>
      <w:r w:rsidRPr="0038516C">
        <w:rPr>
          <w:b/>
          <w:bCs/>
          <w:sz w:val="24"/>
        </w:rPr>
        <w:t xml:space="preserve"> Mental Capacity Tribunal</w:t>
      </w:r>
    </w:p>
    <w:p w:rsidR="00A847CC" w:rsidRPr="00A847CC" w:rsidRDefault="00A847CC" w:rsidP="00A847CC">
      <w:pPr>
        <w:rPr>
          <w:b/>
          <w:bCs/>
        </w:rPr>
      </w:pPr>
      <w:r w:rsidRPr="00A847CC">
        <w:rPr>
          <w:b/>
          <w:bCs/>
        </w:rPr>
        <w:t>48. The Mental Capacity Tribunal</w:t>
      </w:r>
    </w:p>
    <w:p w:rsidR="00A847CC" w:rsidRPr="00A847CC" w:rsidRDefault="00A847CC" w:rsidP="0038516C">
      <w:pPr>
        <w:pStyle w:val="ListParagraph"/>
        <w:numPr>
          <w:ilvl w:val="0"/>
          <w:numId w:val="106"/>
        </w:numPr>
      </w:pPr>
      <w:r w:rsidRPr="00A847CC">
        <w:t>There shall be a Mental Capacity Tribunal that shall consist of two divisions:</w:t>
      </w:r>
    </w:p>
    <w:p w:rsidR="00A847CC" w:rsidRDefault="00A847CC" w:rsidP="0038516C">
      <w:pPr>
        <w:pStyle w:val="ListParagraph"/>
        <w:numPr>
          <w:ilvl w:val="0"/>
          <w:numId w:val="107"/>
        </w:numPr>
      </w:pPr>
      <w:r w:rsidRPr="00A847CC">
        <w:t>the Primary Division</w:t>
      </w:r>
    </w:p>
    <w:p w:rsidR="00A847CC" w:rsidRPr="00A847CC" w:rsidRDefault="00A847CC" w:rsidP="00A847CC">
      <w:pPr>
        <w:pStyle w:val="ListParagraph"/>
        <w:numPr>
          <w:ilvl w:val="0"/>
          <w:numId w:val="107"/>
        </w:numPr>
      </w:pPr>
      <w:proofErr w:type="gramStart"/>
      <w:r w:rsidRPr="00A847CC">
        <w:t>the</w:t>
      </w:r>
      <w:proofErr w:type="gramEnd"/>
      <w:r w:rsidRPr="00A847CC">
        <w:t xml:space="preserve"> Appeal Division.</w:t>
      </w:r>
    </w:p>
    <w:p w:rsidR="00A847CC" w:rsidRDefault="00A847CC" w:rsidP="00A847CC">
      <w:pPr>
        <w:pStyle w:val="ListParagraph"/>
        <w:numPr>
          <w:ilvl w:val="0"/>
          <w:numId w:val="106"/>
        </w:numPr>
      </w:pPr>
      <w:r w:rsidRPr="00A847CC">
        <w:t>The Primary Division shall hear all cases in the original jurisdiction except matters reserved to the</w:t>
      </w:r>
      <w:r w:rsidR="0038516C">
        <w:t xml:space="preserve"> </w:t>
      </w:r>
      <w:r w:rsidRPr="00A847CC">
        <w:t>Appeal Division.</w:t>
      </w:r>
    </w:p>
    <w:p w:rsidR="00A847CC" w:rsidRDefault="00A847CC" w:rsidP="00A847CC">
      <w:pPr>
        <w:pStyle w:val="ListParagraph"/>
        <w:numPr>
          <w:ilvl w:val="0"/>
          <w:numId w:val="106"/>
        </w:numPr>
      </w:pPr>
      <w:r w:rsidRPr="00A847CC">
        <w:t>Hearings before the Primary Division may, as provided in the Act, be conducted by a single legal</w:t>
      </w:r>
      <w:r w:rsidR="00F11B01">
        <w:t xml:space="preserve"> </w:t>
      </w:r>
      <w:r w:rsidRPr="00A847CC">
        <w:t>member of the Tribunal.</w:t>
      </w:r>
    </w:p>
    <w:p w:rsidR="00A847CC" w:rsidRDefault="00A847CC" w:rsidP="00A847CC">
      <w:pPr>
        <w:pStyle w:val="ListParagraph"/>
        <w:numPr>
          <w:ilvl w:val="0"/>
          <w:numId w:val="106"/>
        </w:numPr>
      </w:pPr>
      <w:r w:rsidRPr="00A847CC">
        <w:t>In all other cases the Primary Division shall comprise three members, a legal member, a medical</w:t>
      </w:r>
      <w:r w:rsidR="00F11B01">
        <w:t xml:space="preserve"> </w:t>
      </w:r>
      <w:r w:rsidRPr="00A847CC">
        <w:t>member and a lay member.</w:t>
      </w:r>
    </w:p>
    <w:p w:rsidR="00A847CC" w:rsidRDefault="00A847CC" w:rsidP="00A847CC">
      <w:pPr>
        <w:pStyle w:val="ListParagraph"/>
        <w:numPr>
          <w:ilvl w:val="0"/>
          <w:numId w:val="106"/>
        </w:numPr>
      </w:pPr>
      <w:r w:rsidRPr="00A847CC">
        <w:t>The legal member of the Tribunal shall preside.</w:t>
      </w:r>
    </w:p>
    <w:p w:rsidR="00A847CC" w:rsidRDefault="00A847CC" w:rsidP="00A847CC">
      <w:pPr>
        <w:pStyle w:val="ListParagraph"/>
        <w:numPr>
          <w:ilvl w:val="0"/>
          <w:numId w:val="106"/>
        </w:numPr>
      </w:pPr>
      <w:r w:rsidRPr="00A847CC">
        <w:t>The Appeal Division shall have the powers of a court and shall be presided over by a judge.</w:t>
      </w:r>
    </w:p>
    <w:p w:rsidR="00A847CC" w:rsidRPr="00A847CC" w:rsidRDefault="00A847CC" w:rsidP="00A847CC">
      <w:pPr>
        <w:pStyle w:val="ListParagraph"/>
        <w:numPr>
          <w:ilvl w:val="0"/>
          <w:numId w:val="106"/>
        </w:numPr>
      </w:pPr>
      <w:r w:rsidRPr="00A847CC">
        <w:t>The Appeal Division shall have jurisdiction over:</w:t>
      </w:r>
    </w:p>
    <w:p w:rsidR="00A847CC" w:rsidRDefault="00A847CC" w:rsidP="00F11B01">
      <w:pPr>
        <w:pStyle w:val="ListParagraph"/>
        <w:numPr>
          <w:ilvl w:val="0"/>
          <w:numId w:val="108"/>
        </w:numPr>
      </w:pPr>
      <w:r w:rsidRPr="00A847CC">
        <w:t>appeals from the Primary Division</w:t>
      </w:r>
    </w:p>
    <w:p w:rsidR="00A847CC" w:rsidRDefault="00A847CC" w:rsidP="00A847CC">
      <w:pPr>
        <w:pStyle w:val="ListParagraph"/>
        <w:numPr>
          <w:ilvl w:val="0"/>
          <w:numId w:val="108"/>
        </w:numPr>
      </w:pPr>
      <w:proofErr w:type="gramStart"/>
      <w:r w:rsidRPr="00A847CC">
        <w:t>any</w:t>
      </w:r>
      <w:proofErr w:type="gramEnd"/>
      <w:r w:rsidRPr="00A847CC">
        <w:t xml:space="preserve"> other specified matters.</w:t>
      </w:r>
    </w:p>
    <w:p w:rsidR="00F11B01" w:rsidRDefault="00F11B01" w:rsidP="00F11B01"/>
    <w:p w:rsidR="00F11B01" w:rsidRDefault="00F11B01" w:rsidP="00F11B01"/>
    <w:p w:rsidR="00F11B01" w:rsidRPr="00F11B01" w:rsidRDefault="00F11B01" w:rsidP="00F11B01">
      <w:pPr>
        <w:rPr>
          <w:b/>
          <w:bCs/>
          <w:sz w:val="24"/>
        </w:rPr>
      </w:pPr>
      <w:r w:rsidRPr="00F11B01">
        <w:rPr>
          <w:b/>
          <w:bCs/>
          <w:sz w:val="24"/>
        </w:rPr>
        <w:lastRenderedPageBreak/>
        <w:t>Part VIII Patient safeguards</w:t>
      </w:r>
    </w:p>
    <w:p w:rsidR="00F11B01" w:rsidRPr="00F11B01" w:rsidRDefault="00F11B01" w:rsidP="00F11B01">
      <w:pPr>
        <w:rPr>
          <w:b/>
          <w:bCs/>
        </w:rPr>
      </w:pPr>
      <w:r w:rsidRPr="00F11B01">
        <w:rPr>
          <w:b/>
          <w:bCs/>
        </w:rPr>
        <w:t>49. Appointment of person to act as substitute decision maker</w:t>
      </w:r>
    </w:p>
    <w:p w:rsidR="00F11B01" w:rsidRDefault="00F11B01" w:rsidP="00F11B01">
      <w:pPr>
        <w:pStyle w:val="ListParagraph"/>
        <w:numPr>
          <w:ilvl w:val="0"/>
          <w:numId w:val="109"/>
        </w:numPr>
      </w:pPr>
      <w:r w:rsidRPr="00F11B01">
        <w:t>P may appoint a substitute decision maker to have authority to make decisions about P’s care or</w:t>
      </w:r>
      <w:r>
        <w:t xml:space="preserve"> </w:t>
      </w:r>
      <w:r w:rsidRPr="00F11B01">
        <w:t>treatment in the event that P has lost the capacity to make the decisions.</w:t>
      </w:r>
    </w:p>
    <w:p w:rsidR="00F11B01" w:rsidRDefault="00F11B01" w:rsidP="00F11B01">
      <w:pPr>
        <w:pStyle w:val="ListParagraph"/>
        <w:numPr>
          <w:ilvl w:val="0"/>
          <w:numId w:val="109"/>
        </w:numPr>
      </w:pPr>
      <w:r w:rsidRPr="00F11B01">
        <w:t>P must have reached 18 and have capacity to make the gift of power.</w:t>
      </w:r>
    </w:p>
    <w:p w:rsidR="00F11B01" w:rsidRDefault="00F11B01" w:rsidP="00F11B01">
      <w:pPr>
        <w:pStyle w:val="ListParagraph"/>
        <w:numPr>
          <w:ilvl w:val="0"/>
          <w:numId w:val="109"/>
        </w:numPr>
      </w:pPr>
      <w:r w:rsidRPr="00F11B01">
        <w:t>The gift of power must be in writing and be witnessed.</w:t>
      </w:r>
    </w:p>
    <w:p w:rsidR="00F11B01" w:rsidRDefault="00F11B01" w:rsidP="00F11B01">
      <w:pPr>
        <w:pStyle w:val="ListParagraph"/>
        <w:numPr>
          <w:ilvl w:val="0"/>
          <w:numId w:val="109"/>
        </w:numPr>
      </w:pPr>
      <w:r w:rsidRPr="00F11B01">
        <w:t>Subject to (5) the authority includes the power to consent to or to refuse treatment by a person</w:t>
      </w:r>
      <w:r>
        <w:t xml:space="preserve"> </w:t>
      </w:r>
      <w:r w:rsidRPr="00F11B01">
        <w:t>providing care (subject to an advance refusal by P).</w:t>
      </w:r>
    </w:p>
    <w:p w:rsidR="00F11B01" w:rsidRPr="00F11B01" w:rsidRDefault="00F11B01" w:rsidP="00F11B01">
      <w:pPr>
        <w:pStyle w:val="ListParagraph"/>
        <w:numPr>
          <w:ilvl w:val="0"/>
          <w:numId w:val="109"/>
        </w:numPr>
      </w:pPr>
      <w:r w:rsidRPr="00F11B01">
        <w:t>The power conferred on a substitute decision maker shall not authorise:</w:t>
      </w:r>
    </w:p>
    <w:p w:rsidR="00F11B01" w:rsidRDefault="00F11B01" w:rsidP="00F11B01">
      <w:pPr>
        <w:pStyle w:val="ListParagraph"/>
        <w:numPr>
          <w:ilvl w:val="0"/>
          <w:numId w:val="110"/>
        </w:numPr>
      </w:pPr>
      <w:r w:rsidRPr="00F11B01">
        <w:t>giving or refusing consent to life sustaining treatment unless the power expressly so provides</w:t>
      </w:r>
    </w:p>
    <w:p w:rsidR="00F11B01" w:rsidRDefault="00F11B01" w:rsidP="00F11B01">
      <w:pPr>
        <w:pStyle w:val="ListParagraph"/>
        <w:numPr>
          <w:ilvl w:val="0"/>
          <w:numId w:val="110"/>
        </w:numPr>
      </w:pPr>
      <w:r w:rsidRPr="00F11B01">
        <w:t>the provision of treatment contrary to Parts III, IV or V of the Act</w:t>
      </w:r>
    </w:p>
    <w:p w:rsidR="00F11B01" w:rsidRPr="00F11B01" w:rsidRDefault="00F11B01" w:rsidP="00F11B01">
      <w:pPr>
        <w:pStyle w:val="ListParagraph"/>
        <w:numPr>
          <w:ilvl w:val="0"/>
          <w:numId w:val="110"/>
        </w:numPr>
      </w:pPr>
      <w:proofErr w:type="gramStart"/>
      <w:r w:rsidRPr="00F11B01">
        <w:t>the</w:t>
      </w:r>
      <w:proofErr w:type="gramEnd"/>
      <w:r w:rsidRPr="00F11B01">
        <w:t xml:space="preserve"> provision of treatment to which the patient objects unless that treatment is authorised by</w:t>
      </w:r>
      <w:r>
        <w:t xml:space="preserve"> </w:t>
      </w:r>
      <w:r w:rsidRPr="00F11B01">
        <w:t>clause 6.</w:t>
      </w:r>
    </w:p>
    <w:p w:rsidR="00F11B01" w:rsidRPr="00F11B01" w:rsidRDefault="00F11B01" w:rsidP="00F11B01">
      <w:pPr>
        <w:rPr>
          <w:b/>
          <w:bCs/>
        </w:rPr>
      </w:pPr>
      <w:r w:rsidRPr="00F11B01">
        <w:rPr>
          <w:b/>
          <w:bCs/>
        </w:rPr>
        <w:t>50. Powers of the Tribunal to make decisions and appoint substitute decision makers</w:t>
      </w:r>
    </w:p>
    <w:p w:rsidR="00F11B01" w:rsidRPr="00F11B01" w:rsidRDefault="00F11B01" w:rsidP="00F11B01">
      <w:pPr>
        <w:pStyle w:val="ListParagraph"/>
        <w:numPr>
          <w:ilvl w:val="0"/>
          <w:numId w:val="111"/>
        </w:numPr>
      </w:pPr>
      <w:r w:rsidRPr="00F11B01">
        <w:t>If a person (“P”) lacks capacity in relation to any matter concerning his or her care or treatment the</w:t>
      </w:r>
      <w:r>
        <w:t xml:space="preserve"> </w:t>
      </w:r>
      <w:r w:rsidRPr="00F11B01">
        <w:t>Tribunal may:</w:t>
      </w:r>
    </w:p>
    <w:p w:rsidR="00F11B01" w:rsidRDefault="00F11B01" w:rsidP="00F11B01">
      <w:pPr>
        <w:pStyle w:val="ListParagraph"/>
        <w:numPr>
          <w:ilvl w:val="0"/>
          <w:numId w:val="112"/>
        </w:numPr>
      </w:pPr>
      <w:r w:rsidRPr="00F11B01">
        <w:t>by making an order, make the necessary decision or decisions on P’s behalf, or</w:t>
      </w:r>
    </w:p>
    <w:p w:rsidR="00F11B01" w:rsidRPr="00F11B01" w:rsidRDefault="00F11B01" w:rsidP="00F11B01">
      <w:pPr>
        <w:pStyle w:val="ListParagraph"/>
        <w:numPr>
          <w:ilvl w:val="0"/>
          <w:numId w:val="112"/>
        </w:numPr>
      </w:pPr>
      <w:proofErr w:type="gramStart"/>
      <w:r w:rsidRPr="00F11B01">
        <w:t>appoint</w:t>
      </w:r>
      <w:proofErr w:type="gramEnd"/>
      <w:r w:rsidRPr="00F11B01">
        <w:t xml:space="preserve"> a person (the “substitute decision maker”) to make decisions on P’s behalf in relation to</w:t>
      </w:r>
      <w:r>
        <w:t xml:space="preserve"> </w:t>
      </w:r>
      <w:r w:rsidRPr="00F11B01">
        <w:t>a specified matter or matters.</w:t>
      </w:r>
    </w:p>
    <w:p w:rsidR="00F11B01" w:rsidRPr="00F11B01" w:rsidRDefault="00F11B01" w:rsidP="00F11B01">
      <w:pPr>
        <w:pStyle w:val="ListParagraph"/>
        <w:numPr>
          <w:ilvl w:val="0"/>
          <w:numId w:val="111"/>
        </w:numPr>
      </w:pPr>
      <w:r w:rsidRPr="00F11B01">
        <w:t>The Tribunal shall not authorise the provision of treatment contrary to Parts III, IV or V of the Act.</w:t>
      </w:r>
    </w:p>
    <w:p w:rsidR="00F11B01" w:rsidRPr="00F11B01" w:rsidRDefault="00F11B01" w:rsidP="00F11B01">
      <w:pPr>
        <w:rPr>
          <w:b/>
          <w:bCs/>
        </w:rPr>
      </w:pPr>
      <w:r w:rsidRPr="00F11B01">
        <w:rPr>
          <w:b/>
          <w:bCs/>
        </w:rPr>
        <w:t>51. The appointment of advocates</w:t>
      </w:r>
    </w:p>
    <w:p w:rsidR="00F11B01" w:rsidRDefault="00F11B01" w:rsidP="00F11B01">
      <w:pPr>
        <w:pStyle w:val="ListParagraph"/>
        <w:numPr>
          <w:ilvl w:val="0"/>
          <w:numId w:val="113"/>
        </w:numPr>
      </w:pPr>
      <w:r w:rsidRPr="00F11B01">
        <w:t>The appropriate authority must make reasonable arrangements to enable persons (“independent</w:t>
      </w:r>
      <w:r>
        <w:t xml:space="preserve"> </w:t>
      </w:r>
      <w:r w:rsidRPr="00F11B01">
        <w:t>mental capacity advocates”) to be available to represent and support persons for whom acts or decisions</w:t>
      </w:r>
      <w:r>
        <w:t xml:space="preserve"> </w:t>
      </w:r>
      <w:r w:rsidRPr="00F11B01">
        <w:t>are proposed under the Act.</w:t>
      </w:r>
    </w:p>
    <w:p w:rsidR="00F11B01" w:rsidRPr="00F11B01" w:rsidRDefault="00F11B01" w:rsidP="00F11B01">
      <w:pPr>
        <w:pStyle w:val="ListParagraph"/>
        <w:numPr>
          <w:ilvl w:val="0"/>
          <w:numId w:val="113"/>
        </w:numPr>
      </w:pPr>
      <w:r w:rsidRPr="00F11B01">
        <w:t>For the purpose of carrying out his or her functions, an independent mental capacity advocate:</w:t>
      </w:r>
    </w:p>
    <w:p w:rsidR="00F11B01" w:rsidRDefault="00F11B01" w:rsidP="00F11B01">
      <w:pPr>
        <w:pStyle w:val="ListParagraph"/>
        <w:numPr>
          <w:ilvl w:val="0"/>
          <w:numId w:val="114"/>
        </w:numPr>
      </w:pPr>
      <w:r w:rsidRPr="00F11B01">
        <w:t>may interview in private the person whom he or she has been instructed to represent</w:t>
      </w:r>
    </w:p>
    <w:p w:rsidR="00F11B01" w:rsidRPr="00F11B01" w:rsidRDefault="00F11B01" w:rsidP="00F11B01">
      <w:pPr>
        <w:pStyle w:val="ListParagraph"/>
        <w:numPr>
          <w:ilvl w:val="0"/>
          <w:numId w:val="114"/>
        </w:numPr>
      </w:pPr>
      <w:proofErr w:type="gramStart"/>
      <w:r w:rsidRPr="00F11B01">
        <w:t>may</w:t>
      </w:r>
      <w:proofErr w:type="gramEnd"/>
      <w:r w:rsidRPr="00F11B01">
        <w:t>, at all reasonable times, examine and take copies of any health record or a record in</w:t>
      </w:r>
      <w:r>
        <w:t xml:space="preserve"> </w:t>
      </w:r>
      <w:r w:rsidRPr="00F11B01">
        <w:t>connection with a social services function, which in his or her opinion may be relevant to the</w:t>
      </w:r>
      <w:r>
        <w:t xml:space="preserve"> </w:t>
      </w:r>
      <w:r w:rsidRPr="00F11B01">
        <w:t>independent mental capacity advocate’s investigation.</w:t>
      </w:r>
    </w:p>
    <w:p w:rsidR="00F11B01" w:rsidRPr="00F11B01" w:rsidRDefault="00F11B01" w:rsidP="00F11B01">
      <w:pPr>
        <w:pStyle w:val="ListParagraph"/>
        <w:numPr>
          <w:ilvl w:val="0"/>
          <w:numId w:val="113"/>
        </w:numPr>
      </w:pPr>
      <w:r w:rsidRPr="00F11B01">
        <w:t>The appropriate authority must inform P of the availability of advocates whenever P becomes subject</w:t>
      </w:r>
      <w:r>
        <w:t xml:space="preserve"> </w:t>
      </w:r>
      <w:r w:rsidRPr="00F11B01">
        <w:t>to any Part of this Act.</w:t>
      </w:r>
    </w:p>
    <w:p w:rsidR="00F11B01" w:rsidRPr="00F11B01" w:rsidRDefault="00F11B01" w:rsidP="00F11B01">
      <w:pPr>
        <w:rPr>
          <w:b/>
          <w:bCs/>
        </w:rPr>
      </w:pPr>
      <w:r w:rsidRPr="00F11B01">
        <w:rPr>
          <w:b/>
          <w:bCs/>
        </w:rPr>
        <w:t>52. Functions of advocates</w:t>
      </w:r>
    </w:p>
    <w:p w:rsidR="00F11B01" w:rsidRPr="00F11B01" w:rsidRDefault="00F11B01" w:rsidP="0043779C">
      <w:pPr>
        <w:pStyle w:val="ListParagraph"/>
        <w:numPr>
          <w:ilvl w:val="0"/>
          <w:numId w:val="115"/>
        </w:numPr>
      </w:pPr>
      <w:r w:rsidRPr="00F11B01">
        <w:t>The functions of independent mental capacity advocates include:</w:t>
      </w:r>
    </w:p>
    <w:p w:rsidR="00F11B01" w:rsidRDefault="00F11B01" w:rsidP="0043779C">
      <w:pPr>
        <w:pStyle w:val="ListParagraph"/>
        <w:numPr>
          <w:ilvl w:val="0"/>
          <w:numId w:val="116"/>
        </w:numPr>
      </w:pPr>
      <w:r w:rsidRPr="00F11B01">
        <w:t>providing support to the person whom the advocate has been instructed to represent (“P”) so that</w:t>
      </w:r>
      <w:r w:rsidR="0043779C">
        <w:t xml:space="preserve"> </w:t>
      </w:r>
      <w:r w:rsidRPr="00F11B01">
        <w:t>P may participate as fully as possible in any relevant decision</w:t>
      </w:r>
    </w:p>
    <w:p w:rsidR="007A2D8D" w:rsidRDefault="007A2D8D" w:rsidP="007A2D8D">
      <w:pPr>
        <w:pStyle w:val="ListParagraph"/>
        <w:numPr>
          <w:ilvl w:val="0"/>
          <w:numId w:val="116"/>
        </w:numPr>
      </w:pPr>
      <w:r w:rsidRPr="007A2D8D">
        <w:t>obtaining and evaluating relevant information</w:t>
      </w:r>
    </w:p>
    <w:p w:rsidR="007A2D8D" w:rsidRDefault="007A2D8D" w:rsidP="007A2D8D">
      <w:pPr>
        <w:pStyle w:val="ListParagraph"/>
        <w:numPr>
          <w:ilvl w:val="0"/>
          <w:numId w:val="116"/>
        </w:numPr>
      </w:pPr>
      <w:r w:rsidRPr="007A2D8D">
        <w:t>ascertaining P’s likely wishes and feelings, and the beliefs and values that would be likely to</w:t>
      </w:r>
      <w:r>
        <w:t xml:space="preserve"> </w:t>
      </w:r>
      <w:r w:rsidRPr="007A2D8D">
        <w:t>influence P, if he or she had capacity</w:t>
      </w:r>
    </w:p>
    <w:p w:rsidR="007A2D8D" w:rsidRDefault="007A2D8D" w:rsidP="007A2D8D">
      <w:pPr>
        <w:pStyle w:val="ListParagraph"/>
        <w:numPr>
          <w:ilvl w:val="0"/>
          <w:numId w:val="116"/>
        </w:numPr>
      </w:pPr>
      <w:r w:rsidRPr="007A2D8D">
        <w:t>ascertaining what alternative courses of action are available in relation to P</w:t>
      </w:r>
    </w:p>
    <w:p w:rsidR="007A2D8D" w:rsidRDefault="007A2D8D" w:rsidP="007A2D8D">
      <w:pPr>
        <w:pStyle w:val="ListParagraph"/>
        <w:numPr>
          <w:ilvl w:val="0"/>
          <w:numId w:val="116"/>
        </w:numPr>
      </w:pPr>
      <w:r w:rsidRPr="007A2D8D">
        <w:lastRenderedPageBreak/>
        <w:t>obtaining a further medical opinion where treatment is proposed and the advocate thinks that one</w:t>
      </w:r>
      <w:r>
        <w:t xml:space="preserve"> </w:t>
      </w:r>
      <w:r w:rsidRPr="007A2D8D">
        <w:t>should be obtained</w:t>
      </w:r>
    </w:p>
    <w:p w:rsidR="007A2D8D" w:rsidRPr="007A2D8D" w:rsidRDefault="007A2D8D" w:rsidP="007A2D8D">
      <w:pPr>
        <w:pStyle w:val="ListParagraph"/>
        <w:numPr>
          <w:ilvl w:val="0"/>
          <w:numId w:val="116"/>
        </w:numPr>
      </w:pPr>
      <w:proofErr w:type="gramStart"/>
      <w:r w:rsidRPr="007A2D8D">
        <w:t>challenging</w:t>
      </w:r>
      <w:proofErr w:type="gramEnd"/>
      <w:r w:rsidRPr="007A2D8D">
        <w:t>, or providing assistance for the purpose of challenging, any relevant decision.</w:t>
      </w:r>
    </w:p>
    <w:p w:rsidR="007A2D8D" w:rsidRPr="007A2D8D" w:rsidRDefault="007A2D8D" w:rsidP="007A2D8D">
      <w:pPr>
        <w:rPr>
          <w:b/>
          <w:bCs/>
        </w:rPr>
      </w:pPr>
      <w:r w:rsidRPr="007A2D8D">
        <w:rPr>
          <w:b/>
          <w:bCs/>
        </w:rPr>
        <w:t>53. Advance decisions to refuse treatment</w:t>
      </w:r>
    </w:p>
    <w:p w:rsidR="007A2D8D" w:rsidRPr="007A2D8D" w:rsidRDefault="007A2D8D" w:rsidP="007A2D8D">
      <w:pPr>
        <w:pStyle w:val="ListParagraph"/>
        <w:numPr>
          <w:ilvl w:val="0"/>
          <w:numId w:val="117"/>
        </w:numPr>
      </w:pPr>
      <w:r w:rsidRPr="007A2D8D">
        <w:t>“Advance decision” means a decision made with capacity by a person (“P”) aged 18 years or over:</w:t>
      </w:r>
    </w:p>
    <w:p w:rsidR="007A2D8D" w:rsidRDefault="007A2D8D" w:rsidP="007A2D8D">
      <w:pPr>
        <w:pStyle w:val="ListParagraph"/>
        <w:numPr>
          <w:ilvl w:val="0"/>
          <w:numId w:val="118"/>
        </w:numPr>
      </w:pPr>
      <w:r w:rsidRPr="007A2D8D">
        <w:t>that if at a later time and in such circumstances as P may specify a particular treatment is proposed</w:t>
      </w:r>
      <w:r>
        <w:t xml:space="preserve"> </w:t>
      </w:r>
      <w:r w:rsidRPr="007A2D8D">
        <w:t>to be carried out or continued by a person providing health care for P, and</w:t>
      </w:r>
    </w:p>
    <w:p w:rsidR="007A2D8D" w:rsidRPr="007A2D8D" w:rsidRDefault="007A2D8D" w:rsidP="007A2D8D">
      <w:pPr>
        <w:pStyle w:val="ListParagraph"/>
        <w:numPr>
          <w:ilvl w:val="0"/>
          <w:numId w:val="118"/>
        </w:numPr>
      </w:pPr>
      <w:proofErr w:type="gramStart"/>
      <w:r w:rsidRPr="007A2D8D">
        <w:t>at</w:t>
      </w:r>
      <w:proofErr w:type="gramEnd"/>
      <w:r w:rsidRPr="007A2D8D">
        <w:t xml:space="preserve"> that time P lacks capacity to consent to the carrying out or continuation of that treatment</w:t>
      </w:r>
      <w:r>
        <w:t xml:space="preserve"> </w:t>
      </w:r>
      <w:r w:rsidRPr="007A2D8D">
        <w:t>the specified treatment is not to be carried out or continued.</w:t>
      </w:r>
    </w:p>
    <w:p w:rsidR="007A2D8D" w:rsidRDefault="007A2D8D" w:rsidP="007A2D8D">
      <w:pPr>
        <w:pStyle w:val="ListParagraph"/>
        <w:numPr>
          <w:ilvl w:val="0"/>
          <w:numId w:val="117"/>
        </w:numPr>
      </w:pPr>
      <w:r w:rsidRPr="007A2D8D">
        <w:t>P may withdraw or alter an advance decision at any time when P has capacity.</w:t>
      </w:r>
    </w:p>
    <w:p w:rsidR="007A2D8D" w:rsidRDefault="007A2D8D" w:rsidP="007A2D8D">
      <w:pPr>
        <w:pStyle w:val="ListParagraph"/>
        <w:numPr>
          <w:ilvl w:val="0"/>
          <w:numId w:val="117"/>
        </w:numPr>
      </w:pPr>
      <w:r w:rsidRPr="007A2D8D">
        <w:t>A withdrawal (including a partial withdrawal) need not be in writing.</w:t>
      </w:r>
    </w:p>
    <w:p w:rsidR="007A2D8D" w:rsidRDefault="007A2D8D" w:rsidP="007A2D8D">
      <w:pPr>
        <w:pStyle w:val="ListParagraph"/>
        <w:numPr>
          <w:ilvl w:val="0"/>
          <w:numId w:val="117"/>
        </w:numPr>
      </w:pPr>
      <w:r w:rsidRPr="007A2D8D">
        <w:t>An advance decision is not valid if P has, after the advance decision was made, conferred authority</w:t>
      </w:r>
      <w:r>
        <w:t xml:space="preserve"> </w:t>
      </w:r>
      <w:r w:rsidRPr="007A2D8D">
        <w:t>on a substitute decision maker to give or refuse consent to the treatment to which the advance decision</w:t>
      </w:r>
      <w:r>
        <w:t xml:space="preserve"> </w:t>
      </w:r>
      <w:r w:rsidRPr="007A2D8D">
        <w:t>relates, or has done anything else clearly inconsistent with the advance decision remaining P’s fixed</w:t>
      </w:r>
      <w:r>
        <w:t xml:space="preserve"> </w:t>
      </w:r>
      <w:r w:rsidRPr="007A2D8D">
        <w:t>decision.</w:t>
      </w:r>
    </w:p>
    <w:p w:rsidR="007A2D8D" w:rsidRDefault="007A2D8D" w:rsidP="007A2D8D">
      <w:pPr>
        <w:pStyle w:val="ListParagraph"/>
        <w:numPr>
          <w:ilvl w:val="0"/>
          <w:numId w:val="117"/>
        </w:numPr>
      </w:pPr>
      <w:r w:rsidRPr="007A2D8D">
        <w:t>An advance decision is not applicable to the treatment in question if any circumstances specified in</w:t>
      </w:r>
      <w:r>
        <w:t xml:space="preserve"> </w:t>
      </w:r>
      <w:r w:rsidRPr="007A2D8D">
        <w:t>the advance decision are absent, or there are reasonable grounds for believing that circumstances exist</w:t>
      </w:r>
      <w:r>
        <w:t xml:space="preserve"> </w:t>
      </w:r>
      <w:r w:rsidRPr="007A2D8D">
        <w:t>which P did not anticipate at the time of the advance decision and which would have affected P’s</w:t>
      </w:r>
      <w:r>
        <w:t xml:space="preserve"> </w:t>
      </w:r>
      <w:r w:rsidRPr="007A2D8D">
        <w:t>decision.</w:t>
      </w:r>
    </w:p>
    <w:p w:rsidR="007A2D8D" w:rsidRDefault="007A2D8D" w:rsidP="007A2D8D">
      <w:pPr>
        <w:pStyle w:val="ListParagraph"/>
        <w:numPr>
          <w:ilvl w:val="0"/>
          <w:numId w:val="117"/>
        </w:numPr>
      </w:pPr>
      <w:r w:rsidRPr="007A2D8D">
        <w:t>An advance decision is not applicable to life-sustaining treatment unless the decision is verified by a</w:t>
      </w:r>
      <w:r>
        <w:t xml:space="preserve"> </w:t>
      </w:r>
      <w:r w:rsidRPr="007A2D8D">
        <w:t>statement by P to the effect that it is to apply to that treatment even if life is at risk.</w:t>
      </w:r>
      <w:r>
        <w:t xml:space="preserve"> </w:t>
      </w:r>
    </w:p>
    <w:p w:rsidR="007A2D8D" w:rsidRPr="007A2D8D" w:rsidRDefault="007A2D8D" w:rsidP="007A2D8D">
      <w:pPr>
        <w:pStyle w:val="ListParagraph"/>
        <w:numPr>
          <w:ilvl w:val="0"/>
          <w:numId w:val="117"/>
        </w:numPr>
      </w:pPr>
      <w:r w:rsidRPr="007A2D8D">
        <w:t>To be effective:</w:t>
      </w:r>
    </w:p>
    <w:p w:rsidR="007A2D8D" w:rsidRDefault="007A2D8D" w:rsidP="007A2D8D">
      <w:pPr>
        <w:pStyle w:val="ListParagraph"/>
        <w:numPr>
          <w:ilvl w:val="0"/>
          <w:numId w:val="119"/>
        </w:numPr>
      </w:pPr>
      <w:r w:rsidRPr="007A2D8D">
        <w:t>an advance decision must be in writing and signed by P or by another person in P’s presence and</w:t>
      </w:r>
      <w:r>
        <w:t xml:space="preserve"> </w:t>
      </w:r>
      <w:r w:rsidRPr="007A2D8D">
        <w:t>by P’s direction</w:t>
      </w:r>
    </w:p>
    <w:p w:rsidR="007A2D8D" w:rsidRPr="007A2D8D" w:rsidRDefault="007A2D8D" w:rsidP="007A2D8D">
      <w:pPr>
        <w:pStyle w:val="ListParagraph"/>
        <w:numPr>
          <w:ilvl w:val="0"/>
          <w:numId w:val="119"/>
        </w:numPr>
      </w:pPr>
      <w:r w:rsidRPr="007A2D8D">
        <w:t>P’s signature on the advance directive must be made or acknowledged by P in the presence of a</w:t>
      </w:r>
      <w:r>
        <w:t xml:space="preserve"> </w:t>
      </w:r>
      <w:r w:rsidRPr="007A2D8D">
        <w:t>witness who also signs the document in P’s presence.</w:t>
      </w:r>
    </w:p>
    <w:p w:rsidR="007A2D8D" w:rsidRPr="007A2D8D" w:rsidRDefault="007A2D8D" w:rsidP="007A2D8D">
      <w:pPr>
        <w:rPr>
          <w:b/>
          <w:bCs/>
        </w:rPr>
      </w:pPr>
      <w:r w:rsidRPr="007A2D8D">
        <w:rPr>
          <w:b/>
          <w:bCs/>
        </w:rPr>
        <w:t>54. Effect of advance decisions</w:t>
      </w:r>
    </w:p>
    <w:p w:rsidR="007A2D8D" w:rsidRDefault="007A2D8D" w:rsidP="007A2D8D">
      <w:pPr>
        <w:pStyle w:val="ListParagraph"/>
        <w:numPr>
          <w:ilvl w:val="0"/>
          <w:numId w:val="120"/>
        </w:numPr>
      </w:pPr>
      <w:r w:rsidRPr="007A2D8D">
        <w:t>If P has made an advance decision which is valid, and applicable to a treatment, the decision has</w:t>
      </w:r>
      <w:r>
        <w:t xml:space="preserve"> </w:t>
      </w:r>
      <w:r w:rsidRPr="007A2D8D">
        <w:t>effect as if he or she had made it, and had had capacity to make it, at the time when the question arises</w:t>
      </w:r>
      <w:r>
        <w:t xml:space="preserve"> </w:t>
      </w:r>
      <w:r w:rsidRPr="007A2D8D">
        <w:t>whether the treatment should be carried out or continued.</w:t>
      </w:r>
    </w:p>
    <w:p w:rsidR="007A2D8D" w:rsidRPr="007A2D8D" w:rsidRDefault="007A2D8D" w:rsidP="007A2D8D">
      <w:pPr>
        <w:pStyle w:val="ListParagraph"/>
        <w:numPr>
          <w:ilvl w:val="0"/>
          <w:numId w:val="120"/>
        </w:numPr>
      </w:pPr>
      <w:r w:rsidRPr="007A2D8D">
        <w:t>Nothing in an apparent advance decision stops a person:</w:t>
      </w:r>
    </w:p>
    <w:p w:rsidR="007A2D8D" w:rsidRDefault="007A2D8D" w:rsidP="007A2D8D">
      <w:pPr>
        <w:pStyle w:val="ListParagraph"/>
        <w:numPr>
          <w:ilvl w:val="0"/>
          <w:numId w:val="121"/>
        </w:numPr>
      </w:pPr>
      <w:r w:rsidRPr="007A2D8D">
        <w:t>providing life-sustaining treatment, or</w:t>
      </w:r>
    </w:p>
    <w:p w:rsidR="007A2D8D" w:rsidRDefault="007A2D8D" w:rsidP="007A2D8D">
      <w:pPr>
        <w:pStyle w:val="ListParagraph"/>
        <w:numPr>
          <w:ilvl w:val="0"/>
          <w:numId w:val="121"/>
        </w:numPr>
      </w:pPr>
      <w:r w:rsidRPr="007A2D8D">
        <w:t>doing any act he reasonably believes to be necessary to prevent a serious deterioration in P’s</w:t>
      </w:r>
      <w:r>
        <w:t xml:space="preserve"> </w:t>
      </w:r>
      <w:r w:rsidRPr="007A2D8D">
        <w:t>condition,</w:t>
      </w:r>
      <w:r>
        <w:t xml:space="preserve"> </w:t>
      </w:r>
    </w:p>
    <w:p w:rsidR="007A2D8D" w:rsidRPr="007A2D8D" w:rsidRDefault="007A2D8D" w:rsidP="007A2D8D">
      <w:proofErr w:type="gramStart"/>
      <w:r w:rsidRPr="007A2D8D">
        <w:t>while</w:t>
      </w:r>
      <w:proofErr w:type="gramEnd"/>
      <w:r w:rsidRPr="007A2D8D">
        <w:t xml:space="preserve"> a decision on any relevant issue is sought from the Tribunal.</w:t>
      </w:r>
    </w:p>
    <w:p w:rsidR="007A2D8D" w:rsidRDefault="007A2D8D" w:rsidP="007A2D8D">
      <w:pPr>
        <w:pStyle w:val="ListParagraph"/>
        <w:numPr>
          <w:ilvl w:val="0"/>
          <w:numId w:val="120"/>
        </w:numPr>
      </w:pPr>
      <w:r w:rsidRPr="007A2D8D">
        <w:t>Where a substitute decision maker is appointed for P that person shall not have authority over those</w:t>
      </w:r>
      <w:r>
        <w:t xml:space="preserve"> </w:t>
      </w:r>
      <w:r w:rsidRPr="007A2D8D">
        <w:t>treatments that are covered by a valid advance decision made by P unless P has subsequently conferred</w:t>
      </w:r>
      <w:r>
        <w:t xml:space="preserve"> </w:t>
      </w:r>
      <w:bookmarkStart w:id="0" w:name="_GoBack"/>
      <w:bookmarkEnd w:id="0"/>
      <w:r w:rsidRPr="007A2D8D">
        <w:t>express authority on the substitute decision maker to make decisions of that kind.</w:t>
      </w:r>
    </w:p>
    <w:sectPr w:rsidR="007A2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12" w:rsidRDefault="00415112" w:rsidP="008B57FD">
      <w:pPr>
        <w:spacing w:after="0" w:line="240" w:lineRule="auto"/>
      </w:pPr>
      <w:r>
        <w:separator/>
      </w:r>
    </w:p>
  </w:endnote>
  <w:endnote w:type="continuationSeparator" w:id="0">
    <w:p w:rsidR="00415112" w:rsidRDefault="00415112" w:rsidP="008B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12" w:rsidRDefault="00415112" w:rsidP="008B57FD">
      <w:pPr>
        <w:spacing w:after="0" w:line="240" w:lineRule="auto"/>
      </w:pPr>
      <w:r>
        <w:separator/>
      </w:r>
    </w:p>
  </w:footnote>
  <w:footnote w:type="continuationSeparator" w:id="0">
    <w:p w:rsidR="00415112" w:rsidRDefault="00415112" w:rsidP="008B57FD">
      <w:pPr>
        <w:spacing w:after="0" w:line="240" w:lineRule="auto"/>
      </w:pPr>
      <w:r>
        <w:continuationSeparator/>
      </w:r>
    </w:p>
  </w:footnote>
  <w:footnote w:id="1">
    <w:p w:rsidR="00415112" w:rsidRPr="008B57FD" w:rsidRDefault="00415112" w:rsidP="008B57FD">
      <w:pPr>
        <w:pStyle w:val="FootnoteText"/>
        <w:rPr>
          <w:sz w:val="16"/>
        </w:rPr>
      </w:pPr>
      <w:r w:rsidRPr="008B57FD">
        <w:rPr>
          <w:rStyle w:val="FootnoteReference"/>
          <w:sz w:val="16"/>
        </w:rPr>
        <w:footnoteRef/>
      </w:r>
      <w:r w:rsidRPr="008B57FD">
        <w:rPr>
          <w:sz w:val="16"/>
        </w:rPr>
        <w:t xml:space="preserve"> A possible amendment to Clause 7 following review of the commentaries (see our Response to Commentaries) is presented in the Addendum at the end of the Model Law.</w:t>
      </w:r>
    </w:p>
  </w:footnote>
  <w:footnote w:id="2">
    <w:p w:rsidR="00415112" w:rsidRPr="000A7AFE" w:rsidRDefault="00415112" w:rsidP="000A7AFE">
      <w:pPr>
        <w:pStyle w:val="FootnoteText"/>
        <w:rPr>
          <w:sz w:val="16"/>
        </w:rPr>
      </w:pPr>
      <w:r w:rsidRPr="000A7AFE">
        <w:rPr>
          <w:rStyle w:val="FootnoteReference"/>
          <w:sz w:val="16"/>
        </w:rPr>
        <w:footnoteRef/>
      </w:r>
      <w:r w:rsidRPr="000A7AFE">
        <w:rPr>
          <w:sz w:val="16"/>
        </w:rPr>
        <w:t xml:space="preserve"> We propose a number of simplifying amendments to Part IV in the light of the commentaries (see our Response to Commentaries) – A simplified Part IV, now dealing only with ‘Deprivation of Liberty’ can be found in the Addendum at the end of the Model Law.</w:t>
      </w:r>
    </w:p>
  </w:footnote>
  <w:footnote w:id="3">
    <w:p w:rsidR="00415112" w:rsidRPr="00A81C52" w:rsidRDefault="00415112" w:rsidP="00A81C52">
      <w:pPr>
        <w:pStyle w:val="FootnoteText"/>
        <w:rPr>
          <w:sz w:val="16"/>
        </w:rPr>
      </w:pPr>
      <w:r w:rsidRPr="00A81C52">
        <w:rPr>
          <w:rStyle w:val="FootnoteReference"/>
          <w:sz w:val="16"/>
        </w:rPr>
        <w:footnoteRef/>
      </w:r>
      <w:r w:rsidRPr="00A81C52">
        <w:rPr>
          <w:sz w:val="16"/>
        </w:rPr>
        <w:t xml:space="preserve"> We propose a number of amendments to Part V that simplify the compulsory treatment process as a result of the commentaries (see our Response to the Commentaries). The amendments include a change to Clause 27 (3) and revised Clauses 28–33. They are presented in the Addendum at the end of the Model Law.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F5B"/>
    <w:multiLevelType w:val="hybridMultilevel"/>
    <w:tmpl w:val="50A89F5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62DD"/>
    <w:multiLevelType w:val="hybridMultilevel"/>
    <w:tmpl w:val="019E80F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0F8E"/>
    <w:multiLevelType w:val="hybridMultilevel"/>
    <w:tmpl w:val="67B2958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362BC"/>
    <w:multiLevelType w:val="hybridMultilevel"/>
    <w:tmpl w:val="10C6022C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17568E"/>
    <w:multiLevelType w:val="hybridMultilevel"/>
    <w:tmpl w:val="C1BE4D0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D5E28"/>
    <w:multiLevelType w:val="hybridMultilevel"/>
    <w:tmpl w:val="CD2EF43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535A1"/>
    <w:multiLevelType w:val="hybridMultilevel"/>
    <w:tmpl w:val="2DEC1210"/>
    <w:lvl w:ilvl="0" w:tplc="1B82BEB8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C01C4"/>
    <w:multiLevelType w:val="hybridMultilevel"/>
    <w:tmpl w:val="2E44505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E16230"/>
    <w:multiLevelType w:val="hybridMultilevel"/>
    <w:tmpl w:val="0C44E62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8139B"/>
    <w:multiLevelType w:val="hybridMultilevel"/>
    <w:tmpl w:val="9C1082A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B1A7B"/>
    <w:multiLevelType w:val="hybridMultilevel"/>
    <w:tmpl w:val="11F408F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947E1"/>
    <w:multiLevelType w:val="hybridMultilevel"/>
    <w:tmpl w:val="8B781A4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3A7ABE"/>
    <w:multiLevelType w:val="hybridMultilevel"/>
    <w:tmpl w:val="4CEE9E08"/>
    <w:lvl w:ilvl="0" w:tplc="F01CE5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E737572"/>
    <w:multiLevelType w:val="hybridMultilevel"/>
    <w:tmpl w:val="609497D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C16CEA"/>
    <w:multiLevelType w:val="hybridMultilevel"/>
    <w:tmpl w:val="4B4E854E"/>
    <w:lvl w:ilvl="0" w:tplc="BFACD88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DF7387"/>
    <w:multiLevelType w:val="hybridMultilevel"/>
    <w:tmpl w:val="B5842AE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8C415C"/>
    <w:multiLevelType w:val="hybridMultilevel"/>
    <w:tmpl w:val="67020D9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91103"/>
    <w:multiLevelType w:val="hybridMultilevel"/>
    <w:tmpl w:val="B02C248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697F93"/>
    <w:multiLevelType w:val="hybridMultilevel"/>
    <w:tmpl w:val="F4C012BE"/>
    <w:lvl w:ilvl="0" w:tplc="8CEEF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9812BFF"/>
    <w:multiLevelType w:val="hybridMultilevel"/>
    <w:tmpl w:val="BFB296B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FD397F"/>
    <w:multiLevelType w:val="hybridMultilevel"/>
    <w:tmpl w:val="FA900E3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8D3DE2"/>
    <w:multiLevelType w:val="hybridMultilevel"/>
    <w:tmpl w:val="9D4E651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B07A21"/>
    <w:multiLevelType w:val="hybridMultilevel"/>
    <w:tmpl w:val="22B4CAC4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1E02C7"/>
    <w:multiLevelType w:val="hybridMultilevel"/>
    <w:tmpl w:val="9AD67C7E"/>
    <w:lvl w:ilvl="0" w:tplc="88E4279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D77FF8"/>
    <w:multiLevelType w:val="hybridMultilevel"/>
    <w:tmpl w:val="413C0C2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860FF4"/>
    <w:multiLevelType w:val="hybridMultilevel"/>
    <w:tmpl w:val="01CAEB52"/>
    <w:lvl w:ilvl="0" w:tplc="CEA8A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0005D0F"/>
    <w:multiLevelType w:val="hybridMultilevel"/>
    <w:tmpl w:val="B2D41234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267F33"/>
    <w:multiLevelType w:val="hybridMultilevel"/>
    <w:tmpl w:val="BFB296BE"/>
    <w:lvl w:ilvl="0" w:tplc="8878F7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1183EBD"/>
    <w:multiLevelType w:val="hybridMultilevel"/>
    <w:tmpl w:val="99EA3BA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3831958"/>
    <w:multiLevelType w:val="hybridMultilevel"/>
    <w:tmpl w:val="01CAEB52"/>
    <w:lvl w:ilvl="0" w:tplc="CEA8A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4FA3572"/>
    <w:multiLevelType w:val="hybridMultilevel"/>
    <w:tmpl w:val="36F6DBFA"/>
    <w:lvl w:ilvl="0" w:tplc="E4DA0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027B8C"/>
    <w:multiLevelType w:val="hybridMultilevel"/>
    <w:tmpl w:val="E1B46D1A"/>
    <w:lvl w:ilvl="0" w:tplc="D30C193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8C6FE1"/>
    <w:multiLevelType w:val="hybridMultilevel"/>
    <w:tmpl w:val="E232588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E56191"/>
    <w:multiLevelType w:val="hybridMultilevel"/>
    <w:tmpl w:val="4D4A9F82"/>
    <w:lvl w:ilvl="0" w:tplc="4F8AB7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7830EDD"/>
    <w:multiLevelType w:val="hybridMultilevel"/>
    <w:tmpl w:val="3E1C4184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8823FD"/>
    <w:multiLevelType w:val="hybridMultilevel"/>
    <w:tmpl w:val="225816D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B230781"/>
    <w:multiLevelType w:val="hybridMultilevel"/>
    <w:tmpl w:val="3B0CAB0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E17FD7"/>
    <w:multiLevelType w:val="hybridMultilevel"/>
    <w:tmpl w:val="D0783E50"/>
    <w:lvl w:ilvl="0" w:tplc="28E431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16556B"/>
    <w:multiLevelType w:val="hybridMultilevel"/>
    <w:tmpl w:val="7E98298A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26362F"/>
    <w:multiLevelType w:val="hybridMultilevel"/>
    <w:tmpl w:val="9EDE23F0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1D62AAD"/>
    <w:multiLevelType w:val="hybridMultilevel"/>
    <w:tmpl w:val="DF767276"/>
    <w:lvl w:ilvl="0" w:tplc="407AF80A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864AB0"/>
    <w:multiLevelType w:val="hybridMultilevel"/>
    <w:tmpl w:val="3E1C4184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3D82672"/>
    <w:multiLevelType w:val="hybridMultilevel"/>
    <w:tmpl w:val="8B1421D0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5067188"/>
    <w:multiLevelType w:val="hybridMultilevel"/>
    <w:tmpl w:val="82740DC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19350A"/>
    <w:multiLevelType w:val="hybridMultilevel"/>
    <w:tmpl w:val="17A4431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B22F1D"/>
    <w:multiLevelType w:val="hybridMultilevel"/>
    <w:tmpl w:val="99F0FF3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7962704"/>
    <w:multiLevelType w:val="hybridMultilevel"/>
    <w:tmpl w:val="1EF0342E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74D08"/>
    <w:multiLevelType w:val="hybridMultilevel"/>
    <w:tmpl w:val="C2D4F67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0F2419"/>
    <w:multiLevelType w:val="hybridMultilevel"/>
    <w:tmpl w:val="30EC332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3374A7"/>
    <w:multiLevelType w:val="hybridMultilevel"/>
    <w:tmpl w:val="AF24A77E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AE81938"/>
    <w:multiLevelType w:val="hybridMultilevel"/>
    <w:tmpl w:val="C6D0926E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F01380D"/>
    <w:multiLevelType w:val="hybridMultilevel"/>
    <w:tmpl w:val="194847F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F4B72A7"/>
    <w:multiLevelType w:val="hybridMultilevel"/>
    <w:tmpl w:val="65225878"/>
    <w:lvl w:ilvl="0" w:tplc="8A7C3CD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927FF1"/>
    <w:multiLevelType w:val="hybridMultilevel"/>
    <w:tmpl w:val="18340A52"/>
    <w:lvl w:ilvl="0" w:tplc="02EC5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02934F4"/>
    <w:multiLevelType w:val="hybridMultilevel"/>
    <w:tmpl w:val="D10895B2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04559D5"/>
    <w:multiLevelType w:val="hybridMultilevel"/>
    <w:tmpl w:val="1BD2A574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1C02023"/>
    <w:multiLevelType w:val="hybridMultilevel"/>
    <w:tmpl w:val="0E868530"/>
    <w:lvl w:ilvl="0" w:tplc="C55E5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32B0691"/>
    <w:multiLevelType w:val="hybridMultilevel"/>
    <w:tmpl w:val="1810745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CF6AE3"/>
    <w:multiLevelType w:val="hybridMultilevel"/>
    <w:tmpl w:val="BA2C996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3F75E1"/>
    <w:multiLevelType w:val="hybridMultilevel"/>
    <w:tmpl w:val="3BF46B6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8035BC3"/>
    <w:multiLevelType w:val="hybridMultilevel"/>
    <w:tmpl w:val="2FBE089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FF06F1"/>
    <w:multiLevelType w:val="hybridMultilevel"/>
    <w:tmpl w:val="D616B394"/>
    <w:lvl w:ilvl="0" w:tplc="01685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0F5C5D"/>
    <w:multiLevelType w:val="hybridMultilevel"/>
    <w:tmpl w:val="6F5EEC1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5F5902"/>
    <w:multiLevelType w:val="hybridMultilevel"/>
    <w:tmpl w:val="00C87B18"/>
    <w:lvl w:ilvl="0" w:tplc="2D9AFC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4ADA58E7"/>
    <w:multiLevelType w:val="hybridMultilevel"/>
    <w:tmpl w:val="E0942E9A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9F4489"/>
    <w:multiLevelType w:val="hybridMultilevel"/>
    <w:tmpl w:val="F05C824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1C603A"/>
    <w:multiLevelType w:val="hybridMultilevel"/>
    <w:tmpl w:val="D06C7866"/>
    <w:lvl w:ilvl="0" w:tplc="02EC5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D5E5191"/>
    <w:multiLevelType w:val="hybridMultilevel"/>
    <w:tmpl w:val="DF7058B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D6A2D20"/>
    <w:multiLevelType w:val="hybridMultilevel"/>
    <w:tmpl w:val="B5D062A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F121A03"/>
    <w:multiLevelType w:val="hybridMultilevel"/>
    <w:tmpl w:val="A3045CDC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02A1285"/>
    <w:multiLevelType w:val="hybridMultilevel"/>
    <w:tmpl w:val="6F5A4FE8"/>
    <w:lvl w:ilvl="0" w:tplc="4EA80AA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0C67E3D"/>
    <w:multiLevelType w:val="hybridMultilevel"/>
    <w:tmpl w:val="802824B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166E2D"/>
    <w:multiLevelType w:val="hybridMultilevel"/>
    <w:tmpl w:val="594655E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C0620F"/>
    <w:multiLevelType w:val="hybridMultilevel"/>
    <w:tmpl w:val="699615AC"/>
    <w:lvl w:ilvl="0" w:tplc="02EC5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4B72603"/>
    <w:multiLevelType w:val="hybridMultilevel"/>
    <w:tmpl w:val="1128ABC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5BB3387"/>
    <w:multiLevelType w:val="hybridMultilevel"/>
    <w:tmpl w:val="8130763E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6D448EA"/>
    <w:multiLevelType w:val="hybridMultilevel"/>
    <w:tmpl w:val="13DADB36"/>
    <w:lvl w:ilvl="0" w:tplc="0A9AF0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0E54F5"/>
    <w:multiLevelType w:val="hybridMultilevel"/>
    <w:tmpl w:val="BEDEFC1E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8450D27"/>
    <w:multiLevelType w:val="hybridMultilevel"/>
    <w:tmpl w:val="6450D54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6F642E"/>
    <w:multiLevelType w:val="hybridMultilevel"/>
    <w:tmpl w:val="34F4D15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A8D19B6"/>
    <w:multiLevelType w:val="hybridMultilevel"/>
    <w:tmpl w:val="149282A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B307F92"/>
    <w:multiLevelType w:val="hybridMultilevel"/>
    <w:tmpl w:val="C5A28E3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756B67"/>
    <w:multiLevelType w:val="hybridMultilevel"/>
    <w:tmpl w:val="137275C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CB41E9"/>
    <w:multiLevelType w:val="hybridMultilevel"/>
    <w:tmpl w:val="99B05EE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753D31"/>
    <w:multiLevelType w:val="hybridMultilevel"/>
    <w:tmpl w:val="8B1E8EC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E651ECB"/>
    <w:multiLevelType w:val="hybridMultilevel"/>
    <w:tmpl w:val="2FC2AC6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1AC5A5F"/>
    <w:multiLevelType w:val="hybridMultilevel"/>
    <w:tmpl w:val="4F840424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2871848"/>
    <w:multiLevelType w:val="hybridMultilevel"/>
    <w:tmpl w:val="49F829A0"/>
    <w:lvl w:ilvl="0" w:tplc="7FFEB3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3352C71"/>
    <w:multiLevelType w:val="hybridMultilevel"/>
    <w:tmpl w:val="7188E7C2"/>
    <w:lvl w:ilvl="0" w:tplc="897821A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3626C9"/>
    <w:multiLevelType w:val="hybridMultilevel"/>
    <w:tmpl w:val="29DC4B3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64D7747"/>
    <w:multiLevelType w:val="hybridMultilevel"/>
    <w:tmpl w:val="451C935C"/>
    <w:lvl w:ilvl="0" w:tplc="125E196C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6F06034"/>
    <w:multiLevelType w:val="hybridMultilevel"/>
    <w:tmpl w:val="0B8098D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B90457"/>
    <w:multiLevelType w:val="hybridMultilevel"/>
    <w:tmpl w:val="6B02B546"/>
    <w:lvl w:ilvl="0" w:tplc="B39040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C544AC"/>
    <w:multiLevelType w:val="hybridMultilevel"/>
    <w:tmpl w:val="43CA19B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687D60E0"/>
    <w:multiLevelType w:val="hybridMultilevel"/>
    <w:tmpl w:val="660A23F0"/>
    <w:lvl w:ilvl="0" w:tplc="4816F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FF3AE9"/>
    <w:multiLevelType w:val="hybridMultilevel"/>
    <w:tmpl w:val="99EA3BA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6B3B1313"/>
    <w:multiLevelType w:val="hybridMultilevel"/>
    <w:tmpl w:val="D7404C1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4D2BFC"/>
    <w:multiLevelType w:val="hybridMultilevel"/>
    <w:tmpl w:val="5532FB00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C096244"/>
    <w:multiLevelType w:val="hybridMultilevel"/>
    <w:tmpl w:val="46D49A0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DE6197"/>
    <w:multiLevelType w:val="hybridMultilevel"/>
    <w:tmpl w:val="0288967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DA5173F"/>
    <w:multiLevelType w:val="hybridMultilevel"/>
    <w:tmpl w:val="3FCCF682"/>
    <w:lvl w:ilvl="0" w:tplc="A73E8D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0D2737A"/>
    <w:multiLevelType w:val="hybridMultilevel"/>
    <w:tmpl w:val="AB0C897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21446A"/>
    <w:multiLevelType w:val="hybridMultilevel"/>
    <w:tmpl w:val="AA3C329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3F1A16"/>
    <w:multiLevelType w:val="hybridMultilevel"/>
    <w:tmpl w:val="F0360C04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A7353D"/>
    <w:multiLevelType w:val="hybridMultilevel"/>
    <w:tmpl w:val="2A10268E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2EA3E56"/>
    <w:multiLevelType w:val="hybridMultilevel"/>
    <w:tmpl w:val="7A1049C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4040C26"/>
    <w:multiLevelType w:val="hybridMultilevel"/>
    <w:tmpl w:val="7424086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5EB1095"/>
    <w:multiLevelType w:val="hybridMultilevel"/>
    <w:tmpl w:val="A522A5A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6D76E06"/>
    <w:multiLevelType w:val="hybridMultilevel"/>
    <w:tmpl w:val="2FCAA6A4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6DD49B4"/>
    <w:multiLevelType w:val="hybridMultilevel"/>
    <w:tmpl w:val="3BF46B66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7053BF7"/>
    <w:multiLevelType w:val="hybridMultilevel"/>
    <w:tmpl w:val="BB9A9ADC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773751B4"/>
    <w:multiLevelType w:val="hybridMultilevel"/>
    <w:tmpl w:val="35020E5A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7892022"/>
    <w:multiLevelType w:val="hybridMultilevel"/>
    <w:tmpl w:val="037C0AF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8BF0186"/>
    <w:multiLevelType w:val="hybridMultilevel"/>
    <w:tmpl w:val="C4B01730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78EA0D3D"/>
    <w:multiLevelType w:val="hybridMultilevel"/>
    <w:tmpl w:val="40D47ED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9AC1C7B"/>
    <w:multiLevelType w:val="hybridMultilevel"/>
    <w:tmpl w:val="B2D4DB9C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A816763"/>
    <w:multiLevelType w:val="hybridMultilevel"/>
    <w:tmpl w:val="228EEA62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CA105AB"/>
    <w:multiLevelType w:val="hybridMultilevel"/>
    <w:tmpl w:val="3CB20BF0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E780768"/>
    <w:multiLevelType w:val="hybridMultilevel"/>
    <w:tmpl w:val="9A924AE6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EBE0DEE"/>
    <w:multiLevelType w:val="hybridMultilevel"/>
    <w:tmpl w:val="43B047FE"/>
    <w:lvl w:ilvl="0" w:tplc="02EC5FD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EC47A6F"/>
    <w:multiLevelType w:val="hybridMultilevel"/>
    <w:tmpl w:val="9842AAB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F9E1480"/>
    <w:multiLevelType w:val="hybridMultilevel"/>
    <w:tmpl w:val="2AC4EC78"/>
    <w:lvl w:ilvl="0" w:tplc="BCCA0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0"/>
  </w:num>
  <w:num w:numId="2">
    <w:abstractNumId w:val="71"/>
  </w:num>
  <w:num w:numId="3">
    <w:abstractNumId w:val="79"/>
  </w:num>
  <w:num w:numId="4">
    <w:abstractNumId w:val="84"/>
  </w:num>
  <w:num w:numId="5">
    <w:abstractNumId w:val="34"/>
  </w:num>
  <w:num w:numId="6">
    <w:abstractNumId w:val="76"/>
  </w:num>
  <w:num w:numId="7">
    <w:abstractNumId w:val="88"/>
  </w:num>
  <w:num w:numId="8">
    <w:abstractNumId w:val="23"/>
  </w:num>
  <w:num w:numId="9">
    <w:abstractNumId w:val="107"/>
  </w:num>
  <w:num w:numId="10">
    <w:abstractNumId w:val="92"/>
  </w:num>
  <w:num w:numId="11">
    <w:abstractNumId w:val="60"/>
  </w:num>
  <w:num w:numId="12">
    <w:abstractNumId w:val="90"/>
  </w:num>
  <w:num w:numId="13">
    <w:abstractNumId w:val="30"/>
  </w:num>
  <w:num w:numId="14">
    <w:abstractNumId w:val="21"/>
  </w:num>
  <w:num w:numId="15">
    <w:abstractNumId w:val="14"/>
  </w:num>
  <w:num w:numId="16">
    <w:abstractNumId w:val="64"/>
  </w:num>
  <w:num w:numId="17">
    <w:abstractNumId w:val="94"/>
  </w:num>
  <w:num w:numId="18">
    <w:abstractNumId w:val="38"/>
  </w:num>
  <w:num w:numId="19">
    <w:abstractNumId w:val="61"/>
  </w:num>
  <w:num w:numId="20">
    <w:abstractNumId w:val="99"/>
  </w:num>
  <w:num w:numId="21">
    <w:abstractNumId w:val="66"/>
  </w:num>
  <w:num w:numId="22">
    <w:abstractNumId w:val="52"/>
  </w:num>
  <w:num w:numId="23">
    <w:abstractNumId w:val="33"/>
  </w:num>
  <w:num w:numId="24">
    <w:abstractNumId w:val="62"/>
  </w:num>
  <w:num w:numId="25">
    <w:abstractNumId w:val="41"/>
  </w:num>
  <w:num w:numId="26">
    <w:abstractNumId w:val="74"/>
  </w:num>
  <w:num w:numId="27">
    <w:abstractNumId w:val="32"/>
  </w:num>
  <w:num w:numId="28">
    <w:abstractNumId w:val="105"/>
  </w:num>
  <w:num w:numId="29">
    <w:abstractNumId w:val="17"/>
  </w:num>
  <w:num w:numId="30">
    <w:abstractNumId w:val="28"/>
  </w:num>
  <w:num w:numId="31">
    <w:abstractNumId w:val="1"/>
  </w:num>
  <w:num w:numId="32">
    <w:abstractNumId w:val="24"/>
  </w:num>
  <w:num w:numId="33">
    <w:abstractNumId w:val="98"/>
  </w:num>
  <w:num w:numId="34">
    <w:abstractNumId w:val="95"/>
  </w:num>
  <w:num w:numId="35">
    <w:abstractNumId w:val="69"/>
  </w:num>
  <w:num w:numId="36">
    <w:abstractNumId w:val="72"/>
  </w:num>
  <w:num w:numId="37">
    <w:abstractNumId w:val="73"/>
  </w:num>
  <w:num w:numId="38">
    <w:abstractNumId w:val="93"/>
  </w:num>
  <w:num w:numId="39">
    <w:abstractNumId w:val="91"/>
  </w:num>
  <w:num w:numId="40">
    <w:abstractNumId w:val="5"/>
  </w:num>
  <w:num w:numId="41">
    <w:abstractNumId w:val="97"/>
  </w:num>
  <w:num w:numId="42">
    <w:abstractNumId w:val="27"/>
  </w:num>
  <w:num w:numId="43">
    <w:abstractNumId w:val="86"/>
  </w:num>
  <w:num w:numId="44">
    <w:abstractNumId w:val="18"/>
  </w:num>
  <w:num w:numId="45">
    <w:abstractNumId w:val="19"/>
  </w:num>
  <w:num w:numId="46">
    <w:abstractNumId w:val="113"/>
  </w:num>
  <w:num w:numId="47">
    <w:abstractNumId w:val="82"/>
  </w:num>
  <w:num w:numId="48">
    <w:abstractNumId w:val="42"/>
  </w:num>
  <w:num w:numId="49">
    <w:abstractNumId w:val="44"/>
  </w:num>
  <w:num w:numId="50">
    <w:abstractNumId w:val="96"/>
  </w:num>
  <w:num w:numId="51">
    <w:abstractNumId w:val="56"/>
  </w:num>
  <w:num w:numId="52">
    <w:abstractNumId w:val="11"/>
  </w:num>
  <w:num w:numId="53">
    <w:abstractNumId w:val="89"/>
  </w:num>
  <w:num w:numId="54">
    <w:abstractNumId w:val="6"/>
  </w:num>
  <w:num w:numId="55">
    <w:abstractNumId w:val="8"/>
  </w:num>
  <w:num w:numId="56">
    <w:abstractNumId w:val="40"/>
  </w:num>
  <w:num w:numId="57">
    <w:abstractNumId w:val="59"/>
  </w:num>
  <w:num w:numId="58">
    <w:abstractNumId w:val="9"/>
  </w:num>
  <w:num w:numId="59">
    <w:abstractNumId w:val="12"/>
  </w:num>
  <w:num w:numId="60">
    <w:abstractNumId w:val="4"/>
  </w:num>
  <w:num w:numId="61">
    <w:abstractNumId w:val="67"/>
  </w:num>
  <w:num w:numId="62">
    <w:abstractNumId w:val="100"/>
  </w:num>
  <w:num w:numId="63">
    <w:abstractNumId w:val="104"/>
  </w:num>
  <w:num w:numId="64">
    <w:abstractNumId w:val="85"/>
  </w:num>
  <w:num w:numId="65">
    <w:abstractNumId w:val="101"/>
  </w:num>
  <w:num w:numId="66">
    <w:abstractNumId w:val="109"/>
  </w:num>
  <w:num w:numId="67">
    <w:abstractNumId w:val="3"/>
  </w:num>
  <w:num w:numId="68">
    <w:abstractNumId w:val="77"/>
  </w:num>
  <w:num w:numId="69">
    <w:abstractNumId w:val="106"/>
  </w:num>
  <w:num w:numId="70">
    <w:abstractNumId w:val="37"/>
  </w:num>
  <w:num w:numId="71">
    <w:abstractNumId w:val="112"/>
  </w:num>
  <w:num w:numId="72">
    <w:abstractNumId w:val="22"/>
  </w:num>
  <w:num w:numId="73">
    <w:abstractNumId w:val="31"/>
  </w:num>
  <w:num w:numId="74">
    <w:abstractNumId w:val="45"/>
  </w:num>
  <w:num w:numId="75">
    <w:abstractNumId w:val="43"/>
  </w:num>
  <w:num w:numId="76">
    <w:abstractNumId w:val="57"/>
  </w:num>
  <w:num w:numId="77">
    <w:abstractNumId w:val="83"/>
  </w:num>
  <w:num w:numId="78">
    <w:abstractNumId w:val="16"/>
  </w:num>
  <w:num w:numId="79">
    <w:abstractNumId w:val="55"/>
  </w:num>
  <w:num w:numId="80">
    <w:abstractNumId w:val="75"/>
  </w:num>
  <w:num w:numId="81">
    <w:abstractNumId w:val="36"/>
  </w:num>
  <w:num w:numId="82">
    <w:abstractNumId w:val="108"/>
  </w:num>
  <w:num w:numId="83">
    <w:abstractNumId w:val="65"/>
  </w:num>
  <w:num w:numId="84">
    <w:abstractNumId w:val="68"/>
  </w:num>
  <w:num w:numId="85">
    <w:abstractNumId w:val="13"/>
  </w:num>
  <w:num w:numId="86">
    <w:abstractNumId w:val="115"/>
  </w:num>
  <w:num w:numId="87">
    <w:abstractNumId w:val="49"/>
  </w:num>
  <w:num w:numId="88">
    <w:abstractNumId w:val="10"/>
  </w:num>
  <w:num w:numId="89">
    <w:abstractNumId w:val="29"/>
  </w:num>
  <w:num w:numId="90">
    <w:abstractNumId w:val="51"/>
  </w:num>
  <w:num w:numId="91">
    <w:abstractNumId w:val="119"/>
  </w:num>
  <w:num w:numId="92">
    <w:abstractNumId w:val="25"/>
  </w:num>
  <w:num w:numId="93">
    <w:abstractNumId w:val="78"/>
  </w:num>
  <w:num w:numId="94">
    <w:abstractNumId w:val="70"/>
  </w:num>
  <w:num w:numId="95">
    <w:abstractNumId w:val="15"/>
  </w:num>
  <w:num w:numId="96">
    <w:abstractNumId w:val="39"/>
  </w:num>
  <w:num w:numId="97">
    <w:abstractNumId w:val="111"/>
  </w:num>
  <w:num w:numId="98">
    <w:abstractNumId w:val="54"/>
  </w:num>
  <w:num w:numId="99">
    <w:abstractNumId w:val="114"/>
  </w:num>
  <w:num w:numId="100">
    <w:abstractNumId w:val="80"/>
  </w:num>
  <w:num w:numId="101">
    <w:abstractNumId w:val="53"/>
  </w:num>
  <w:num w:numId="102">
    <w:abstractNumId w:val="58"/>
  </w:num>
  <w:num w:numId="103">
    <w:abstractNumId w:val="7"/>
  </w:num>
  <w:num w:numId="104">
    <w:abstractNumId w:val="117"/>
  </w:num>
  <w:num w:numId="105">
    <w:abstractNumId w:val="103"/>
  </w:num>
  <w:num w:numId="106">
    <w:abstractNumId w:val="35"/>
  </w:num>
  <w:num w:numId="107">
    <w:abstractNumId w:val="102"/>
  </w:num>
  <w:num w:numId="108">
    <w:abstractNumId w:val="48"/>
  </w:num>
  <w:num w:numId="109">
    <w:abstractNumId w:val="121"/>
  </w:num>
  <w:num w:numId="110">
    <w:abstractNumId w:val="26"/>
  </w:num>
  <w:num w:numId="111">
    <w:abstractNumId w:val="2"/>
  </w:num>
  <w:num w:numId="112">
    <w:abstractNumId w:val="0"/>
  </w:num>
  <w:num w:numId="113">
    <w:abstractNumId w:val="63"/>
  </w:num>
  <w:num w:numId="114">
    <w:abstractNumId w:val="118"/>
  </w:num>
  <w:num w:numId="115">
    <w:abstractNumId w:val="50"/>
  </w:num>
  <w:num w:numId="116">
    <w:abstractNumId w:val="20"/>
  </w:num>
  <w:num w:numId="117">
    <w:abstractNumId w:val="110"/>
  </w:num>
  <w:num w:numId="118">
    <w:abstractNumId w:val="47"/>
  </w:num>
  <w:num w:numId="119">
    <w:abstractNumId w:val="81"/>
  </w:num>
  <w:num w:numId="120">
    <w:abstractNumId w:val="87"/>
  </w:num>
  <w:num w:numId="121">
    <w:abstractNumId w:val="116"/>
  </w:num>
  <w:num w:numId="122">
    <w:abstractNumId w:val="46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5E"/>
    <w:rsid w:val="000A7AFE"/>
    <w:rsid w:val="00107362"/>
    <w:rsid w:val="00161A84"/>
    <w:rsid w:val="00197550"/>
    <w:rsid w:val="001E682C"/>
    <w:rsid w:val="00276C7E"/>
    <w:rsid w:val="002E3B43"/>
    <w:rsid w:val="0038516C"/>
    <w:rsid w:val="003D06C4"/>
    <w:rsid w:val="003F5C96"/>
    <w:rsid w:val="00415112"/>
    <w:rsid w:val="0043779C"/>
    <w:rsid w:val="00440EFC"/>
    <w:rsid w:val="004E32C5"/>
    <w:rsid w:val="00547A11"/>
    <w:rsid w:val="005900C5"/>
    <w:rsid w:val="00762C53"/>
    <w:rsid w:val="007A2D8D"/>
    <w:rsid w:val="008B57FD"/>
    <w:rsid w:val="00961CE5"/>
    <w:rsid w:val="009E0533"/>
    <w:rsid w:val="00A60239"/>
    <w:rsid w:val="00A81C52"/>
    <w:rsid w:val="00A847CC"/>
    <w:rsid w:val="00B22424"/>
    <w:rsid w:val="00BC1E8B"/>
    <w:rsid w:val="00D6065E"/>
    <w:rsid w:val="00F1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6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7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65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10A5-582C-416D-A02F-4E812EDB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20</Pages>
  <Words>7683</Words>
  <Characters>43796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51377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11</cp:revision>
  <dcterms:created xsi:type="dcterms:W3CDTF">2014-11-13T15:52:00Z</dcterms:created>
  <dcterms:modified xsi:type="dcterms:W3CDTF">2014-11-18T09:28:00Z</dcterms:modified>
</cp:coreProperties>
</file>