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400" w:rsidRDefault="00A31BA0" w:rsidP="00A31BA0">
      <w:pPr>
        <w:rPr>
          <w:sz w:val="56"/>
          <w:szCs w:val="56"/>
        </w:rPr>
      </w:pPr>
      <w:r>
        <w:rPr>
          <w:sz w:val="56"/>
          <w:szCs w:val="56"/>
        </w:rPr>
        <w:t xml:space="preserve">Reviewing Scottish Mental Health Law: Any Lessons for England and </w:t>
      </w:r>
      <w:r w:rsidRPr="00A31BA0">
        <w:rPr>
          <w:sz w:val="56"/>
          <w:szCs w:val="56"/>
        </w:rPr>
        <w:t>Wales?</w:t>
      </w:r>
    </w:p>
    <w:p w:rsidR="00B0230A" w:rsidRDefault="00B0230A" w:rsidP="00A31BA0">
      <w:r>
        <w:t>Hilary Patrick</w:t>
      </w:r>
      <w:r>
        <w:rPr>
          <w:rStyle w:val="FootnoteReference"/>
        </w:rPr>
        <w:footnoteReference w:customMarkFollows="1" w:id="1"/>
        <w:t>*</w:t>
      </w:r>
    </w:p>
    <w:p w:rsidR="00B0230A" w:rsidRDefault="00B0230A" w:rsidP="00A31BA0"/>
    <w:p w:rsidR="00B0230A" w:rsidRPr="007D51A1" w:rsidRDefault="00B0230A" w:rsidP="007D51A1">
      <w:pPr>
        <w:spacing w:line="240" w:lineRule="auto"/>
        <w:rPr>
          <w:b/>
        </w:rPr>
      </w:pPr>
      <w:r w:rsidRPr="007D51A1">
        <w:rPr>
          <w:b/>
        </w:rPr>
        <w:t>Introduction</w:t>
      </w:r>
    </w:p>
    <w:p w:rsidR="00B0230A" w:rsidRDefault="00B0230A" w:rsidP="00EC4D17">
      <w:pPr>
        <w:spacing w:line="240" w:lineRule="auto"/>
      </w:pPr>
      <w:r>
        <w:t>This article looks at the Millan Committee’s review of Scottish mental health law, with some</w:t>
      </w:r>
    </w:p>
    <w:p w:rsidR="00B0230A" w:rsidRDefault="00B0230A" w:rsidP="00EC4D17">
      <w:pPr>
        <w:spacing w:line="240" w:lineRule="auto"/>
      </w:pPr>
      <w:r>
        <w:t>reference to the work of the Richardson Committee</w:t>
      </w:r>
      <w:r w:rsidR="007D51A1">
        <w:rPr>
          <w:rStyle w:val="FootnoteReference"/>
        </w:rPr>
        <w:footnoteReference w:customMarkFollows="1" w:id="2"/>
        <w:t>1</w:t>
      </w:r>
      <w:r>
        <w:t xml:space="preserve"> and the Government’s response to it</w:t>
      </w:r>
      <w:r w:rsidR="007D51A1">
        <w:rPr>
          <w:rStyle w:val="FootnoteReference"/>
        </w:rPr>
        <w:footnoteReference w:customMarkFollows="1" w:id="3"/>
        <w:t>2</w:t>
      </w:r>
      <w:r>
        <w:t>. Whilst</w:t>
      </w:r>
    </w:p>
    <w:p w:rsidR="00B0230A" w:rsidRDefault="00B0230A" w:rsidP="00EC4D17">
      <w:pPr>
        <w:spacing w:line="240" w:lineRule="auto"/>
      </w:pPr>
      <w:r>
        <w:t xml:space="preserve">the issues raised were </w:t>
      </w:r>
      <w:r w:rsidR="007D51A1">
        <w:t>similar;</w:t>
      </w:r>
      <w:r>
        <w:t xml:space="preserve"> the Scottish approach is likely to differ in certain significant respects.</w:t>
      </w:r>
    </w:p>
    <w:p w:rsidR="00B0230A" w:rsidRDefault="00B0230A" w:rsidP="00EC4D17">
      <w:pPr>
        <w:spacing w:line="240" w:lineRule="auto"/>
      </w:pPr>
      <w:r>
        <w:t>It is hoped that the article will, therefore, add to the debate south of the Border.</w:t>
      </w:r>
    </w:p>
    <w:p w:rsidR="007D51A1" w:rsidRDefault="007D51A1" w:rsidP="00EC4D17">
      <w:pPr>
        <w:spacing w:line="240" w:lineRule="auto"/>
      </w:pPr>
    </w:p>
    <w:p w:rsidR="00B0230A" w:rsidRPr="007D51A1" w:rsidRDefault="00B0230A" w:rsidP="00EC4D17">
      <w:pPr>
        <w:spacing w:line="240" w:lineRule="auto"/>
        <w:rPr>
          <w:b/>
        </w:rPr>
      </w:pPr>
      <w:r w:rsidRPr="007D51A1">
        <w:rPr>
          <w:b/>
        </w:rPr>
        <w:t>Remit of Millan Committee</w:t>
      </w:r>
    </w:p>
    <w:p w:rsidR="00B0230A" w:rsidRDefault="00B0230A" w:rsidP="00EC4D17">
      <w:pPr>
        <w:spacing w:line="240" w:lineRule="auto"/>
      </w:pPr>
      <w:r>
        <w:t>The Millan Committee was appointed in February 1999 to undertake a comprehensive review of</w:t>
      </w:r>
    </w:p>
    <w:p w:rsidR="00B0230A" w:rsidRDefault="00B0230A" w:rsidP="00EC4D17">
      <w:pPr>
        <w:spacing w:line="240" w:lineRule="auto"/>
      </w:pPr>
      <w:r>
        <w:t xml:space="preserve">the Mental Health (Scotland) Act 1984. Its chairman is the </w:t>
      </w:r>
      <w:proofErr w:type="spellStart"/>
      <w:r>
        <w:t>Rt</w:t>
      </w:r>
      <w:proofErr w:type="spellEnd"/>
      <w:r>
        <w:t xml:space="preserve"> Hon Bruce Millan, a former</w:t>
      </w:r>
    </w:p>
    <w:p w:rsidR="00B0230A" w:rsidRDefault="00B0230A" w:rsidP="00EC4D17">
      <w:pPr>
        <w:spacing w:line="240" w:lineRule="auto"/>
      </w:pPr>
      <w:r>
        <w:t>Secretary of State for Scotland and European Commissioner. Members of the Committee include</w:t>
      </w:r>
    </w:p>
    <w:p w:rsidR="00B0230A" w:rsidRDefault="00B0230A" w:rsidP="00EC4D17">
      <w:pPr>
        <w:spacing w:line="240" w:lineRule="auto"/>
      </w:pPr>
      <w:r>
        <w:t>the usual psychiatrists, nurses, social workers, lawyers and representatives of voluntary</w:t>
      </w:r>
    </w:p>
    <w:p w:rsidR="00B0230A" w:rsidRDefault="00B0230A" w:rsidP="00EC4D17">
      <w:pPr>
        <w:spacing w:line="240" w:lineRule="auto"/>
      </w:pPr>
      <w:r>
        <w:t>organisations and also, unlike Richardson, user and carer representatives.</w:t>
      </w:r>
    </w:p>
    <w:p w:rsidR="007D51A1" w:rsidRDefault="007D51A1" w:rsidP="00EC4D17">
      <w:pPr>
        <w:spacing w:line="240" w:lineRule="auto"/>
      </w:pPr>
    </w:p>
    <w:p w:rsidR="00B0230A" w:rsidRDefault="00B0230A" w:rsidP="00EC4D17">
      <w:pPr>
        <w:spacing w:line="240" w:lineRule="auto"/>
      </w:pPr>
      <w:r>
        <w:t>The Committee has taken evidence from a wide range of groups and individuals and has carried</w:t>
      </w:r>
    </w:p>
    <w:p w:rsidR="00B0230A" w:rsidRDefault="00B0230A" w:rsidP="00EC4D17">
      <w:pPr>
        <w:spacing w:line="240" w:lineRule="auto"/>
      </w:pPr>
      <w:r>
        <w:t>out separate consultation processes with users, carers and people with learning disabilities. Like</w:t>
      </w:r>
    </w:p>
    <w:p w:rsidR="00B0230A" w:rsidRDefault="00B0230A" w:rsidP="00EC4D17">
      <w:pPr>
        <w:spacing w:line="240" w:lineRule="auto"/>
      </w:pPr>
      <w:r>
        <w:t>Richardson, however, our work has been made more difficult by the short time frame within which</w:t>
      </w:r>
    </w:p>
    <w:p w:rsidR="00B0230A" w:rsidRDefault="00B0230A" w:rsidP="00EC4D17">
      <w:pPr>
        <w:spacing w:line="240" w:lineRule="auto"/>
      </w:pPr>
      <w:r>
        <w:t>we had to operate, just over 18 months for a fundamental review of legislation last reviewed in the</w:t>
      </w:r>
    </w:p>
    <w:p w:rsidR="00B0230A" w:rsidRDefault="00B0230A" w:rsidP="00EC4D17">
      <w:pPr>
        <w:spacing w:line="240" w:lineRule="auto"/>
      </w:pPr>
      <w:r>
        <w:t>1960s. (It is instructive to note that the Percy Commission</w:t>
      </w:r>
      <w:r w:rsidR="00EC4D17">
        <w:rPr>
          <w:rStyle w:val="FootnoteReference"/>
        </w:rPr>
        <w:footnoteReference w:customMarkFollows="1" w:id="4"/>
        <w:t>3</w:t>
      </w:r>
      <w:r>
        <w:t xml:space="preserve"> took four years to reach its</w:t>
      </w:r>
    </w:p>
    <w:p w:rsidR="00B0230A" w:rsidRPr="00B0230A" w:rsidRDefault="00B0230A" w:rsidP="00EC4D17">
      <w:pPr>
        <w:spacing w:line="240" w:lineRule="auto"/>
      </w:pPr>
      <w:r>
        <w:t>conclusions.)</w:t>
      </w:r>
    </w:p>
    <w:p w:rsidR="00B0230A" w:rsidRDefault="00B0230A" w:rsidP="007D51A1">
      <w:pPr>
        <w:spacing w:line="240" w:lineRule="auto"/>
      </w:pPr>
    </w:p>
    <w:p w:rsidR="00243C7D" w:rsidRDefault="00243C7D" w:rsidP="00613118">
      <w:pPr>
        <w:spacing w:line="240" w:lineRule="auto"/>
      </w:pPr>
      <w:r>
        <w:lastRenderedPageBreak/>
        <w:t>The Committee will be issuing its final report early in 2001 and this article cannot pre-empt its</w:t>
      </w:r>
    </w:p>
    <w:p w:rsidR="00243C7D" w:rsidRDefault="00243C7D" w:rsidP="00613118">
      <w:pPr>
        <w:spacing w:line="240" w:lineRule="auto"/>
      </w:pPr>
      <w:r>
        <w:t>conclusions, but it may be instructive to indicate key areas of concern, particularly where the</w:t>
      </w:r>
    </w:p>
    <w:p w:rsidR="00243C7D" w:rsidRDefault="00243C7D" w:rsidP="00613118">
      <w:pPr>
        <w:spacing w:line="240" w:lineRule="auto"/>
      </w:pPr>
      <w:r>
        <w:t>Committee appears to be diverging from Richardson.</w:t>
      </w:r>
    </w:p>
    <w:p w:rsidR="00243C7D" w:rsidRDefault="00243C7D" w:rsidP="00613118">
      <w:pPr>
        <w:spacing w:line="240" w:lineRule="auto"/>
      </w:pPr>
      <w:r>
        <w:t>Those key areas are: capacity and the grounds for compulsion, compulsory treatment in the</w:t>
      </w:r>
    </w:p>
    <w:p w:rsidR="00243C7D" w:rsidRDefault="00243C7D" w:rsidP="00613118">
      <w:pPr>
        <w:spacing w:line="240" w:lineRule="auto"/>
      </w:pPr>
      <w:r>
        <w:t>community, protection for voluntary patients, whether learning disability should be included in</w:t>
      </w:r>
    </w:p>
    <w:p w:rsidR="00243C7D" w:rsidRDefault="00243C7D" w:rsidP="00613118">
      <w:pPr>
        <w:spacing w:line="240" w:lineRule="auto"/>
      </w:pPr>
      <w:r>
        <w:t>mental health legislation and advance directives.</w:t>
      </w:r>
    </w:p>
    <w:p w:rsidR="00243C7D" w:rsidRDefault="00243C7D" w:rsidP="00243C7D">
      <w:pPr>
        <w:spacing w:line="240" w:lineRule="auto"/>
      </w:pPr>
    </w:p>
    <w:p w:rsidR="00243C7D" w:rsidRPr="00243C7D" w:rsidRDefault="00243C7D" w:rsidP="00243C7D">
      <w:pPr>
        <w:spacing w:line="240" w:lineRule="auto"/>
        <w:rPr>
          <w:b/>
        </w:rPr>
      </w:pPr>
      <w:r w:rsidRPr="00243C7D">
        <w:rPr>
          <w:b/>
        </w:rPr>
        <w:t>Incapacity as a ground for compulsory intervention</w:t>
      </w:r>
    </w:p>
    <w:p w:rsidR="00243C7D" w:rsidRDefault="00243C7D" w:rsidP="00243C7D">
      <w:pPr>
        <w:spacing w:line="240" w:lineRule="auto"/>
      </w:pPr>
      <w:r>
        <w:t>The Mental Health (Scotland) Act 1984, like its English equivalent, sets out a series of tests which</w:t>
      </w:r>
    </w:p>
    <w:p w:rsidR="00243C7D" w:rsidRDefault="00243C7D" w:rsidP="00243C7D">
      <w:pPr>
        <w:spacing w:line="240" w:lineRule="auto"/>
      </w:pPr>
      <w:r>
        <w:t>must be satisfied before a person can be admitted to hospital. Unlike England and Wales, before a</w:t>
      </w:r>
    </w:p>
    <w:p w:rsidR="00243C7D" w:rsidRDefault="00243C7D" w:rsidP="00243C7D">
      <w:pPr>
        <w:spacing w:line="240" w:lineRule="auto"/>
      </w:pPr>
      <w:r>
        <w:t>long term order can be made, the forum, in this case the sheriff court, has to approve the order.</w:t>
      </w:r>
    </w:p>
    <w:p w:rsidR="00243C7D" w:rsidRDefault="00243C7D" w:rsidP="00243C7D">
      <w:pPr>
        <w:spacing w:line="240" w:lineRule="auto"/>
      </w:pPr>
      <w:r>
        <w:t>(Both Richardson and the Government appear to have accepted that the Scottish system is</w:t>
      </w:r>
    </w:p>
    <w:p w:rsidR="00243C7D" w:rsidRDefault="00243C7D" w:rsidP="00243C7D">
      <w:pPr>
        <w:spacing w:line="240" w:lineRule="auto"/>
      </w:pPr>
      <w:r>
        <w:t>preferable, for human rights reasons.) A sheriff can make an order only if satisfied that</w:t>
      </w:r>
    </w:p>
    <w:p w:rsidR="00243C7D" w:rsidRDefault="00243C7D" w:rsidP="00243C7D">
      <w:pPr>
        <w:spacing w:line="240" w:lineRule="auto"/>
      </w:pPr>
      <w:r>
        <w:t>• The patient has a mental disorder (‘the diagnosis test’)</w:t>
      </w:r>
    </w:p>
    <w:p w:rsidR="00243C7D" w:rsidRDefault="00243C7D" w:rsidP="00243C7D">
      <w:pPr>
        <w:spacing w:line="240" w:lineRule="auto"/>
      </w:pPr>
      <w:r>
        <w:t>• The disorder is such that it is appropriate for the patient to be treated as an in-patient in hospital</w:t>
      </w:r>
    </w:p>
    <w:p w:rsidR="00243C7D" w:rsidRDefault="00243C7D" w:rsidP="00243C7D">
      <w:pPr>
        <w:spacing w:line="240" w:lineRule="auto"/>
      </w:pPr>
      <w:r>
        <w:t>(‘the appropriateness test’)</w:t>
      </w:r>
    </w:p>
    <w:p w:rsidR="00243C7D" w:rsidRDefault="00243C7D" w:rsidP="00243C7D">
      <w:pPr>
        <w:spacing w:line="240" w:lineRule="auto"/>
      </w:pPr>
      <w:r>
        <w:t>• The patient needs treatment in the interests of his or her own health or safety or for the</w:t>
      </w:r>
    </w:p>
    <w:p w:rsidR="00243C7D" w:rsidRDefault="00243C7D" w:rsidP="00243C7D">
      <w:pPr>
        <w:spacing w:line="240" w:lineRule="auto"/>
      </w:pPr>
      <w:r>
        <w:t>protection of other persons (‘the risk test’) and</w:t>
      </w:r>
    </w:p>
    <w:p w:rsidR="00243C7D" w:rsidRDefault="00243C7D" w:rsidP="00243C7D">
      <w:pPr>
        <w:spacing w:line="240" w:lineRule="auto"/>
      </w:pPr>
      <w:r>
        <w:t>• Such treatment cannot be provided unless compulsory measures are used (‘the justification</w:t>
      </w:r>
    </w:p>
    <w:p w:rsidR="00243C7D" w:rsidRDefault="00613118" w:rsidP="00243C7D">
      <w:pPr>
        <w:spacing w:line="240" w:lineRule="auto"/>
      </w:pPr>
      <w:r>
        <w:t>test’)</w:t>
      </w:r>
      <w:r>
        <w:rPr>
          <w:rStyle w:val="FootnoteReference"/>
        </w:rPr>
        <w:footnoteReference w:customMarkFollows="1" w:id="5"/>
        <w:t>4</w:t>
      </w:r>
      <w:r w:rsidR="00243C7D">
        <w:t>.</w:t>
      </w:r>
    </w:p>
    <w:p w:rsidR="00243C7D" w:rsidRDefault="00243C7D" w:rsidP="00243C7D">
      <w:pPr>
        <w:spacing w:line="240" w:lineRule="auto"/>
      </w:pPr>
      <w:r>
        <w:t>If the sheriff is not satisfied as to any one of these elements, a long term order cannot be made.</w:t>
      </w:r>
    </w:p>
    <w:p w:rsidR="00243C7D" w:rsidRDefault="00243C7D" w:rsidP="00243C7D">
      <w:pPr>
        <w:spacing w:line="240" w:lineRule="auto"/>
      </w:pPr>
      <w:r>
        <w:t>The Committee’s greatest concern was over the appropriateness test. The other tests contain a</w:t>
      </w:r>
    </w:p>
    <w:p w:rsidR="00243C7D" w:rsidRDefault="00243C7D" w:rsidP="00243C7D">
      <w:pPr>
        <w:spacing w:line="240" w:lineRule="auto"/>
      </w:pPr>
      <w:r>
        <w:t>measure of objectivity which can be challenged by a patient opposing an order. The patient can</w:t>
      </w:r>
    </w:p>
    <w:p w:rsidR="00243C7D" w:rsidRDefault="00243C7D" w:rsidP="00243C7D">
      <w:pPr>
        <w:spacing w:line="240" w:lineRule="auto"/>
      </w:pPr>
      <w:r>
        <w:t>obtain independent psychiatric reports to challenge the diagnosis test, and can challenge risk</w:t>
      </w:r>
    </w:p>
    <w:p w:rsidR="00243C7D" w:rsidRDefault="00243C7D" w:rsidP="00243C7D">
      <w:pPr>
        <w:spacing w:line="240" w:lineRule="auto"/>
      </w:pPr>
      <w:r>
        <w:t>assessments made by the doctors</w:t>
      </w:r>
      <w:r w:rsidR="00891102">
        <w:rPr>
          <w:rStyle w:val="FootnoteReference"/>
        </w:rPr>
        <w:footnoteReference w:customMarkFollows="1" w:id="6"/>
        <w:t>5</w:t>
      </w:r>
      <w:r>
        <w:t>. Evidence from social workers or others can be obtained which</w:t>
      </w:r>
    </w:p>
    <w:p w:rsidR="00243C7D" w:rsidRDefault="00243C7D" w:rsidP="00243C7D">
      <w:pPr>
        <w:spacing w:line="240" w:lineRule="auto"/>
      </w:pPr>
      <w:r>
        <w:t>can demonstrate that there are alternatives to detention in hospital and that the justification test</w:t>
      </w:r>
    </w:p>
    <w:p w:rsidR="00243C7D" w:rsidRDefault="00243C7D" w:rsidP="00243C7D">
      <w:pPr>
        <w:spacing w:line="240" w:lineRule="auto"/>
      </w:pPr>
      <w:r>
        <w:t>has not been satisfied.</w:t>
      </w:r>
    </w:p>
    <w:p w:rsidR="00891102" w:rsidRDefault="00891102" w:rsidP="00243C7D">
      <w:pPr>
        <w:spacing w:line="240" w:lineRule="auto"/>
      </w:pPr>
    </w:p>
    <w:p w:rsidR="00243C7D" w:rsidRDefault="00243C7D" w:rsidP="00125E37">
      <w:pPr>
        <w:spacing w:line="240" w:lineRule="auto"/>
      </w:pPr>
      <w:r>
        <w:lastRenderedPageBreak/>
        <w:t>The appropriateness test is less transparent. Leaving aside its automatic linking of compulsion with</w:t>
      </w:r>
    </w:p>
    <w:p w:rsidR="00243C7D" w:rsidRDefault="00243C7D" w:rsidP="00125E37">
      <w:pPr>
        <w:spacing w:line="240" w:lineRule="auto"/>
      </w:pPr>
      <w:r>
        <w:t>hospitalisation, which may no longer be appropriate if a principle of minimum necessary</w:t>
      </w:r>
    </w:p>
    <w:p w:rsidR="00243C7D" w:rsidRDefault="00243C7D" w:rsidP="00125E37">
      <w:pPr>
        <w:spacing w:line="240" w:lineRule="auto"/>
      </w:pPr>
      <w:r>
        <w:t>intervention is accepted, the test is still flawed. It is based on the doctor’s professional judgement</w:t>
      </w:r>
    </w:p>
    <w:p w:rsidR="00243C7D" w:rsidRDefault="00243C7D" w:rsidP="00125E37">
      <w:pPr>
        <w:spacing w:line="240" w:lineRule="auto"/>
      </w:pPr>
      <w:r>
        <w:t>that hospital care is necessary, without making explicit the grounds on which the doctor is to reach</w:t>
      </w:r>
    </w:p>
    <w:p w:rsidR="00243C7D" w:rsidRDefault="00243C7D" w:rsidP="00125E37">
      <w:pPr>
        <w:spacing w:line="240" w:lineRule="auto"/>
      </w:pPr>
      <w:r>
        <w:t>that decision. All the patient can do is obtain another doctor’s opinion stating that hospital is not</w:t>
      </w:r>
    </w:p>
    <w:p w:rsidR="00243C7D" w:rsidRDefault="00243C7D" w:rsidP="00125E37">
      <w:pPr>
        <w:spacing w:line="240" w:lineRule="auto"/>
      </w:pPr>
      <w:r>
        <w:t>appropriate. As it is the first doctor who will remain responsible for the continuing care of the</w:t>
      </w:r>
    </w:p>
    <w:p w:rsidR="00243C7D" w:rsidRDefault="00243C7D" w:rsidP="00125E37">
      <w:pPr>
        <w:spacing w:line="240" w:lineRule="auto"/>
      </w:pPr>
      <w:r>
        <w:t>patient, the sheriff is likely to give greater weight to her assessment of the patient’s needs.</w:t>
      </w:r>
    </w:p>
    <w:p w:rsidR="00243C7D" w:rsidRDefault="00243C7D" w:rsidP="00125E37">
      <w:pPr>
        <w:spacing w:line="240" w:lineRule="auto"/>
      </w:pPr>
      <w:r>
        <w:t>The appropriateness test met with little approval on our first consultation, and many respondents</w:t>
      </w:r>
    </w:p>
    <w:p w:rsidR="00243C7D" w:rsidRDefault="00243C7D" w:rsidP="00125E37">
      <w:pPr>
        <w:spacing w:line="240" w:lineRule="auto"/>
      </w:pPr>
      <w:r>
        <w:t>urged the Committee to look at a capacity test to replace it. It was argued that lack of capacity was,</w:t>
      </w:r>
    </w:p>
    <w:p w:rsidR="00243C7D" w:rsidRDefault="00243C7D" w:rsidP="00125E37">
      <w:pPr>
        <w:spacing w:line="240" w:lineRule="auto"/>
      </w:pPr>
      <w:r>
        <w:t>in fact, the reason why doctors felt it appropriate to take compulsory measures in particular cases.</w:t>
      </w:r>
    </w:p>
    <w:p w:rsidR="00243C7D" w:rsidRDefault="00243C7D" w:rsidP="00125E37">
      <w:pPr>
        <w:spacing w:line="240" w:lineRule="auto"/>
      </w:pPr>
      <w:r>
        <w:t>Lack of capacity was the ethical justifications for the law’s discrimination against people with</w:t>
      </w:r>
    </w:p>
    <w:p w:rsidR="00125E37" w:rsidRDefault="00125E37" w:rsidP="00125E37">
      <w:pPr>
        <w:spacing w:line="240" w:lineRule="auto"/>
      </w:pPr>
      <w:r>
        <w:t>mental disorders. It was the reason why they were singled out from other patients and could, in</w:t>
      </w:r>
    </w:p>
    <w:p w:rsidR="00125E37" w:rsidRDefault="00125E37" w:rsidP="00125E37">
      <w:pPr>
        <w:spacing w:line="240" w:lineRule="auto"/>
      </w:pPr>
      <w:r>
        <w:t>certain circumstances, be compelled to receive treatment against their will. A mental disorder can</w:t>
      </w:r>
    </w:p>
    <w:p w:rsidR="00125E37" w:rsidRDefault="00125E37" w:rsidP="00125E37">
      <w:pPr>
        <w:spacing w:line="240" w:lineRule="auto"/>
      </w:pPr>
      <w:r>
        <w:t>so incapacitate someone that they lose their own autonomy. Society then has a duty to intervene</w:t>
      </w:r>
    </w:p>
    <w:p w:rsidR="00125E37" w:rsidRDefault="00125E37" w:rsidP="00125E37">
      <w:pPr>
        <w:spacing w:line="240" w:lineRule="auto"/>
      </w:pPr>
      <w:r>
        <w:t>to protect the patient. An inevitable corollary of this principle is that so long as the patient does</w:t>
      </w:r>
    </w:p>
    <w:p w:rsidR="00125E37" w:rsidRDefault="00125E37" w:rsidP="00125E37">
      <w:pPr>
        <w:spacing w:line="240" w:lineRule="auto"/>
      </w:pPr>
      <w:r>
        <w:t xml:space="preserve">retain capacity (however impaired) they should be able to take their own </w:t>
      </w:r>
      <w:r>
        <w:t>decisions,</w:t>
      </w:r>
      <w:r>
        <w:t xml:space="preserve"> however</w:t>
      </w:r>
    </w:p>
    <w:p w:rsidR="00125E37" w:rsidRDefault="00125E37" w:rsidP="00125E37">
      <w:pPr>
        <w:spacing w:line="240" w:lineRule="auto"/>
      </w:pPr>
      <w:r>
        <w:t>unwise, in the same way that non-mentally ill people are able to take unwise and irrational medical</w:t>
      </w:r>
    </w:p>
    <w:p w:rsidR="00125E37" w:rsidRDefault="00125E37" w:rsidP="00125E37">
      <w:pPr>
        <w:spacing w:line="240" w:lineRule="auto"/>
      </w:pPr>
      <w:r>
        <w:t>decisions</w:t>
      </w:r>
      <w:r>
        <w:rPr>
          <w:rStyle w:val="FootnoteReference"/>
        </w:rPr>
        <w:footnoteReference w:customMarkFollows="1" w:id="7"/>
        <w:t>6</w:t>
      </w:r>
      <w:r>
        <w:t>.</w:t>
      </w:r>
    </w:p>
    <w:p w:rsidR="00125E37" w:rsidRDefault="00125E37" w:rsidP="00125E37">
      <w:pPr>
        <w:spacing w:line="240" w:lineRule="auto"/>
      </w:pPr>
    </w:p>
    <w:p w:rsidR="00125E37" w:rsidRDefault="00125E37" w:rsidP="00125E37">
      <w:pPr>
        <w:spacing w:line="240" w:lineRule="auto"/>
      </w:pPr>
      <w:r>
        <w:t>The Committee is still considering the place a capacity test should have in Scots law. There is</w:t>
      </w:r>
    </w:p>
    <w:p w:rsidR="00125E37" w:rsidRDefault="00125E37" w:rsidP="00125E37">
      <w:pPr>
        <w:spacing w:line="240" w:lineRule="auto"/>
      </w:pPr>
      <w:r>
        <w:t>concern to deconstruct the basis on which doctors make decisions about whether compulsory</w:t>
      </w:r>
    </w:p>
    <w:p w:rsidR="00125E37" w:rsidRDefault="00125E37" w:rsidP="00125E37">
      <w:pPr>
        <w:spacing w:line="240" w:lineRule="auto"/>
      </w:pPr>
      <w:r>
        <w:t>measures are appropriate and a desire to ensure that the new law has a firm ethical base (not least</w:t>
      </w:r>
    </w:p>
    <w:p w:rsidR="00125E37" w:rsidRDefault="00125E37" w:rsidP="00125E37">
      <w:pPr>
        <w:spacing w:line="240" w:lineRule="auto"/>
      </w:pPr>
      <w:r>
        <w:t>to comply with ECHR obligations). However there is also concern that lack of capacity may not</w:t>
      </w:r>
    </w:p>
    <w:p w:rsidR="00125E37" w:rsidRDefault="00125E37" w:rsidP="00125E37">
      <w:pPr>
        <w:spacing w:line="240" w:lineRule="auto"/>
      </w:pPr>
      <w:r>
        <w:t>be the appropriate test to use when determining whether a person should be subject to compulsory</w:t>
      </w:r>
    </w:p>
    <w:p w:rsidR="00125E37" w:rsidRDefault="00125E37" w:rsidP="00125E37">
      <w:pPr>
        <w:spacing w:line="240" w:lineRule="auto"/>
      </w:pPr>
      <w:r>
        <w:t>measures.</w:t>
      </w:r>
    </w:p>
    <w:p w:rsidR="00125E37" w:rsidRDefault="00125E37" w:rsidP="00125E37">
      <w:pPr>
        <w:spacing w:line="240" w:lineRule="auto"/>
      </w:pPr>
    </w:p>
    <w:p w:rsidR="00125E37" w:rsidRDefault="00125E37" w:rsidP="00125E37">
      <w:pPr>
        <w:spacing w:line="240" w:lineRule="auto"/>
      </w:pPr>
      <w:r>
        <w:t xml:space="preserve">Capacity fluctuates. Is it appropriate that a person should be free to discharge himself </w:t>
      </w:r>
      <w:proofErr w:type="gramStart"/>
      <w:r>
        <w:t>from</w:t>
      </w:r>
      <w:proofErr w:type="gramEnd"/>
    </w:p>
    <w:p w:rsidR="00125E37" w:rsidRDefault="00125E37" w:rsidP="00125E37">
      <w:pPr>
        <w:spacing w:line="240" w:lineRule="auto"/>
      </w:pPr>
      <w:r>
        <w:t>hospital on a day when he is not delusional even if doctors suspect that the next day he will be very</w:t>
      </w:r>
    </w:p>
    <w:p w:rsidR="00125E37" w:rsidRDefault="00125E37" w:rsidP="00125E37">
      <w:pPr>
        <w:spacing w:line="240" w:lineRule="auto"/>
      </w:pPr>
      <w:r>
        <w:lastRenderedPageBreak/>
        <w:t>different? Capacity, or lack of it, is very difficult to diagnose. (Delegates at our specialist dementia</w:t>
      </w:r>
    </w:p>
    <w:p w:rsidR="00125E37" w:rsidRDefault="00125E37" w:rsidP="00125E37">
      <w:pPr>
        <w:spacing w:line="240" w:lineRule="auto"/>
      </w:pPr>
      <w:r>
        <w:t>seminar explained how fluid a concept capacity was, requiring observation of the patient over a</w:t>
      </w:r>
    </w:p>
    <w:p w:rsidR="00125E37" w:rsidRDefault="00125E37" w:rsidP="00125E37">
      <w:pPr>
        <w:spacing w:line="240" w:lineRule="auto"/>
      </w:pPr>
      <w:r>
        <w:t>period of time, with a multi-disciplinary input into the assessment.)</w:t>
      </w:r>
    </w:p>
    <w:p w:rsidR="00702F03" w:rsidRDefault="00702F03" w:rsidP="00125E37">
      <w:pPr>
        <w:spacing w:line="240" w:lineRule="auto"/>
      </w:pPr>
    </w:p>
    <w:p w:rsidR="00125E37" w:rsidRDefault="00125E37" w:rsidP="00125E37">
      <w:pPr>
        <w:spacing w:line="240" w:lineRule="auto"/>
      </w:pPr>
      <w:r>
        <w:t>The test in the new Act would have to be functional. A doctor would have to certify that the</w:t>
      </w:r>
    </w:p>
    <w:p w:rsidR="00125E37" w:rsidRDefault="00125E37" w:rsidP="00125E37">
      <w:pPr>
        <w:spacing w:line="240" w:lineRule="auto"/>
      </w:pPr>
      <w:r>
        <w:t>patient was unable to take medical decisions relating to her mental disorder, because of the mental</w:t>
      </w:r>
    </w:p>
    <w:p w:rsidR="00125E37" w:rsidRDefault="00125E37" w:rsidP="00125E37">
      <w:pPr>
        <w:spacing w:line="240" w:lineRule="auto"/>
      </w:pPr>
      <w:r>
        <w:t>disorder. The fact that a decision was unwise could not, of itself, lead to a conclusion that the</w:t>
      </w:r>
    </w:p>
    <w:p w:rsidR="00125E37" w:rsidRDefault="00125E37" w:rsidP="00125E37">
      <w:pPr>
        <w:spacing w:line="240" w:lineRule="auto"/>
      </w:pPr>
      <w:r>
        <w:t>patient lacked capacity; as this would violate the non discrimination principle. Clearly the fact that</w:t>
      </w:r>
    </w:p>
    <w:p w:rsidR="00125E37" w:rsidRDefault="00125E37" w:rsidP="00125E37">
      <w:pPr>
        <w:spacing w:line="240" w:lineRule="auto"/>
      </w:pPr>
      <w:r>
        <w:t>the patient was rejecting the help offered might be an indication of his mental disorder. However</w:t>
      </w:r>
    </w:p>
    <w:p w:rsidR="00125E37" w:rsidRDefault="00125E37" w:rsidP="00125E37">
      <w:pPr>
        <w:spacing w:line="240" w:lineRule="auto"/>
      </w:pPr>
      <w:r>
        <w:t>concern was expressed that a patient might be held to ‘fail’ the capacity test simply because he or</w:t>
      </w:r>
    </w:p>
    <w:p w:rsidR="00125E37" w:rsidRDefault="00125E37" w:rsidP="00125E37">
      <w:pPr>
        <w:spacing w:line="240" w:lineRule="auto"/>
      </w:pPr>
      <w:r>
        <w:t>she disagreed with what the doctors recommended.</w:t>
      </w:r>
    </w:p>
    <w:p w:rsidR="00702F03" w:rsidRDefault="00702F03" w:rsidP="00125E37">
      <w:pPr>
        <w:spacing w:line="240" w:lineRule="auto"/>
      </w:pPr>
    </w:p>
    <w:p w:rsidR="00125E37" w:rsidRDefault="00125E37" w:rsidP="00125E37">
      <w:pPr>
        <w:spacing w:line="240" w:lineRule="auto"/>
      </w:pPr>
      <w:r>
        <w:t>Any capacity test would need to be widely interpreted, and would need to include all the so-called</w:t>
      </w:r>
    </w:p>
    <w:p w:rsidR="00125E37" w:rsidRDefault="00125E37" w:rsidP="00125E37">
      <w:pPr>
        <w:spacing w:line="240" w:lineRule="auto"/>
      </w:pPr>
      <w:r>
        <w:t>Eastman elements</w:t>
      </w:r>
      <w:r w:rsidR="00702F03">
        <w:rPr>
          <w:rStyle w:val="FootnoteReference"/>
        </w:rPr>
        <w:footnoteReference w:customMarkFollows="1" w:id="8"/>
        <w:t>7</w:t>
      </w:r>
      <w:r>
        <w:t xml:space="preserve"> (inability to take a decision, to communicate, to understand information, to</w:t>
      </w:r>
    </w:p>
    <w:p w:rsidR="00125E37" w:rsidRDefault="00125E37" w:rsidP="00125E37">
      <w:pPr>
        <w:spacing w:line="240" w:lineRule="auto"/>
      </w:pPr>
      <w:r>
        <w:t>understand that one was ill or to make a true choice). However there was concern that there could</w:t>
      </w:r>
    </w:p>
    <w:p w:rsidR="00125E37" w:rsidRDefault="00125E37" w:rsidP="00125E37">
      <w:pPr>
        <w:spacing w:line="240" w:lineRule="auto"/>
      </w:pPr>
      <w:r>
        <w:t>still be people who were ill, who needed help and yet who might fail to receive the help they needed</w:t>
      </w:r>
    </w:p>
    <w:p w:rsidR="00125E37" w:rsidRDefault="00125E37" w:rsidP="00125E37">
      <w:pPr>
        <w:spacing w:line="240" w:lineRule="auto"/>
      </w:pPr>
      <w:r>
        <w:t>because they ‘passed’ the capacity test. To some of the Committee the capacity test seemed unduly</w:t>
      </w:r>
    </w:p>
    <w:p w:rsidR="00125E37" w:rsidRDefault="00125E37" w:rsidP="00125E37">
      <w:pPr>
        <w:spacing w:line="240" w:lineRule="auto"/>
      </w:pPr>
      <w:r>
        <w:t>legalistic, promoting autonomy (or apparent autonomy) at the expense of the equally important</w:t>
      </w:r>
    </w:p>
    <w:p w:rsidR="00125E37" w:rsidRDefault="00125E37" w:rsidP="00125E37">
      <w:pPr>
        <w:spacing w:line="240" w:lineRule="auto"/>
      </w:pPr>
      <w:r>
        <w:t>ethical principle of beneficence. Richardson recognised this dilemma and suggested that the</w:t>
      </w:r>
    </w:p>
    <w:p w:rsidR="00125E37" w:rsidRDefault="00125E37" w:rsidP="00125E37">
      <w:pPr>
        <w:spacing w:line="240" w:lineRule="auto"/>
      </w:pPr>
      <w:r>
        <w:t>decision as to whether there should be an exception to the general rule in this situation was a</w:t>
      </w:r>
    </w:p>
    <w:p w:rsidR="00125E37" w:rsidRDefault="00125E37" w:rsidP="00125E37">
      <w:pPr>
        <w:spacing w:line="240" w:lineRule="auto"/>
      </w:pPr>
      <w:r>
        <w:t>matter for the politicians</w:t>
      </w:r>
      <w:r w:rsidR="00702F03">
        <w:rPr>
          <w:rStyle w:val="FootnoteReference"/>
        </w:rPr>
        <w:footnoteReference w:customMarkFollows="1" w:id="9"/>
        <w:t>8</w:t>
      </w:r>
      <w:r>
        <w:t>. The Millan Committee is likely to go further and attempt to produce</w:t>
      </w:r>
    </w:p>
    <w:p w:rsidR="00125E37" w:rsidRDefault="00125E37" w:rsidP="00125E37">
      <w:pPr>
        <w:spacing w:line="240" w:lineRule="auto"/>
      </w:pPr>
      <w:proofErr w:type="gramStart"/>
      <w:r>
        <w:t>a</w:t>
      </w:r>
      <w:proofErr w:type="gramEnd"/>
      <w:r>
        <w:t xml:space="preserve"> formula which recognises the ethical attractions of the capacity test but tempers this with a</w:t>
      </w:r>
    </w:p>
    <w:p w:rsidR="00125E37" w:rsidRDefault="00125E37" w:rsidP="00125E37">
      <w:pPr>
        <w:spacing w:line="240" w:lineRule="auto"/>
      </w:pPr>
      <w:r>
        <w:t>common sense and pragmatic approach.</w:t>
      </w:r>
    </w:p>
    <w:p w:rsidR="004C70AA" w:rsidRDefault="004C70AA" w:rsidP="00125E37">
      <w:pPr>
        <w:spacing w:line="240" w:lineRule="auto"/>
      </w:pPr>
    </w:p>
    <w:p w:rsidR="004C70AA" w:rsidRDefault="004C70AA" w:rsidP="00EB0696">
      <w:pPr>
        <w:spacing w:line="240" w:lineRule="auto"/>
      </w:pPr>
      <w:r>
        <w:t>We have tried to consider what it is about mental disorder that should justify special treatment</w:t>
      </w:r>
    </w:p>
    <w:p w:rsidR="004C70AA" w:rsidRDefault="004C70AA" w:rsidP="00EB0696">
      <w:pPr>
        <w:spacing w:line="240" w:lineRule="auto"/>
      </w:pPr>
      <w:r>
        <w:t>under the law. [While a mental disorder can affect cognition, one of the elements in a capacity test,</w:t>
      </w:r>
    </w:p>
    <w:p w:rsidR="004C70AA" w:rsidRDefault="004C70AA" w:rsidP="00EB0696">
      <w:pPr>
        <w:spacing w:line="240" w:lineRule="auto"/>
      </w:pPr>
      <w:r>
        <w:t>its effect is more than that.] Feeling, emotion, judgement, all may be impaired. A person may know</w:t>
      </w:r>
    </w:p>
    <w:p w:rsidR="004C70AA" w:rsidRDefault="004C70AA" w:rsidP="0080324D">
      <w:pPr>
        <w:spacing w:line="240" w:lineRule="auto"/>
      </w:pPr>
      <w:r>
        <w:t>that they are ill but be compelled by their illness to reject treatment (the true choice test).</w:t>
      </w:r>
    </w:p>
    <w:p w:rsidR="004C70AA" w:rsidRDefault="004C70AA" w:rsidP="0080324D">
      <w:pPr>
        <w:spacing w:line="240" w:lineRule="auto"/>
      </w:pPr>
      <w:r>
        <w:lastRenderedPageBreak/>
        <w:t>There was some feeling in the Committee that the criteria for the use of compulsory measures</w:t>
      </w:r>
    </w:p>
    <w:p w:rsidR="004C70AA" w:rsidRDefault="004C70AA" w:rsidP="0080324D">
      <w:pPr>
        <w:spacing w:line="240" w:lineRule="auto"/>
      </w:pPr>
      <w:r>
        <w:t>should be the patient’s impaired judgement rather than his or her lack of capacity.</w:t>
      </w:r>
    </w:p>
    <w:p w:rsidR="00EB0696" w:rsidRDefault="00EB0696" w:rsidP="0080324D">
      <w:pPr>
        <w:spacing w:line="240" w:lineRule="auto"/>
      </w:pPr>
    </w:p>
    <w:p w:rsidR="004C70AA" w:rsidRDefault="004C70AA" w:rsidP="0080324D">
      <w:pPr>
        <w:spacing w:line="240" w:lineRule="auto"/>
      </w:pPr>
      <w:r>
        <w:t>The distinction between impaired judgement and lack of capacity is subtle, but important.</w:t>
      </w:r>
    </w:p>
    <w:p w:rsidR="004C70AA" w:rsidRDefault="004C70AA" w:rsidP="0080324D">
      <w:pPr>
        <w:spacing w:line="240" w:lineRule="auto"/>
      </w:pPr>
      <w:r>
        <w:t>‘Impaired judgement’, unlike incapacity, is not a legal term of art. If included in a statute, the</w:t>
      </w:r>
    </w:p>
    <w:p w:rsidR="004C70AA" w:rsidRDefault="004C70AA" w:rsidP="0080324D">
      <w:pPr>
        <w:spacing w:line="240" w:lineRule="auto"/>
      </w:pPr>
      <w:r>
        <w:t>words would be given their ordinary meaning. The test says that it should not be possible to take</w:t>
      </w:r>
    </w:p>
    <w:p w:rsidR="004C70AA" w:rsidRDefault="004C70AA" w:rsidP="0080324D">
      <w:pPr>
        <w:spacing w:line="240" w:lineRule="auto"/>
      </w:pPr>
      <w:r>
        <w:t>compulsory measures in the life of a person who has a mental illness, if their decision making</w:t>
      </w:r>
    </w:p>
    <w:p w:rsidR="004C70AA" w:rsidRDefault="004C70AA" w:rsidP="0080324D">
      <w:pPr>
        <w:spacing w:line="240" w:lineRule="auto"/>
      </w:pPr>
      <w:r>
        <w:t>ability in relation to treatments for that illness is unaffected by the illness. But if the illness has</w:t>
      </w:r>
    </w:p>
    <w:p w:rsidR="004C70AA" w:rsidRDefault="004C70AA" w:rsidP="0080324D">
      <w:pPr>
        <w:spacing w:line="240" w:lineRule="auto"/>
      </w:pPr>
      <w:r>
        <w:t>distorted the person’s ability to decide on treatments, the person should be given the benefit of</w:t>
      </w:r>
    </w:p>
    <w:p w:rsidR="004C70AA" w:rsidRDefault="004C70AA" w:rsidP="0080324D">
      <w:pPr>
        <w:spacing w:line="240" w:lineRule="auto"/>
      </w:pPr>
      <w:r>
        <w:t>medical treatment and support. The test is perhaps less legalistic than the incapacity test. It might</w:t>
      </w:r>
    </w:p>
    <w:p w:rsidR="004C70AA" w:rsidRDefault="004C70AA" w:rsidP="0080324D">
      <w:pPr>
        <w:spacing w:line="240" w:lineRule="auto"/>
      </w:pPr>
      <w:proofErr w:type="gramStart"/>
      <w:r>
        <w:t>be</w:t>
      </w:r>
      <w:proofErr w:type="gramEnd"/>
      <w:r>
        <w:t xml:space="preserve"> closer to the decisions which psychiatrists actually make on the ground. It might also be less</w:t>
      </w:r>
    </w:p>
    <w:p w:rsidR="004C70AA" w:rsidRDefault="004C70AA" w:rsidP="0080324D">
      <w:pPr>
        <w:spacing w:line="240" w:lineRule="auto"/>
      </w:pPr>
      <w:r>
        <w:t>stigmatising for those who are found to need compulsory measures.</w:t>
      </w:r>
    </w:p>
    <w:p w:rsidR="00EB0696" w:rsidRDefault="00EB0696" w:rsidP="0080324D">
      <w:pPr>
        <w:spacing w:line="240" w:lineRule="auto"/>
      </w:pPr>
    </w:p>
    <w:p w:rsidR="004C70AA" w:rsidRDefault="004C70AA" w:rsidP="0080324D">
      <w:pPr>
        <w:spacing w:line="240" w:lineRule="auto"/>
      </w:pPr>
      <w:r>
        <w:t>The distinction between incapacity and impaired judgement may be seen more clearly in the light</w:t>
      </w:r>
    </w:p>
    <w:p w:rsidR="004C70AA" w:rsidRDefault="004C70AA" w:rsidP="0080324D">
      <w:pPr>
        <w:spacing w:line="240" w:lineRule="auto"/>
      </w:pPr>
      <w:proofErr w:type="gramStart"/>
      <w:r>
        <w:t>of</w:t>
      </w:r>
      <w:proofErr w:type="gramEnd"/>
      <w:r>
        <w:t xml:space="preserve"> some case studies. Impaired judgement (i.e. judgement impaired because of the mental disorder)</w:t>
      </w:r>
    </w:p>
    <w:p w:rsidR="004C70AA" w:rsidRDefault="004C70AA" w:rsidP="0080324D">
      <w:pPr>
        <w:spacing w:line="240" w:lineRule="auto"/>
      </w:pPr>
      <w:r>
        <w:t>would be seen in Richardson’s depressed housewife who thought life was not worth living9, in the</w:t>
      </w:r>
    </w:p>
    <w:p w:rsidR="004C70AA" w:rsidRDefault="004C70AA" w:rsidP="0080324D">
      <w:pPr>
        <w:spacing w:line="240" w:lineRule="auto"/>
      </w:pPr>
      <w:r>
        <w:t>young woman with anorexia who does not accept she is dying and in the delusional patient who</w:t>
      </w:r>
    </w:p>
    <w:p w:rsidR="004C70AA" w:rsidRDefault="004C70AA" w:rsidP="0080324D">
      <w:pPr>
        <w:spacing w:line="240" w:lineRule="auto"/>
      </w:pPr>
      <w:r>
        <w:t>thinks the doctors are trying to poison him or her. While the second two would probably also lack</w:t>
      </w:r>
    </w:p>
    <w:p w:rsidR="004C70AA" w:rsidRDefault="004C70AA" w:rsidP="0080324D">
      <w:pPr>
        <w:spacing w:line="240" w:lineRule="auto"/>
      </w:pPr>
      <w:r>
        <w:t>legal capacity, the first might not. However the person with schizophrenia who knows they are ill</w:t>
      </w:r>
    </w:p>
    <w:p w:rsidR="004C70AA" w:rsidRDefault="004C70AA" w:rsidP="0080324D">
      <w:pPr>
        <w:spacing w:line="240" w:lineRule="auto"/>
      </w:pPr>
      <w:r>
        <w:t>but who wants to try to live drug free would not be caught. The doctors might not agree with their</w:t>
      </w:r>
    </w:p>
    <w:p w:rsidR="004C70AA" w:rsidRDefault="004C70AA" w:rsidP="0080324D">
      <w:pPr>
        <w:spacing w:line="240" w:lineRule="auto"/>
      </w:pPr>
      <w:r>
        <w:t>decision, but if it was made with full understanding of the facts and possible risks, they would have</w:t>
      </w:r>
    </w:p>
    <w:p w:rsidR="004C70AA" w:rsidRDefault="004C70AA" w:rsidP="0080324D">
      <w:pPr>
        <w:spacing w:line="240" w:lineRule="auto"/>
      </w:pPr>
      <w:r>
        <w:t>to respect it. Even if the patient’s decision was unwise, it would not be the mental disorder which</w:t>
      </w:r>
    </w:p>
    <w:p w:rsidR="004C70AA" w:rsidRDefault="004C70AA" w:rsidP="0080324D">
      <w:pPr>
        <w:spacing w:line="240" w:lineRule="auto"/>
      </w:pPr>
      <w:r>
        <w:t>distorted it.</w:t>
      </w:r>
    </w:p>
    <w:p w:rsidR="0080324D" w:rsidRDefault="0080324D" w:rsidP="0080324D">
      <w:pPr>
        <w:spacing w:line="240" w:lineRule="auto"/>
      </w:pPr>
    </w:p>
    <w:p w:rsidR="004C70AA" w:rsidRDefault="004C70AA" w:rsidP="0080324D">
      <w:pPr>
        <w:spacing w:line="240" w:lineRule="auto"/>
      </w:pPr>
      <w:r>
        <w:t>Whether the Millan Committee ultimately decides on a strict capacity test or prefers the impaired</w:t>
      </w:r>
    </w:p>
    <w:p w:rsidR="004C70AA" w:rsidRDefault="004C70AA" w:rsidP="0080324D">
      <w:pPr>
        <w:spacing w:line="240" w:lineRule="auto"/>
      </w:pPr>
      <w:r>
        <w:t>judgement criterion may have little effect in practice on the number of people subject to</w:t>
      </w:r>
    </w:p>
    <w:p w:rsidR="004C70AA" w:rsidRDefault="004C70AA" w:rsidP="0080324D">
      <w:pPr>
        <w:spacing w:line="240" w:lineRule="auto"/>
      </w:pPr>
      <w:r>
        <w:t>compulsory measures under the Scottish legislation. Research in certain US States which</w:t>
      </w:r>
    </w:p>
    <w:p w:rsidR="004C70AA" w:rsidRDefault="004C70AA" w:rsidP="0080324D">
      <w:pPr>
        <w:spacing w:line="240" w:lineRule="auto"/>
      </w:pPr>
      <w:r>
        <w:t>introduced narrow ‘dangerousness’ criteria into their mental health legislation showed that, while</w:t>
      </w:r>
    </w:p>
    <w:p w:rsidR="004C70AA" w:rsidRDefault="004C70AA" w:rsidP="0080324D">
      <w:pPr>
        <w:spacing w:line="240" w:lineRule="auto"/>
      </w:pPr>
      <w:r>
        <w:t>commitment rates dropped immediately after the introduction of the new legislation, they then</w:t>
      </w:r>
    </w:p>
    <w:p w:rsidR="004C70AA" w:rsidRDefault="004C70AA" w:rsidP="0080324D">
      <w:pPr>
        <w:spacing w:line="240" w:lineRule="auto"/>
      </w:pPr>
      <w:r>
        <w:t>rose to previous levels. Commenting on this trend the researcher wrote that</w:t>
      </w:r>
    </w:p>
    <w:p w:rsidR="0080324D" w:rsidRDefault="004C70AA" w:rsidP="00EB0696">
      <w:pPr>
        <w:spacing w:line="240" w:lineRule="auto"/>
      </w:pPr>
      <w:r>
        <w:lastRenderedPageBreak/>
        <w:t xml:space="preserve">‘When the results of a law narrowly applied will be contrary to the moral intuitions of [those </w:t>
      </w:r>
    </w:p>
    <w:p w:rsidR="0080324D" w:rsidRDefault="0080324D" w:rsidP="00EB0696">
      <w:pPr>
        <w:spacing w:line="240" w:lineRule="auto"/>
      </w:pPr>
      <w:r>
        <w:t xml:space="preserve">applying </w:t>
      </w:r>
      <w:r w:rsidR="004C70AA">
        <w:t xml:space="preserve">the law] they will act at the margins to modify the law in practice to achieve what seem to </w:t>
      </w:r>
    </w:p>
    <w:p w:rsidR="004C70AA" w:rsidRDefault="004C70AA" w:rsidP="00EB0696">
      <w:pPr>
        <w:spacing w:line="240" w:lineRule="auto"/>
      </w:pPr>
      <w:r>
        <w:t>them to</w:t>
      </w:r>
      <w:r w:rsidR="0080324D">
        <w:t xml:space="preserve"> be more reasonable outcomes.’</w:t>
      </w:r>
      <w:r w:rsidR="0080324D">
        <w:rPr>
          <w:rStyle w:val="FootnoteReference"/>
        </w:rPr>
        <w:footnoteReference w:customMarkFollows="1" w:id="10"/>
        <w:t>10</w:t>
      </w:r>
    </w:p>
    <w:p w:rsidR="0080324D" w:rsidRDefault="0080324D" w:rsidP="00EB0696">
      <w:pPr>
        <w:spacing w:line="240" w:lineRule="auto"/>
      </w:pPr>
    </w:p>
    <w:p w:rsidR="004C70AA" w:rsidRDefault="004C70AA" w:rsidP="00EB0696">
      <w:pPr>
        <w:spacing w:line="240" w:lineRule="auto"/>
      </w:pPr>
      <w:r>
        <w:t>The Millan Committee’s deliberations are based on this common sense approach: attempting to</w:t>
      </w:r>
    </w:p>
    <w:p w:rsidR="004C70AA" w:rsidRDefault="004C70AA" w:rsidP="00EB0696">
      <w:pPr>
        <w:spacing w:line="240" w:lineRule="auto"/>
      </w:pPr>
      <w:r>
        <w:t>find solutions which reflect the innate common sense of those operating the law and those who</w:t>
      </w:r>
    </w:p>
    <w:p w:rsidR="00125E37" w:rsidRDefault="004C70AA" w:rsidP="00EB0696">
      <w:pPr>
        <w:spacing w:line="240" w:lineRule="auto"/>
      </w:pPr>
      <w:proofErr w:type="gramStart"/>
      <w:r>
        <w:t>may</w:t>
      </w:r>
      <w:proofErr w:type="gramEnd"/>
      <w:r>
        <w:t xml:space="preserve"> be subject to its provisions, but which also have a firm ethical foundation.</w:t>
      </w:r>
    </w:p>
    <w:p w:rsidR="00132E3A" w:rsidRPr="00132E3A" w:rsidRDefault="00132E3A" w:rsidP="00EB0696">
      <w:pPr>
        <w:spacing w:line="240" w:lineRule="auto"/>
        <w:rPr>
          <w:b/>
        </w:rPr>
      </w:pPr>
    </w:p>
    <w:p w:rsidR="00132E3A" w:rsidRPr="00132E3A" w:rsidRDefault="00132E3A" w:rsidP="00132E3A">
      <w:pPr>
        <w:spacing w:line="240" w:lineRule="auto"/>
        <w:rPr>
          <w:b/>
        </w:rPr>
      </w:pPr>
      <w:r w:rsidRPr="00132E3A">
        <w:rPr>
          <w:b/>
        </w:rPr>
        <w:t>Compulsory treatment in the community</w:t>
      </w:r>
    </w:p>
    <w:p w:rsidR="00132E3A" w:rsidRDefault="00132E3A" w:rsidP="00132E3A">
      <w:pPr>
        <w:spacing w:line="240" w:lineRule="auto"/>
      </w:pPr>
      <w:r>
        <w:t>Unlike Richardson, Millan’s remit did not include a requirement that it should find a method of</w:t>
      </w:r>
    </w:p>
    <w:p w:rsidR="00132E3A" w:rsidRDefault="00132E3A" w:rsidP="00132E3A">
      <w:pPr>
        <w:spacing w:line="240" w:lineRule="auto"/>
      </w:pPr>
      <w:r>
        <w:t>introducing compulsory treatment in the community (CTOs). Hostility to such orders has been</w:t>
      </w:r>
    </w:p>
    <w:p w:rsidR="00132E3A" w:rsidRDefault="00132E3A" w:rsidP="00132E3A">
      <w:pPr>
        <w:spacing w:line="240" w:lineRule="auto"/>
      </w:pPr>
      <w:r>
        <w:t>strongly expressed in Scotland by, among others, the Scottish Association for Mental Health</w:t>
      </w:r>
    </w:p>
    <w:p w:rsidR="00132E3A" w:rsidRDefault="00132E3A" w:rsidP="00132E3A">
      <w:pPr>
        <w:spacing w:line="240" w:lineRule="auto"/>
      </w:pPr>
      <w:r>
        <w:t>(similar to MIND south of the border) and the Scottish Users’ Network (SUN). However despite</w:t>
      </w:r>
    </w:p>
    <w:p w:rsidR="00132E3A" w:rsidRDefault="00132E3A" w:rsidP="00132E3A">
      <w:pPr>
        <w:spacing w:line="240" w:lineRule="auto"/>
      </w:pPr>
      <w:r>
        <w:t>the arguments against CTOs, there are also powerful reasons to suggest that some kinds of</w:t>
      </w:r>
    </w:p>
    <w:p w:rsidR="00132E3A" w:rsidRDefault="00132E3A" w:rsidP="00132E3A">
      <w:pPr>
        <w:spacing w:line="240" w:lineRule="auto"/>
      </w:pPr>
      <w:r>
        <w:t>compulsory measure should be available outside a hospital setting.</w:t>
      </w:r>
    </w:p>
    <w:p w:rsidR="00132E3A" w:rsidRDefault="00132E3A" w:rsidP="00132E3A">
      <w:pPr>
        <w:spacing w:line="240" w:lineRule="auto"/>
      </w:pPr>
    </w:p>
    <w:p w:rsidR="00132E3A" w:rsidRDefault="00132E3A" w:rsidP="00132E3A">
      <w:pPr>
        <w:spacing w:line="240" w:lineRule="auto"/>
      </w:pPr>
      <w:r>
        <w:t>The Committee has yet to reach a final decision, but is giving serious consideration to removing</w:t>
      </w:r>
    </w:p>
    <w:p w:rsidR="00132E3A" w:rsidRDefault="00132E3A" w:rsidP="00132E3A">
      <w:pPr>
        <w:spacing w:line="240" w:lineRule="auto"/>
      </w:pPr>
      <w:r>
        <w:t>the automatic linking of compulsion with hospitalisation. There are several reasons for this.</w:t>
      </w:r>
    </w:p>
    <w:p w:rsidR="00132E3A" w:rsidRDefault="00132E3A" w:rsidP="00132E3A">
      <w:pPr>
        <w:spacing w:line="240" w:lineRule="auto"/>
      </w:pPr>
    </w:p>
    <w:p w:rsidR="00132E3A" w:rsidRDefault="00132E3A" w:rsidP="00132E3A">
      <w:pPr>
        <w:spacing w:line="240" w:lineRule="auto"/>
      </w:pPr>
      <w:r>
        <w:t>First, the principle of least restrictive and invasive intervention means that, if a person can be</w:t>
      </w:r>
    </w:p>
    <w:p w:rsidR="00132E3A" w:rsidRDefault="00132E3A" w:rsidP="00132E3A">
      <w:pPr>
        <w:spacing w:line="240" w:lineRule="auto"/>
      </w:pPr>
      <w:r>
        <w:t>adequately and appropriately helped without requiring in-patient treatment, this should be</w:t>
      </w:r>
    </w:p>
    <w:p w:rsidR="00132E3A" w:rsidRDefault="00132E3A" w:rsidP="00132E3A">
      <w:pPr>
        <w:spacing w:line="240" w:lineRule="auto"/>
      </w:pPr>
      <w:r>
        <w:t>offered. This should not be at the expense of a proper care plan, looking at the person’s needs for</w:t>
      </w:r>
    </w:p>
    <w:p w:rsidR="00132E3A" w:rsidRDefault="00132E3A" w:rsidP="00132E3A">
      <w:pPr>
        <w:spacing w:line="240" w:lineRule="auto"/>
      </w:pPr>
      <w:r>
        <w:t>health and social supports, however. Treatment should mean more than just medication and any</w:t>
      </w:r>
    </w:p>
    <w:p w:rsidR="00132E3A" w:rsidRDefault="00132E3A" w:rsidP="00132E3A">
      <w:pPr>
        <w:spacing w:line="240" w:lineRule="auto"/>
      </w:pPr>
      <w:r>
        <w:t>care plan should be approved by the forum and subject to review by them. (Some people who are</w:t>
      </w:r>
    </w:p>
    <w:p w:rsidR="00132E3A" w:rsidRDefault="00132E3A" w:rsidP="00132E3A">
      <w:pPr>
        <w:spacing w:line="240" w:lineRule="auto"/>
      </w:pPr>
      <w:r>
        <w:t>so ill as to require compulsory measures may, in fact, regard hospital as a less restrictive option.</w:t>
      </w:r>
    </w:p>
    <w:p w:rsidR="00132E3A" w:rsidRDefault="00132E3A" w:rsidP="00132E3A">
      <w:pPr>
        <w:spacing w:line="240" w:lineRule="auto"/>
      </w:pPr>
      <w:r>
        <w:t>Any new law should allow their wishes to be respected.)</w:t>
      </w:r>
    </w:p>
    <w:p w:rsidR="00132E3A" w:rsidRDefault="00132E3A" w:rsidP="00132E3A">
      <w:pPr>
        <w:spacing w:line="240" w:lineRule="auto"/>
      </w:pPr>
    </w:p>
    <w:p w:rsidR="00132E3A" w:rsidRDefault="00132E3A" w:rsidP="00132E3A">
      <w:pPr>
        <w:spacing w:line="240" w:lineRule="auto"/>
      </w:pPr>
      <w:r>
        <w:t>Secondly, while closure of long stay hospitals has taken place more slowly in Scotland than in</w:t>
      </w:r>
    </w:p>
    <w:p w:rsidR="00132E3A" w:rsidRDefault="00132E3A" w:rsidP="00EC613D">
      <w:pPr>
        <w:spacing w:line="240" w:lineRule="auto"/>
      </w:pPr>
      <w:r>
        <w:lastRenderedPageBreak/>
        <w:t>England and Wales, all the trends are in the direction of community based services. To link</w:t>
      </w:r>
    </w:p>
    <w:p w:rsidR="00132E3A" w:rsidRDefault="00132E3A" w:rsidP="00EC613D">
      <w:pPr>
        <w:spacing w:line="240" w:lineRule="auto"/>
      </w:pPr>
      <w:r>
        <w:t>compulsion to bricks and mortar rather than to appropriate services might, it was argued, render</w:t>
      </w:r>
    </w:p>
    <w:p w:rsidR="00132E3A" w:rsidRDefault="00132E3A" w:rsidP="00EC613D">
      <w:pPr>
        <w:spacing w:line="240" w:lineRule="auto"/>
      </w:pPr>
      <w:proofErr w:type="gramStart"/>
      <w:r>
        <w:t>a</w:t>
      </w:r>
      <w:proofErr w:type="gramEnd"/>
      <w:r>
        <w:t xml:space="preserve"> new Act obsolete almost from its inception.</w:t>
      </w:r>
    </w:p>
    <w:p w:rsidR="00EC613D" w:rsidRDefault="00EC613D" w:rsidP="00EC613D">
      <w:pPr>
        <w:spacing w:line="240" w:lineRule="auto"/>
      </w:pPr>
    </w:p>
    <w:p w:rsidR="00132E3A" w:rsidRDefault="00132E3A" w:rsidP="00EC613D">
      <w:pPr>
        <w:spacing w:line="240" w:lineRule="auto"/>
      </w:pPr>
      <w:r>
        <w:t>Thirdly, the Committee was made very aware of the conditions in our acute psychiatric wards.</w:t>
      </w:r>
    </w:p>
    <w:p w:rsidR="00132E3A" w:rsidRDefault="00132E3A" w:rsidP="00EC613D">
      <w:pPr>
        <w:spacing w:line="240" w:lineRule="auto"/>
      </w:pPr>
      <w:r>
        <w:t>Successive reports from the Scottish Health Advisory Service have highlighted the strains under</w:t>
      </w:r>
    </w:p>
    <w:p w:rsidR="00132E3A" w:rsidRDefault="00132E3A" w:rsidP="00EC613D">
      <w:pPr>
        <w:spacing w:line="240" w:lineRule="auto"/>
      </w:pPr>
      <w:r>
        <w:t>which the system is operating. Many of those opposing CTOs (the present author included) did so</w:t>
      </w:r>
    </w:p>
    <w:p w:rsidR="00132E3A" w:rsidRDefault="00132E3A" w:rsidP="00EC613D">
      <w:pPr>
        <w:spacing w:line="240" w:lineRule="auto"/>
      </w:pPr>
      <w:r>
        <w:t>on the assumption that patients receiving compulsory care in hospital could be guaranteed a</w:t>
      </w:r>
    </w:p>
    <w:p w:rsidR="00132E3A" w:rsidRDefault="00132E3A" w:rsidP="00EC613D">
      <w:pPr>
        <w:spacing w:line="240" w:lineRule="auto"/>
      </w:pPr>
      <w:r>
        <w:t>certain standard of care and support. That assumption can no longer be made. Provided</w:t>
      </w:r>
    </w:p>
    <w:p w:rsidR="00132E3A" w:rsidRDefault="00132E3A" w:rsidP="00EC613D">
      <w:pPr>
        <w:spacing w:line="240" w:lineRule="auto"/>
      </w:pPr>
      <w:r>
        <w:t>reciprocity (another principle the Committee is moving towards) is accepted, a patient may receive</w:t>
      </w:r>
    </w:p>
    <w:p w:rsidR="00132E3A" w:rsidRDefault="00132E3A" w:rsidP="00EC613D">
      <w:pPr>
        <w:spacing w:line="240" w:lineRule="auto"/>
      </w:pPr>
      <w:proofErr w:type="gramStart"/>
      <w:r>
        <w:t>a</w:t>
      </w:r>
      <w:proofErr w:type="gramEnd"/>
      <w:r>
        <w:t xml:space="preserve"> better standard of care in the community, with less disruption to their lives.</w:t>
      </w:r>
    </w:p>
    <w:p w:rsidR="00EC613D" w:rsidRDefault="00EC613D" w:rsidP="00EC613D">
      <w:pPr>
        <w:spacing w:line="240" w:lineRule="auto"/>
      </w:pPr>
    </w:p>
    <w:p w:rsidR="00132E3A" w:rsidRDefault="00132E3A" w:rsidP="00EC613D">
      <w:pPr>
        <w:spacing w:line="240" w:lineRule="auto"/>
      </w:pPr>
      <w:r>
        <w:t>The Committee does not, however, believe that community orders on their own will solve the</w:t>
      </w:r>
    </w:p>
    <w:p w:rsidR="00132E3A" w:rsidRDefault="00132E3A" w:rsidP="00EC613D">
      <w:pPr>
        <w:spacing w:line="240" w:lineRule="auto"/>
      </w:pPr>
      <w:r>
        <w:t>problems of those patients with whom services find it difficult to engage. Patients may be required</w:t>
      </w:r>
    </w:p>
    <w:p w:rsidR="00132E3A" w:rsidRDefault="00132E3A" w:rsidP="00EC613D">
      <w:pPr>
        <w:spacing w:line="240" w:lineRule="auto"/>
      </w:pPr>
      <w:proofErr w:type="gramStart"/>
      <w:r>
        <w:t>to</w:t>
      </w:r>
      <w:proofErr w:type="gramEnd"/>
      <w:r>
        <w:t xml:space="preserve"> live in a certain place or to accept forms of medical treatment, but if they are not convinced that</w:t>
      </w:r>
    </w:p>
    <w:p w:rsidR="00132E3A" w:rsidRDefault="00132E3A" w:rsidP="00EC613D">
      <w:pPr>
        <w:spacing w:line="240" w:lineRule="auto"/>
      </w:pPr>
      <w:r>
        <w:t>services can help them, they will simply vanish. Assertive outreach and new ways of trying to</w:t>
      </w:r>
    </w:p>
    <w:p w:rsidR="00132E3A" w:rsidRDefault="00132E3A" w:rsidP="00EC613D">
      <w:pPr>
        <w:spacing w:line="240" w:lineRule="auto"/>
      </w:pPr>
      <w:r>
        <w:t>engage with patients are needed.</w:t>
      </w:r>
    </w:p>
    <w:p w:rsidR="00EC613D" w:rsidRDefault="00EC613D" w:rsidP="00132E3A">
      <w:pPr>
        <w:spacing w:line="240" w:lineRule="auto"/>
      </w:pPr>
    </w:p>
    <w:p w:rsidR="00132E3A" w:rsidRPr="00EC613D" w:rsidRDefault="00132E3A" w:rsidP="00132E3A">
      <w:pPr>
        <w:spacing w:line="240" w:lineRule="auto"/>
        <w:rPr>
          <w:b/>
        </w:rPr>
      </w:pPr>
      <w:r w:rsidRPr="00EC613D">
        <w:rPr>
          <w:b/>
        </w:rPr>
        <w:t>Informal patients</w:t>
      </w:r>
    </w:p>
    <w:p w:rsidR="00132E3A" w:rsidRDefault="00132E3A" w:rsidP="00132E3A">
      <w:pPr>
        <w:spacing w:line="240" w:lineRule="auto"/>
      </w:pPr>
      <w:r>
        <w:t>Another major concern for the Committee was the protection of voluntary patients, some of</w:t>
      </w:r>
    </w:p>
    <w:p w:rsidR="00132E3A" w:rsidRDefault="00132E3A" w:rsidP="00132E3A">
      <w:pPr>
        <w:spacing w:line="240" w:lineRule="auto"/>
      </w:pPr>
      <w:r>
        <w:t xml:space="preserve">whom told us that they were only in hospital because they had been told that they would </w:t>
      </w:r>
      <w:proofErr w:type="gramStart"/>
      <w:r>
        <w:t>be</w:t>
      </w:r>
      <w:proofErr w:type="gramEnd"/>
    </w:p>
    <w:p w:rsidR="00132E3A" w:rsidRDefault="00132E3A" w:rsidP="00132E3A">
      <w:pPr>
        <w:spacing w:line="240" w:lineRule="auto"/>
      </w:pPr>
      <w:r>
        <w:t>sectioned if they attempted to leave. How can the law protect these patients?</w:t>
      </w:r>
    </w:p>
    <w:p w:rsidR="00132E3A" w:rsidRDefault="00132E3A" w:rsidP="00132E3A">
      <w:pPr>
        <w:spacing w:line="240" w:lineRule="auto"/>
      </w:pPr>
      <w:r>
        <w:t>Some of those coming from a civil rights background would prefer the reluctant voluntary patient</w:t>
      </w:r>
    </w:p>
    <w:p w:rsidR="00132E3A" w:rsidRDefault="00132E3A" w:rsidP="00132E3A">
      <w:pPr>
        <w:spacing w:line="240" w:lineRule="auto"/>
      </w:pPr>
      <w:r>
        <w:t>to be made subject to compulsory measures rather than stay in hospital under pressure. The</w:t>
      </w:r>
    </w:p>
    <w:p w:rsidR="00132E3A" w:rsidRDefault="00132E3A" w:rsidP="00132E3A">
      <w:pPr>
        <w:spacing w:line="240" w:lineRule="auto"/>
      </w:pPr>
      <w:r>
        <w:t xml:space="preserve">detained patient can appeal against </w:t>
      </w:r>
      <w:r w:rsidR="00EC613D">
        <w:t>detention;</w:t>
      </w:r>
      <w:r>
        <w:t xml:space="preserve"> have their treatment reviewed by a second opinion</w:t>
      </w:r>
    </w:p>
    <w:p w:rsidR="00132E3A" w:rsidRDefault="00132E3A" w:rsidP="00132E3A">
      <w:pPr>
        <w:spacing w:line="240" w:lineRule="auto"/>
      </w:pPr>
      <w:r>
        <w:t>doctor and apply the Mental Welfare Commission for discharge. Better to be actually than de facto</w:t>
      </w:r>
    </w:p>
    <w:p w:rsidR="00132E3A" w:rsidRDefault="00132E3A" w:rsidP="00132E3A">
      <w:pPr>
        <w:spacing w:line="240" w:lineRule="auto"/>
      </w:pPr>
      <w:r>
        <w:t>detained. On the other hand there was a strong feeling in the Committee that the principle that the</w:t>
      </w:r>
    </w:p>
    <w:p w:rsidR="00302529" w:rsidRDefault="00302529" w:rsidP="00302529">
      <w:pPr>
        <w:spacing w:line="240" w:lineRule="auto"/>
      </w:pPr>
      <w:r>
        <w:t>Act should not be used if a patient was willing to be admitted informally</w:t>
      </w:r>
      <w:r w:rsidR="00834048">
        <w:rPr>
          <w:rStyle w:val="FootnoteReference"/>
        </w:rPr>
        <w:footnoteReference w:customMarkFollows="1" w:id="11"/>
        <w:t>11</w:t>
      </w:r>
      <w:r>
        <w:t xml:space="preserve"> was equally important.</w:t>
      </w:r>
    </w:p>
    <w:p w:rsidR="00302529" w:rsidRDefault="00302529" w:rsidP="00302529">
      <w:pPr>
        <w:spacing w:line="240" w:lineRule="auto"/>
      </w:pPr>
      <w:r>
        <w:t>A patient who is sectioned has less freedom to negotiate with doctors than the so-called ‘voluntary’</w:t>
      </w:r>
    </w:p>
    <w:p w:rsidR="00302529" w:rsidRDefault="00302529" w:rsidP="00302529">
      <w:pPr>
        <w:spacing w:line="240" w:lineRule="auto"/>
      </w:pPr>
      <w:proofErr w:type="gramStart"/>
      <w:r>
        <w:lastRenderedPageBreak/>
        <w:t>patient</w:t>
      </w:r>
      <w:proofErr w:type="gramEnd"/>
      <w:r>
        <w:t>, (perhaps more accurately described as an ‘informal’ patient) and there may be additional</w:t>
      </w:r>
    </w:p>
    <w:p w:rsidR="00302529" w:rsidRDefault="00302529" w:rsidP="00302529">
      <w:pPr>
        <w:spacing w:line="240" w:lineRule="auto"/>
      </w:pPr>
      <w:r>
        <w:t>stigma in having been a detained patient.</w:t>
      </w:r>
    </w:p>
    <w:p w:rsidR="00302529" w:rsidRDefault="00302529" w:rsidP="00302529">
      <w:pPr>
        <w:spacing w:line="240" w:lineRule="auto"/>
      </w:pPr>
    </w:p>
    <w:p w:rsidR="00302529" w:rsidRDefault="00302529" w:rsidP="00302529">
      <w:pPr>
        <w:spacing w:line="240" w:lineRule="auto"/>
      </w:pPr>
      <w:r>
        <w:t>Many of those who responded to our consultation said that voluntary patients needed extra</w:t>
      </w:r>
    </w:p>
    <w:p w:rsidR="00302529" w:rsidRDefault="00302529" w:rsidP="00302529">
      <w:pPr>
        <w:spacing w:line="240" w:lineRule="auto"/>
      </w:pPr>
      <w:r>
        <w:t>protection. Clearly bullying a patient to stay in hospital or to accept medication is not acceptable.</w:t>
      </w:r>
    </w:p>
    <w:p w:rsidR="00302529" w:rsidRDefault="00302529" w:rsidP="00302529">
      <w:pPr>
        <w:spacing w:line="240" w:lineRule="auto"/>
      </w:pPr>
      <w:r>
        <w:t>If a person is truly unwilling to stay, and doctors consider this necessary, formal procedures should</w:t>
      </w:r>
    </w:p>
    <w:p w:rsidR="00302529" w:rsidRDefault="00302529" w:rsidP="00302529">
      <w:pPr>
        <w:spacing w:line="240" w:lineRule="auto"/>
      </w:pPr>
      <w:proofErr w:type="gramStart"/>
      <w:r>
        <w:t>be</w:t>
      </w:r>
      <w:proofErr w:type="gramEnd"/>
      <w:r>
        <w:t xml:space="preserve"> used. A revised and strengthened Code of Practice should make this clear.</w:t>
      </w:r>
    </w:p>
    <w:p w:rsidR="00302529" w:rsidRDefault="00302529" w:rsidP="00302529">
      <w:pPr>
        <w:spacing w:line="240" w:lineRule="auto"/>
      </w:pPr>
    </w:p>
    <w:p w:rsidR="00302529" w:rsidRDefault="00302529" w:rsidP="00302529">
      <w:pPr>
        <w:spacing w:line="240" w:lineRule="auto"/>
      </w:pPr>
      <w:r>
        <w:t>However there is a distinction between bullying and information giving. In certain circumstances,</w:t>
      </w:r>
    </w:p>
    <w:p w:rsidR="00302529" w:rsidRDefault="00302529" w:rsidP="00302529">
      <w:pPr>
        <w:spacing w:line="240" w:lineRule="auto"/>
      </w:pPr>
      <w:r>
        <w:t>if an ill patient asked doctors whether they were free to leave, it would be appropriate for them to</w:t>
      </w:r>
    </w:p>
    <w:p w:rsidR="00302529" w:rsidRDefault="00302529" w:rsidP="00302529">
      <w:pPr>
        <w:spacing w:line="240" w:lineRule="auto"/>
      </w:pPr>
      <w:r>
        <w:t>be told that, although they were, doctors would use detention measures if they did try to go. It was</w:t>
      </w:r>
    </w:p>
    <w:p w:rsidR="00302529" w:rsidRDefault="00302529" w:rsidP="00302529">
      <w:pPr>
        <w:spacing w:line="240" w:lineRule="auto"/>
      </w:pPr>
      <w:r>
        <w:t>hard to see a way of protecting patients against this apparent ‘threat’ so long as compulsion</w:t>
      </w:r>
    </w:p>
    <w:p w:rsidR="00302529" w:rsidRDefault="00302529" w:rsidP="00302529">
      <w:pPr>
        <w:spacing w:line="240" w:lineRule="auto"/>
      </w:pPr>
      <w:r>
        <w:t>remains a part of mental health law.</w:t>
      </w:r>
    </w:p>
    <w:p w:rsidR="00302529" w:rsidRDefault="00302529" w:rsidP="00302529">
      <w:pPr>
        <w:spacing w:line="240" w:lineRule="auto"/>
      </w:pPr>
    </w:p>
    <w:p w:rsidR="00302529" w:rsidRDefault="00302529" w:rsidP="00302529">
      <w:pPr>
        <w:spacing w:line="240" w:lineRule="auto"/>
      </w:pPr>
      <w:r>
        <w:t>The Law Society of Scotland suggested replacing the concept of medical consent with ‘evident</w:t>
      </w:r>
    </w:p>
    <w:p w:rsidR="00302529" w:rsidRDefault="00302529" w:rsidP="00302529">
      <w:pPr>
        <w:spacing w:line="240" w:lineRule="auto"/>
      </w:pPr>
      <w:r>
        <w:t>willingness’ to accept the care or treatment proposed. It regarded consent as too passive, not fully</w:t>
      </w:r>
    </w:p>
    <w:p w:rsidR="00302529" w:rsidRDefault="00302529" w:rsidP="00302529">
      <w:pPr>
        <w:spacing w:line="240" w:lineRule="auto"/>
      </w:pPr>
      <w:r>
        <w:t>recognising the patient as a partner in the medical decision making process. ‘Evident willingness’</w:t>
      </w:r>
    </w:p>
    <w:p w:rsidR="00302529" w:rsidRDefault="00302529" w:rsidP="00302529">
      <w:pPr>
        <w:spacing w:line="240" w:lineRule="auto"/>
      </w:pPr>
      <w:r>
        <w:t>is the term used in some continental systems and would not, it was felt, include the informal</w:t>
      </w:r>
    </w:p>
    <w:p w:rsidR="00302529" w:rsidRDefault="00302529" w:rsidP="00302529">
      <w:pPr>
        <w:spacing w:line="240" w:lineRule="auto"/>
      </w:pPr>
      <w:r>
        <w:t>patient who clearly did not want to be in hospital or to accept the medication proposed.</w:t>
      </w:r>
    </w:p>
    <w:p w:rsidR="00302529" w:rsidRDefault="00302529" w:rsidP="00302529">
      <w:pPr>
        <w:spacing w:line="240" w:lineRule="auto"/>
      </w:pPr>
      <w:r>
        <w:t>Whilst some respondents to our consultation felt that specific legal safeguards needed to be put in</w:t>
      </w:r>
    </w:p>
    <w:p w:rsidR="00302529" w:rsidRDefault="00302529" w:rsidP="00302529">
      <w:pPr>
        <w:spacing w:line="240" w:lineRule="auto"/>
      </w:pPr>
      <w:r>
        <w:t>place for informal patients, on the whole the feeling of the Committee has been against this. Rather</w:t>
      </w:r>
    </w:p>
    <w:p w:rsidR="00302529" w:rsidRDefault="00302529" w:rsidP="00302529">
      <w:pPr>
        <w:spacing w:line="240" w:lineRule="auto"/>
      </w:pPr>
      <w:proofErr w:type="gramStart"/>
      <w:r>
        <w:t>it</w:t>
      </w:r>
      <w:proofErr w:type="gramEnd"/>
      <w:r>
        <w:t xml:space="preserve"> seems likely that the Committee will recommend general improvements overall to the Act which</w:t>
      </w:r>
    </w:p>
    <w:p w:rsidR="00302529" w:rsidRDefault="00302529" w:rsidP="00302529">
      <w:pPr>
        <w:spacing w:line="240" w:lineRule="auto"/>
      </w:pPr>
      <w:r>
        <w:t>will strengthen the position of informal patients. Rights to advocacy, new principles stressing</w:t>
      </w:r>
    </w:p>
    <w:p w:rsidR="00302529" w:rsidRDefault="00302529" w:rsidP="00302529">
      <w:pPr>
        <w:spacing w:line="240" w:lineRule="auto"/>
      </w:pPr>
      <w:r>
        <w:t>participation and respect for the patient’s wishes, improved rights to information and a</w:t>
      </w:r>
    </w:p>
    <w:p w:rsidR="00302529" w:rsidRDefault="00302529" w:rsidP="00302529">
      <w:pPr>
        <w:spacing w:line="240" w:lineRule="auto"/>
      </w:pPr>
      <w:r>
        <w:t>strengthened Code of Practice should improve practice and increase the ability of all patients to</w:t>
      </w:r>
    </w:p>
    <w:p w:rsidR="00302529" w:rsidRDefault="00302529" w:rsidP="00302529">
      <w:pPr>
        <w:spacing w:line="240" w:lineRule="auto"/>
      </w:pPr>
      <w:r>
        <w:t>participate in their care and treatment.</w:t>
      </w:r>
    </w:p>
    <w:p w:rsidR="00302529" w:rsidRPr="00302529" w:rsidRDefault="00302529" w:rsidP="00302529">
      <w:pPr>
        <w:spacing w:line="240" w:lineRule="auto"/>
        <w:rPr>
          <w:b/>
        </w:rPr>
      </w:pPr>
    </w:p>
    <w:p w:rsidR="00834048" w:rsidRDefault="00834048" w:rsidP="00302529">
      <w:pPr>
        <w:spacing w:line="240" w:lineRule="auto"/>
        <w:rPr>
          <w:b/>
        </w:rPr>
      </w:pPr>
    </w:p>
    <w:p w:rsidR="00834048" w:rsidRDefault="00834048" w:rsidP="00302529">
      <w:pPr>
        <w:spacing w:line="240" w:lineRule="auto"/>
        <w:rPr>
          <w:b/>
        </w:rPr>
      </w:pPr>
    </w:p>
    <w:p w:rsidR="00834048" w:rsidRDefault="00834048" w:rsidP="00302529">
      <w:pPr>
        <w:spacing w:line="240" w:lineRule="auto"/>
        <w:rPr>
          <w:b/>
        </w:rPr>
      </w:pPr>
    </w:p>
    <w:p w:rsidR="00302529" w:rsidRPr="00302529" w:rsidRDefault="00302529" w:rsidP="00302529">
      <w:pPr>
        <w:spacing w:line="240" w:lineRule="auto"/>
        <w:rPr>
          <w:b/>
        </w:rPr>
      </w:pPr>
      <w:r w:rsidRPr="00302529">
        <w:rPr>
          <w:b/>
        </w:rPr>
        <w:lastRenderedPageBreak/>
        <w:t>Patients with incapacities</w:t>
      </w:r>
    </w:p>
    <w:p w:rsidR="00302529" w:rsidRDefault="00302529" w:rsidP="00302529">
      <w:pPr>
        <w:spacing w:line="240" w:lineRule="auto"/>
      </w:pPr>
      <w:r>
        <w:t>A sub-category of informal patients is those who, as in Bournewood</w:t>
      </w:r>
      <w:r w:rsidR="00834048">
        <w:rPr>
          <w:rStyle w:val="FootnoteReference"/>
        </w:rPr>
        <w:footnoteReference w:customMarkFollows="1" w:id="12"/>
        <w:t>12</w:t>
      </w:r>
      <w:r>
        <w:t>, are unable to take decisions</w:t>
      </w:r>
    </w:p>
    <w:p w:rsidR="00302529" w:rsidRDefault="00302529" w:rsidP="00302529">
      <w:pPr>
        <w:spacing w:line="240" w:lineRule="auto"/>
      </w:pPr>
      <w:r>
        <w:t>about their treatment. Scotland now has its own incapacity legislation to protect such patients.</w:t>
      </w:r>
    </w:p>
    <w:p w:rsidR="00302529" w:rsidRDefault="00302529" w:rsidP="00302529">
      <w:pPr>
        <w:spacing w:line="240" w:lineRule="auto"/>
      </w:pPr>
      <w:r>
        <w:t>Under the Adults with Incapacity (Scotland) Act 2000, if a patient is incapable</w:t>
      </w:r>
      <w:r w:rsidR="00834048">
        <w:rPr>
          <w:rStyle w:val="FootnoteReference"/>
        </w:rPr>
        <w:footnoteReference w:customMarkFollows="1" w:id="13"/>
        <w:t>13</w:t>
      </w:r>
      <w:r>
        <w:t xml:space="preserve"> of making medical</w:t>
      </w:r>
    </w:p>
    <w:p w:rsidR="00302529" w:rsidRDefault="00302529" w:rsidP="00302529">
      <w:pPr>
        <w:spacing w:line="240" w:lineRule="auto"/>
      </w:pPr>
      <w:r>
        <w:t>decisions the doctors can do what is reasonable to promote or safeguard the patient’s physical or</w:t>
      </w:r>
    </w:p>
    <w:p w:rsidR="00302529" w:rsidRDefault="00302529" w:rsidP="00302529">
      <w:pPr>
        <w:spacing w:line="240" w:lineRule="auto"/>
      </w:pPr>
      <w:r>
        <w:t>mental health</w:t>
      </w:r>
      <w:r w:rsidR="00834048">
        <w:rPr>
          <w:rStyle w:val="FootnoteReference"/>
        </w:rPr>
        <w:footnoteReference w:customMarkFollows="1" w:id="14"/>
        <w:t>14</w:t>
      </w:r>
      <w:r>
        <w:t>. The wording clearly includes patients whose mental disorder makes them</w:t>
      </w:r>
    </w:p>
    <w:p w:rsidR="00302529" w:rsidRDefault="00302529" w:rsidP="00302529">
      <w:pPr>
        <w:spacing w:line="240" w:lineRule="auto"/>
      </w:pPr>
      <w:r>
        <w:t>incapable of deciding about psychiatric treatment.</w:t>
      </w:r>
    </w:p>
    <w:p w:rsidR="00834048" w:rsidRDefault="00834048" w:rsidP="00302529">
      <w:pPr>
        <w:spacing w:line="240" w:lineRule="auto"/>
      </w:pPr>
    </w:p>
    <w:p w:rsidR="00302529" w:rsidRDefault="00302529" w:rsidP="00302529">
      <w:pPr>
        <w:spacing w:line="240" w:lineRule="auto"/>
      </w:pPr>
      <w:r>
        <w:t>In Scottish psychiatric wards in the future there could, therefore, be patients all with similar</w:t>
      </w:r>
    </w:p>
    <w:p w:rsidR="00302529" w:rsidRDefault="00302529" w:rsidP="00302529">
      <w:pPr>
        <w:spacing w:line="240" w:lineRule="auto"/>
      </w:pPr>
      <w:r>
        <w:t>diagnoses but with three different legal statuses: informal patients, detained patients and those</w:t>
      </w:r>
    </w:p>
    <w:p w:rsidR="00302529" w:rsidRDefault="00302529" w:rsidP="00302529">
      <w:pPr>
        <w:spacing w:line="240" w:lineRule="auto"/>
      </w:pPr>
      <w:r>
        <w:t>being treated under the incapacity legislation.</w:t>
      </w:r>
    </w:p>
    <w:p w:rsidR="006513E4" w:rsidRDefault="006513E4" w:rsidP="00302529">
      <w:pPr>
        <w:spacing w:line="240" w:lineRule="auto"/>
      </w:pPr>
    </w:p>
    <w:p w:rsidR="006513E4" w:rsidRDefault="006513E4" w:rsidP="006513E4">
      <w:pPr>
        <w:spacing w:line="240" w:lineRule="auto"/>
      </w:pPr>
      <w:r>
        <w:t>The new Act does not, however, allow doctors to admit a patient to a psychiatric hospital against</w:t>
      </w:r>
    </w:p>
    <w:p w:rsidR="006513E4" w:rsidRDefault="006513E4" w:rsidP="006513E4">
      <w:pPr>
        <w:spacing w:line="240" w:lineRule="auto"/>
      </w:pPr>
      <w:r>
        <w:t>their will</w:t>
      </w:r>
      <w:r>
        <w:rPr>
          <w:rStyle w:val="FootnoteReference"/>
        </w:rPr>
        <w:footnoteReference w:customMarkFollows="1" w:id="15"/>
        <w:t>15</w:t>
      </w:r>
      <w:r>
        <w:t>. If a patient lacking capacity appeared unwilling to go to hospital the Mental Health Act</w:t>
      </w:r>
    </w:p>
    <w:p w:rsidR="006513E4" w:rsidRDefault="006513E4" w:rsidP="006513E4">
      <w:pPr>
        <w:spacing w:line="240" w:lineRule="auto"/>
      </w:pPr>
      <w:r>
        <w:t>would have to be used. Nor does the Act allow detention</w:t>
      </w:r>
      <w:r>
        <w:rPr>
          <w:rStyle w:val="FootnoteReference"/>
        </w:rPr>
        <w:footnoteReference w:customMarkFollows="1" w:id="16"/>
        <w:t>16</w:t>
      </w:r>
      <w:r>
        <w:t>. If a person was de facto detained, as</w:t>
      </w:r>
    </w:p>
    <w:p w:rsidR="006513E4" w:rsidRDefault="006513E4" w:rsidP="006513E4">
      <w:pPr>
        <w:spacing w:line="240" w:lineRule="auto"/>
      </w:pPr>
      <w:r>
        <w:t>some of their Lordships thought the patient in Bournewood was, the Mental Health Act should</w:t>
      </w:r>
    </w:p>
    <w:p w:rsidR="006513E4" w:rsidRDefault="006513E4" w:rsidP="006513E4">
      <w:pPr>
        <w:spacing w:line="240" w:lineRule="auto"/>
      </w:pPr>
      <w:r>
        <w:t>be used.</w:t>
      </w:r>
    </w:p>
    <w:p w:rsidR="006513E4" w:rsidRDefault="006513E4" w:rsidP="006513E4">
      <w:pPr>
        <w:spacing w:line="240" w:lineRule="auto"/>
      </w:pPr>
    </w:p>
    <w:p w:rsidR="006513E4" w:rsidRDefault="006513E4" w:rsidP="006513E4">
      <w:pPr>
        <w:spacing w:line="240" w:lineRule="auto"/>
      </w:pPr>
      <w:r>
        <w:t>There has been some debate in Scotland about proposed new rules for medical treatment for</w:t>
      </w:r>
    </w:p>
    <w:p w:rsidR="006513E4" w:rsidRDefault="006513E4" w:rsidP="006513E4">
      <w:pPr>
        <w:spacing w:line="240" w:lineRule="auto"/>
      </w:pPr>
      <w:r>
        <w:t>mental disorder for patients with incapacities. New regulations will spell out the safeguards to be</w:t>
      </w:r>
    </w:p>
    <w:p w:rsidR="006513E4" w:rsidRDefault="006513E4" w:rsidP="006513E4">
      <w:pPr>
        <w:spacing w:line="240" w:lineRule="auto"/>
      </w:pPr>
      <w:r>
        <w:t>imposed for special treatments which fall outside the doctors’ general authority to treat. It is</w:t>
      </w:r>
    </w:p>
    <w:p w:rsidR="006513E4" w:rsidRDefault="006513E4" w:rsidP="006513E4">
      <w:pPr>
        <w:spacing w:line="240" w:lineRule="auto"/>
      </w:pPr>
      <w:r>
        <w:t>thought, for example, that Court of Session approval will be required for non-therapeutic</w:t>
      </w:r>
    </w:p>
    <w:p w:rsidR="006513E4" w:rsidRDefault="006513E4" w:rsidP="006513E4">
      <w:pPr>
        <w:spacing w:line="240" w:lineRule="auto"/>
      </w:pPr>
      <w:r>
        <w:t>sterilisation of a mentally incapable woman (despite the fact that all other decisions about patients</w:t>
      </w:r>
    </w:p>
    <w:p w:rsidR="006513E4" w:rsidRDefault="006513E4" w:rsidP="006513E4">
      <w:pPr>
        <w:spacing w:line="240" w:lineRule="auto"/>
      </w:pPr>
      <w:r>
        <w:t>are to be taken by the lower, sheriff courts). More controversially, the Scottish Executive appears</w:t>
      </w:r>
    </w:p>
    <w:p w:rsidR="006513E4" w:rsidRDefault="006513E4" w:rsidP="006513E4">
      <w:pPr>
        <w:spacing w:line="240" w:lineRule="auto"/>
      </w:pPr>
      <w:proofErr w:type="gramStart"/>
      <w:r>
        <w:t>to</w:t>
      </w:r>
      <w:proofErr w:type="gramEnd"/>
      <w:r>
        <w:t xml:space="preserve"> be accepting the recommendations of a working group</w:t>
      </w:r>
      <w:r>
        <w:rPr>
          <w:rStyle w:val="FootnoteReference"/>
        </w:rPr>
        <w:footnoteReference w:customMarkFollows="1" w:id="17"/>
        <w:t>17</w:t>
      </w:r>
      <w:r>
        <w:t xml:space="preserve"> to extend psychosurgery to patients</w:t>
      </w:r>
    </w:p>
    <w:p w:rsidR="006513E4" w:rsidRDefault="006513E4" w:rsidP="006513E4">
      <w:pPr>
        <w:spacing w:line="240" w:lineRule="auto"/>
      </w:pPr>
      <w:r>
        <w:t>who are unable to agree to it, provided the need for the operation is confirmed by the Court of</w:t>
      </w:r>
    </w:p>
    <w:p w:rsidR="006513E4" w:rsidRDefault="006513E4" w:rsidP="00011EA5">
      <w:pPr>
        <w:spacing w:line="240" w:lineRule="auto"/>
      </w:pPr>
      <w:r>
        <w:lastRenderedPageBreak/>
        <w:t>Session. (The working party argued that those patients most in need of this rare procedure might</w:t>
      </w:r>
    </w:p>
    <w:p w:rsidR="00820875" w:rsidRDefault="006513E4" w:rsidP="00011EA5">
      <w:pPr>
        <w:spacing w:line="240" w:lineRule="auto"/>
      </w:pPr>
      <w:r>
        <w:t xml:space="preserve">be the very ones least able to accept it, such as patients with depression so disabling that they </w:t>
      </w:r>
    </w:p>
    <w:p w:rsidR="006513E4" w:rsidRDefault="00820875" w:rsidP="00011EA5">
      <w:pPr>
        <w:spacing w:line="240" w:lineRule="auto"/>
      </w:pPr>
      <w:r>
        <w:t xml:space="preserve">lacked </w:t>
      </w:r>
      <w:r w:rsidR="006513E4">
        <w:t>the legal capacity to take medical decisions on their own behalf.)</w:t>
      </w:r>
    </w:p>
    <w:p w:rsidR="00820875" w:rsidRDefault="00820875" w:rsidP="00011EA5">
      <w:pPr>
        <w:spacing w:line="240" w:lineRule="auto"/>
      </w:pPr>
    </w:p>
    <w:p w:rsidR="006513E4" w:rsidRDefault="006513E4" w:rsidP="00011EA5">
      <w:pPr>
        <w:spacing w:line="240" w:lineRule="auto"/>
      </w:pPr>
      <w:r>
        <w:t>For the majority of patients, however, the argument is about the special treatments currently set</w:t>
      </w:r>
    </w:p>
    <w:p w:rsidR="006513E4" w:rsidRDefault="006513E4" w:rsidP="00011EA5">
      <w:pPr>
        <w:spacing w:line="240" w:lineRule="auto"/>
      </w:pPr>
      <w:r>
        <w:t>out in s98 of the Mental Health (Scotland) Act, long term drug treatment and ECT. Many of those</w:t>
      </w:r>
    </w:p>
    <w:p w:rsidR="006513E4" w:rsidRDefault="006513E4" w:rsidP="00011EA5">
      <w:pPr>
        <w:spacing w:line="240" w:lineRule="auto"/>
      </w:pPr>
      <w:r>
        <w:t>responding to the consultation argued that the protections for incapable patients should mirror</w:t>
      </w:r>
    </w:p>
    <w:p w:rsidR="006513E4" w:rsidRDefault="006513E4" w:rsidP="00011EA5">
      <w:pPr>
        <w:spacing w:line="240" w:lineRule="auto"/>
      </w:pPr>
      <w:r>
        <w:t>those in the Mental Health (Scotland) Act for detained patients. ECT at any time and drug</w:t>
      </w:r>
    </w:p>
    <w:p w:rsidR="006513E4" w:rsidRDefault="006513E4" w:rsidP="00011EA5">
      <w:pPr>
        <w:spacing w:line="240" w:lineRule="auto"/>
      </w:pPr>
      <w:r>
        <w:t>treatment for over three months should require approval by a second opinion psychiatrist</w:t>
      </w:r>
    </w:p>
    <w:p w:rsidR="006513E4" w:rsidRDefault="006513E4" w:rsidP="00011EA5">
      <w:pPr>
        <w:spacing w:line="240" w:lineRule="auto"/>
      </w:pPr>
      <w:r>
        <w:t>appointed by the Mental Welfare Commission. Protection against inappropriate treatment is</w:t>
      </w:r>
    </w:p>
    <w:p w:rsidR="006513E4" w:rsidRDefault="006513E4" w:rsidP="00011EA5">
      <w:pPr>
        <w:spacing w:line="240" w:lineRule="auto"/>
      </w:pPr>
      <w:r>
        <w:t>vitally important for the person with incapacities, who may even lack the capacity to complain</w:t>
      </w:r>
    </w:p>
    <w:p w:rsidR="006513E4" w:rsidRDefault="006513E4" w:rsidP="00011EA5">
      <w:pPr>
        <w:spacing w:line="240" w:lineRule="auto"/>
      </w:pPr>
      <w:r>
        <w:t>about treatment received.</w:t>
      </w:r>
    </w:p>
    <w:p w:rsidR="00820875" w:rsidRDefault="00820875" w:rsidP="00011EA5">
      <w:pPr>
        <w:spacing w:line="240" w:lineRule="auto"/>
      </w:pPr>
    </w:p>
    <w:p w:rsidR="006513E4" w:rsidRDefault="006513E4" w:rsidP="00011EA5">
      <w:pPr>
        <w:spacing w:line="240" w:lineRule="auto"/>
      </w:pPr>
      <w:r>
        <w:t>While the Scottish Executive appears to have accepted the argument in respect of ECT, there</w:t>
      </w:r>
    </w:p>
    <w:p w:rsidR="006513E4" w:rsidRDefault="006513E4" w:rsidP="00011EA5">
      <w:pPr>
        <w:spacing w:line="240" w:lineRule="auto"/>
      </w:pPr>
      <w:r>
        <w:t>appears an unwillingness to extend the rules on long term drug treatments to those with mental</w:t>
      </w:r>
    </w:p>
    <w:p w:rsidR="006513E4" w:rsidRDefault="006513E4" w:rsidP="00011EA5">
      <w:pPr>
        <w:spacing w:line="240" w:lineRule="auto"/>
      </w:pPr>
      <w:r>
        <w:t>incapacities. This appears to be on resource grounds. Many residents of nursing homes currently</w:t>
      </w:r>
    </w:p>
    <w:p w:rsidR="006513E4" w:rsidRDefault="006513E4" w:rsidP="00011EA5">
      <w:pPr>
        <w:spacing w:line="240" w:lineRule="auto"/>
      </w:pPr>
      <w:r>
        <w:t>receive drugs for mental disorder prescribed by GPs and obtaining psychiatric approval of this</w:t>
      </w:r>
    </w:p>
    <w:p w:rsidR="006513E4" w:rsidRDefault="006513E4" w:rsidP="00011EA5">
      <w:pPr>
        <w:spacing w:line="240" w:lineRule="auto"/>
      </w:pPr>
      <w:r>
        <w:t>prescribing would, it is felt, place too great a burden on already stretched services.</w:t>
      </w:r>
    </w:p>
    <w:p w:rsidR="00011EA5" w:rsidRDefault="00011EA5" w:rsidP="00011EA5">
      <w:pPr>
        <w:spacing w:line="240" w:lineRule="auto"/>
      </w:pPr>
    </w:p>
    <w:p w:rsidR="006513E4" w:rsidRDefault="006513E4" w:rsidP="00011EA5">
      <w:pPr>
        <w:spacing w:line="240" w:lineRule="auto"/>
      </w:pPr>
      <w:r>
        <w:t>Yet evidence has indicated that the problem with medication prescribed to nursing home residents</w:t>
      </w:r>
    </w:p>
    <w:p w:rsidR="006513E4" w:rsidRDefault="006513E4" w:rsidP="00011EA5">
      <w:pPr>
        <w:spacing w:line="240" w:lineRule="auto"/>
      </w:pPr>
      <w:r>
        <w:t>is not merely theoretical. An important study in Glasgow looked at nursing home residents in the</w:t>
      </w:r>
    </w:p>
    <w:p w:rsidR="006513E4" w:rsidRDefault="006513E4" w:rsidP="00011EA5">
      <w:pPr>
        <w:spacing w:line="240" w:lineRule="auto"/>
      </w:pPr>
      <w:r>
        <w:t>south of the city and found that 24% of them were being prescribed the major neuroleptic drugs,</w:t>
      </w:r>
    </w:p>
    <w:p w:rsidR="006513E4" w:rsidRDefault="006513E4" w:rsidP="00011EA5">
      <w:pPr>
        <w:spacing w:line="240" w:lineRule="auto"/>
      </w:pPr>
      <w:r>
        <w:t>and in 88% of these cases the researchers did not regard the drug as clinically appropriate</w:t>
      </w:r>
      <w:r w:rsidR="00011EA5">
        <w:rPr>
          <w:rStyle w:val="FootnoteReference"/>
        </w:rPr>
        <w:footnoteReference w:customMarkFollows="1" w:id="18"/>
        <w:t>18</w:t>
      </w:r>
      <w:r>
        <w:t>.</w:t>
      </w:r>
    </w:p>
    <w:p w:rsidR="00011EA5" w:rsidRDefault="00011EA5" w:rsidP="00011EA5">
      <w:pPr>
        <w:spacing w:line="240" w:lineRule="auto"/>
      </w:pPr>
    </w:p>
    <w:p w:rsidR="006513E4" w:rsidRDefault="006513E4" w:rsidP="00011EA5">
      <w:pPr>
        <w:spacing w:line="240" w:lineRule="auto"/>
      </w:pPr>
      <w:r>
        <w:t>The Scottish Executive is waiting to publish its regulations until it receives the Millan Committee’s</w:t>
      </w:r>
    </w:p>
    <w:p w:rsidR="006513E4" w:rsidRDefault="006513E4" w:rsidP="00011EA5">
      <w:pPr>
        <w:spacing w:line="240" w:lineRule="auto"/>
      </w:pPr>
      <w:r>
        <w:t>report. The Millan Committee is considering whether mental health and incapacity legislation</w:t>
      </w:r>
    </w:p>
    <w:p w:rsidR="006513E4" w:rsidRDefault="006513E4" w:rsidP="00011EA5">
      <w:pPr>
        <w:spacing w:line="240" w:lineRule="auto"/>
      </w:pPr>
      <w:r>
        <w:t>should be consolidated into one act. If it does, there are powerful arguments for requiring that the</w:t>
      </w:r>
    </w:p>
    <w:p w:rsidR="006513E4" w:rsidRDefault="006513E4" w:rsidP="00011EA5">
      <w:pPr>
        <w:spacing w:line="240" w:lineRule="auto"/>
      </w:pPr>
      <w:r>
        <w:t>safeguards for special treatments should be the same for incapable patients as for those subject to</w:t>
      </w:r>
    </w:p>
    <w:p w:rsidR="006513E4" w:rsidRDefault="006513E4" w:rsidP="00011EA5">
      <w:pPr>
        <w:spacing w:line="240" w:lineRule="auto"/>
      </w:pPr>
      <w:r>
        <w:t>compulsory measures.</w:t>
      </w:r>
    </w:p>
    <w:p w:rsidR="005F1451" w:rsidRPr="00011EA5" w:rsidRDefault="005F1451" w:rsidP="00011EA5">
      <w:pPr>
        <w:spacing w:line="240" w:lineRule="auto"/>
        <w:rPr>
          <w:b/>
        </w:rPr>
      </w:pPr>
    </w:p>
    <w:p w:rsidR="00011EA5" w:rsidRDefault="00011EA5" w:rsidP="00011EA5">
      <w:pPr>
        <w:spacing w:line="240" w:lineRule="auto"/>
        <w:rPr>
          <w:b/>
        </w:rPr>
      </w:pPr>
    </w:p>
    <w:p w:rsidR="005F1451" w:rsidRPr="00011EA5" w:rsidRDefault="005F1451" w:rsidP="00011EA5">
      <w:pPr>
        <w:spacing w:line="240" w:lineRule="auto"/>
        <w:rPr>
          <w:b/>
        </w:rPr>
      </w:pPr>
      <w:r w:rsidRPr="00011EA5">
        <w:rPr>
          <w:b/>
        </w:rPr>
        <w:t>People with learning disabilities</w:t>
      </w:r>
    </w:p>
    <w:p w:rsidR="005F1451" w:rsidRDefault="005F1451" w:rsidP="00011EA5">
      <w:pPr>
        <w:spacing w:line="240" w:lineRule="auto"/>
      </w:pPr>
      <w:r>
        <w:t>As in England and Wales, the Scottish Mental Health Act includes in its remit people with learning</w:t>
      </w:r>
    </w:p>
    <w:p w:rsidR="005F1451" w:rsidRDefault="005F1451" w:rsidP="00011EA5">
      <w:pPr>
        <w:spacing w:line="240" w:lineRule="auto"/>
      </w:pPr>
      <w:r>
        <w:t>disabilities, even though on the whole they are not ill and their disability cannot be ‘cured’. There</w:t>
      </w:r>
    </w:p>
    <w:p w:rsidR="005F1451" w:rsidRDefault="005F1451" w:rsidP="00011EA5">
      <w:pPr>
        <w:spacing w:line="240" w:lineRule="auto"/>
      </w:pPr>
      <w:r>
        <w:t>were powerful arguments on both sides about whether people with learning disabilities who were</w:t>
      </w:r>
    </w:p>
    <w:p w:rsidR="005F1451" w:rsidRDefault="005F1451" w:rsidP="00011EA5">
      <w:pPr>
        <w:spacing w:line="240" w:lineRule="auto"/>
      </w:pPr>
      <w:r>
        <w:t>not otherwise mentally ill should be included within a mental health act. Currently about 170</w:t>
      </w:r>
    </w:p>
    <w:p w:rsidR="005F1451" w:rsidRDefault="005F1451" w:rsidP="00011EA5">
      <w:pPr>
        <w:spacing w:line="240" w:lineRule="auto"/>
      </w:pPr>
      <w:r>
        <w:t>people with learning disabilities in Scotland are detained under the Act, some because they are</w:t>
      </w:r>
    </w:p>
    <w:p w:rsidR="005F1451" w:rsidRDefault="005F1451" w:rsidP="00011EA5">
      <w:pPr>
        <w:spacing w:line="240" w:lineRule="auto"/>
      </w:pPr>
      <w:r>
        <w:t>suffering from a mental illness but the majority because of ‘abnormally aggressive or seriously</w:t>
      </w:r>
    </w:p>
    <w:p w:rsidR="005F1451" w:rsidRDefault="005F1451" w:rsidP="00011EA5">
      <w:pPr>
        <w:spacing w:line="240" w:lineRule="auto"/>
      </w:pPr>
      <w:r>
        <w:t>irresponsible behaviour’</w:t>
      </w:r>
      <w:r w:rsidR="0033546A">
        <w:rPr>
          <w:rStyle w:val="FootnoteReference"/>
        </w:rPr>
        <w:footnoteReference w:customMarkFollows="1" w:id="19"/>
        <w:t>19</w:t>
      </w:r>
      <w:r>
        <w:t>.</w:t>
      </w:r>
    </w:p>
    <w:p w:rsidR="0033546A" w:rsidRDefault="0033546A" w:rsidP="00011EA5">
      <w:pPr>
        <w:spacing w:line="240" w:lineRule="auto"/>
      </w:pPr>
    </w:p>
    <w:p w:rsidR="005F1451" w:rsidRDefault="005F1451" w:rsidP="00011EA5">
      <w:pPr>
        <w:spacing w:line="240" w:lineRule="auto"/>
      </w:pPr>
      <w:r>
        <w:t>The Committee took evidence from New Zealand (unfortunately via a video link) which several</w:t>
      </w:r>
    </w:p>
    <w:p w:rsidR="005F1451" w:rsidRDefault="005F1451" w:rsidP="00011EA5">
      <w:pPr>
        <w:spacing w:line="240" w:lineRule="auto"/>
      </w:pPr>
      <w:r>
        <w:t>years ago took learning disability out of its Mental Health Act. The result was that a significant</w:t>
      </w:r>
    </w:p>
    <w:p w:rsidR="005F1451" w:rsidRDefault="005F1451" w:rsidP="00011EA5">
      <w:pPr>
        <w:spacing w:line="240" w:lineRule="auto"/>
      </w:pPr>
      <w:r>
        <w:t>number of people were discharged from hospital and no suitable accommodation was provided for</w:t>
      </w:r>
    </w:p>
    <w:p w:rsidR="005F1451" w:rsidRDefault="005F1451" w:rsidP="00011EA5">
      <w:pPr>
        <w:spacing w:line="240" w:lineRule="auto"/>
      </w:pPr>
      <w:r>
        <w:t>them. Following the inevitable disruption, New Zealand is now introducing new legislation for</w:t>
      </w:r>
    </w:p>
    <w:p w:rsidR="005F1451" w:rsidRDefault="005F1451" w:rsidP="00011EA5">
      <w:pPr>
        <w:spacing w:line="240" w:lineRule="auto"/>
      </w:pPr>
      <w:r>
        <w:t>people with learning disabilities, which will include the use of compulsory powers.</w:t>
      </w:r>
    </w:p>
    <w:p w:rsidR="005F1451" w:rsidRDefault="005F1451" w:rsidP="00011EA5">
      <w:pPr>
        <w:spacing w:line="240" w:lineRule="auto"/>
      </w:pPr>
      <w:r>
        <w:t>However the Committee heard pressing arguments for excluding learning disability from the</w:t>
      </w:r>
    </w:p>
    <w:p w:rsidR="005F1451" w:rsidRDefault="005F1451" w:rsidP="00011EA5">
      <w:pPr>
        <w:spacing w:line="240" w:lineRule="auto"/>
      </w:pPr>
      <w:r>
        <w:t>legislation. It is not a mental illness and not, generally a medical problem at all. It is only included</w:t>
      </w:r>
    </w:p>
    <w:p w:rsidR="005F1451" w:rsidRDefault="005F1451" w:rsidP="00011EA5">
      <w:pPr>
        <w:spacing w:line="240" w:lineRule="auto"/>
      </w:pPr>
      <w:proofErr w:type="gramStart"/>
      <w:r>
        <w:t>in</w:t>
      </w:r>
      <w:proofErr w:type="gramEnd"/>
      <w:r>
        <w:t xml:space="preserve"> the current act as an add-on to an act mainly dealing with the effects of serious mental illness.</w:t>
      </w:r>
    </w:p>
    <w:p w:rsidR="005F1451" w:rsidRDefault="005F1451" w:rsidP="00011EA5">
      <w:pPr>
        <w:spacing w:line="240" w:lineRule="auto"/>
      </w:pPr>
      <w:r>
        <w:t>Only one provision was widely welcomed, that which imposes an unequivocal duty on local</w:t>
      </w:r>
    </w:p>
    <w:p w:rsidR="005F1451" w:rsidRDefault="005F1451" w:rsidP="00011EA5">
      <w:pPr>
        <w:spacing w:line="240" w:lineRule="auto"/>
      </w:pPr>
      <w:r>
        <w:t>authorities to provide free day training and occupation for people with learning disabilities living</w:t>
      </w:r>
    </w:p>
    <w:p w:rsidR="005F1451" w:rsidRDefault="005F1451" w:rsidP="00011EA5">
      <w:pPr>
        <w:spacing w:line="240" w:lineRule="auto"/>
      </w:pPr>
      <w:r>
        <w:t>in the community</w:t>
      </w:r>
      <w:r w:rsidR="0033546A">
        <w:rPr>
          <w:rStyle w:val="FootnoteReference"/>
        </w:rPr>
        <w:footnoteReference w:customMarkFollows="1" w:id="20"/>
        <w:t>20</w:t>
      </w:r>
      <w:r>
        <w:t>.</w:t>
      </w:r>
    </w:p>
    <w:p w:rsidR="0033546A" w:rsidRDefault="0033546A" w:rsidP="00011EA5">
      <w:pPr>
        <w:spacing w:line="240" w:lineRule="auto"/>
      </w:pPr>
    </w:p>
    <w:p w:rsidR="005F1451" w:rsidRDefault="005F1451" w:rsidP="00011EA5">
      <w:pPr>
        <w:spacing w:line="240" w:lineRule="auto"/>
      </w:pPr>
      <w:r>
        <w:t>Whether learning disability remains in the Act or whether Millan recommends a fundamental</w:t>
      </w:r>
    </w:p>
    <w:p w:rsidR="005F1451" w:rsidRDefault="005F1451" w:rsidP="00011EA5">
      <w:pPr>
        <w:spacing w:line="240" w:lineRule="auto"/>
      </w:pPr>
      <w:r>
        <w:t>review of the law following the Scottish Executive’s new strategy for people with learning</w:t>
      </w:r>
    </w:p>
    <w:p w:rsidR="005F1451" w:rsidRDefault="005F1451" w:rsidP="00011EA5">
      <w:pPr>
        <w:spacing w:line="240" w:lineRule="auto"/>
      </w:pPr>
      <w:r>
        <w:t>disabilities</w:t>
      </w:r>
      <w:r w:rsidR="0033546A">
        <w:rPr>
          <w:rStyle w:val="FootnoteReference"/>
        </w:rPr>
        <w:footnoteReference w:customMarkFollows="1" w:id="21"/>
        <w:t>21</w:t>
      </w:r>
      <w:r>
        <w:t>, it is no longer acceptable for people with learning disabilities to be included in mental</w:t>
      </w:r>
    </w:p>
    <w:p w:rsidR="005F1451" w:rsidRDefault="005F1451" w:rsidP="00011EA5">
      <w:pPr>
        <w:spacing w:line="240" w:lineRule="auto"/>
      </w:pPr>
      <w:r>
        <w:t>health legislation almost by default. The Act should be examined afresh to see what provisions are</w:t>
      </w:r>
    </w:p>
    <w:p w:rsidR="005F1451" w:rsidRDefault="005F1451" w:rsidP="00011EA5">
      <w:pPr>
        <w:spacing w:line="240" w:lineRule="auto"/>
      </w:pPr>
      <w:r>
        <w:t>relevant to them and what are not. Discrete provisisons incorporating rights to services, protection</w:t>
      </w:r>
    </w:p>
    <w:p w:rsidR="005F1451" w:rsidRDefault="005F1451" w:rsidP="00011EA5">
      <w:pPr>
        <w:spacing w:line="240" w:lineRule="auto"/>
      </w:pPr>
      <w:r>
        <w:lastRenderedPageBreak/>
        <w:t>of vulnerable people and secure provision for those who might pose a risk to others, should be put</w:t>
      </w:r>
    </w:p>
    <w:p w:rsidR="005F1451" w:rsidRDefault="005F1451" w:rsidP="00011EA5">
      <w:pPr>
        <w:spacing w:line="240" w:lineRule="auto"/>
      </w:pPr>
      <w:r>
        <w:t>in place.</w:t>
      </w:r>
    </w:p>
    <w:p w:rsidR="001D4414" w:rsidRDefault="001D4414" w:rsidP="00011EA5">
      <w:pPr>
        <w:spacing w:line="240" w:lineRule="auto"/>
      </w:pPr>
    </w:p>
    <w:p w:rsidR="001D4414" w:rsidRDefault="001D4414" w:rsidP="00011EA5">
      <w:pPr>
        <w:spacing w:line="240" w:lineRule="auto"/>
      </w:pPr>
    </w:p>
    <w:p w:rsidR="005F1451" w:rsidRPr="001D4414" w:rsidRDefault="005F1451" w:rsidP="00011EA5">
      <w:pPr>
        <w:spacing w:line="240" w:lineRule="auto"/>
        <w:rPr>
          <w:b/>
        </w:rPr>
      </w:pPr>
      <w:r w:rsidRPr="001D4414">
        <w:rPr>
          <w:b/>
        </w:rPr>
        <w:t>Advance Directives</w:t>
      </w:r>
    </w:p>
    <w:p w:rsidR="005F1451" w:rsidRDefault="005F1451" w:rsidP="00011EA5">
      <w:pPr>
        <w:spacing w:line="240" w:lineRule="auto"/>
      </w:pPr>
      <w:r>
        <w:t>A major area of discussion was advance directives. When the Adults with Incapacity Bill was</w:t>
      </w:r>
    </w:p>
    <w:p w:rsidR="005F1451" w:rsidRDefault="005F1451" w:rsidP="00011EA5">
      <w:pPr>
        <w:spacing w:line="240" w:lineRule="auto"/>
      </w:pPr>
      <w:r>
        <w:t>placed before the Scottish Parliament, the Scottish Executive found itself unable to take on the</w:t>
      </w:r>
    </w:p>
    <w:p w:rsidR="005F1451" w:rsidRDefault="005F1451" w:rsidP="00011EA5">
      <w:pPr>
        <w:spacing w:line="240" w:lineRule="auto"/>
      </w:pPr>
      <w:r>
        <w:t>recommendations of the Scottish Law Commission in</w:t>
      </w:r>
      <w:r w:rsidR="001D4414">
        <w:t xml:space="preserve"> its Report on Incapable Adults</w:t>
      </w:r>
      <w:r w:rsidR="001D4414">
        <w:rPr>
          <w:rStyle w:val="FootnoteReference"/>
        </w:rPr>
        <w:footnoteReference w:customMarkFollows="1" w:id="22"/>
        <w:t>22</w:t>
      </w:r>
      <w:r>
        <w:t xml:space="preserve"> that</w:t>
      </w:r>
    </w:p>
    <w:p w:rsidR="005F1451" w:rsidRDefault="005F1451" w:rsidP="00011EA5">
      <w:pPr>
        <w:spacing w:line="240" w:lineRule="auto"/>
      </w:pPr>
      <w:r>
        <w:t>advance directives in health care be given legal force. The inevitable backlash from the Catholic</w:t>
      </w:r>
    </w:p>
    <w:p w:rsidR="005F1451" w:rsidRDefault="005F1451" w:rsidP="00011EA5">
      <w:pPr>
        <w:spacing w:line="240" w:lineRule="auto"/>
      </w:pPr>
      <w:r>
        <w:t>Church and pro-life groups was one which the new Executive felt itself unable at that stage to</w:t>
      </w:r>
    </w:p>
    <w:p w:rsidR="005F1451" w:rsidRDefault="005F1451" w:rsidP="001D4414">
      <w:pPr>
        <w:tabs>
          <w:tab w:val="left" w:pos="1508"/>
        </w:tabs>
        <w:spacing w:line="240" w:lineRule="auto"/>
      </w:pPr>
      <w:r>
        <w:t>withstand.</w:t>
      </w:r>
      <w:r w:rsidR="001D4414">
        <w:tab/>
      </w:r>
    </w:p>
    <w:p w:rsidR="001D4414" w:rsidRDefault="001D4414" w:rsidP="001D4414">
      <w:pPr>
        <w:tabs>
          <w:tab w:val="left" w:pos="1508"/>
        </w:tabs>
        <w:spacing w:line="240" w:lineRule="auto"/>
      </w:pPr>
    </w:p>
    <w:p w:rsidR="005F1451" w:rsidRDefault="005F1451" w:rsidP="00011EA5">
      <w:pPr>
        <w:spacing w:line="240" w:lineRule="auto"/>
      </w:pPr>
      <w:r>
        <w:t>The Millan Committee will not seek to reopen that discussion, but it is considering the role of</w:t>
      </w:r>
    </w:p>
    <w:p w:rsidR="005F1451" w:rsidRDefault="005F1451" w:rsidP="00011EA5">
      <w:pPr>
        <w:spacing w:line="240" w:lineRule="auto"/>
      </w:pPr>
      <w:r>
        <w:t>advance directives in psychiatric care. This is particularly relevant in the light of its likely</w:t>
      </w:r>
    </w:p>
    <w:p w:rsidR="005F1451" w:rsidRDefault="005F1451" w:rsidP="00011EA5">
      <w:pPr>
        <w:spacing w:line="240" w:lineRule="auto"/>
      </w:pPr>
      <w:r>
        <w:t>recommendation that a new Act stresses the importance of patient participation in care decisions</w:t>
      </w:r>
    </w:p>
    <w:p w:rsidR="00125E37" w:rsidRDefault="005F1451" w:rsidP="00011EA5">
      <w:pPr>
        <w:spacing w:line="240" w:lineRule="auto"/>
      </w:pPr>
      <w:r>
        <w:t>and respect for patients’ wishes.</w:t>
      </w:r>
    </w:p>
    <w:p w:rsidR="0099775F" w:rsidRDefault="0099775F" w:rsidP="00011EA5">
      <w:pPr>
        <w:spacing w:line="240" w:lineRule="auto"/>
      </w:pPr>
    </w:p>
    <w:p w:rsidR="0099775F" w:rsidRDefault="0099775F" w:rsidP="0099775F">
      <w:pPr>
        <w:spacing w:line="240" w:lineRule="auto"/>
      </w:pPr>
      <w:r>
        <w:t>Advance directives in psychiatry can take several forms. A patient may fill out a ‘crisis card’ naming</w:t>
      </w:r>
    </w:p>
    <w:p w:rsidR="0099775F" w:rsidRDefault="0099775F" w:rsidP="0099775F">
      <w:pPr>
        <w:spacing w:line="240" w:lineRule="auto"/>
      </w:pPr>
      <w:r>
        <w:t>people to contact in an emergency. The card may direct doctors to discuss the patient’s care with</w:t>
      </w:r>
    </w:p>
    <w:p w:rsidR="0099775F" w:rsidRDefault="0099775F" w:rsidP="0099775F">
      <w:pPr>
        <w:spacing w:line="240" w:lineRule="auto"/>
      </w:pPr>
      <w:r>
        <w:t>the named person and may also specify types of treatment that the patient does or does not want.</w:t>
      </w:r>
    </w:p>
    <w:p w:rsidR="0099775F" w:rsidRDefault="0099775F" w:rsidP="0099775F">
      <w:pPr>
        <w:spacing w:line="240" w:lineRule="auto"/>
      </w:pPr>
      <w:r>
        <w:t>A patient may sign a ‘contract’ with their consultant setting out the terms of their discharge from</w:t>
      </w:r>
    </w:p>
    <w:p w:rsidR="0099775F" w:rsidRDefault="0099775F" w:rsidP="0099775F">
      <w:pPr>
        <w:spacing w:line="240" w:lineRule="auto"/>
      </w:pPr>
      <w:r>
        <w:t>hospital and the sort of conditions which might result in the patient being recalled. The contract</w:t>
      </w:r>
    </w:p>
    <w:p w:rsidR="0099775F" w:rsidRDefault="0099775F" w:rsidP="0099775F">
      <w:pPr>
        <w:spacing w:line="240" w:lineRule="auto"/>
      </w:pPr>
      <w:r>
        <w:t xml:space="preserve">might spell out the </w:t>
      </w:r>
      <w:r>
        <w:t>patient’s</w:t>
      </w:r>
      <w:r>
        <w:t xml:space="preserve"> preferences about future treatment. A patient might appoint another</w:t>
      </w:r>
    </w:p>
    <w:p w:rsidR="0099775F" w:rsidRDefault="0099775F" w:rsidP="0099775F">
      <w:pPr>
        <w:spacing w:line="240" w:lineRule="auto"/>
      </w:pPr>
      <w:r>
        <w:t>person her ‘health care proxy’ to take medical decisions on her behalf</w:t>
      </w:r>
      <w:r>
        <w:rPr>
          <w:rStyle w:val="FootnoteReference"/>
        </w:rPr>
        <w:footnoteReference w:customMarkFollows="1" w:id="23"/>
        <w:t>23</w:t>
      </w:r>
      <w:r>
        <w:t>. Alternatively a person may</w:t>
      </w:r>
    </w:p>
    <w:p w:rsidR="0099775F" w:rsidRDefault="0099775F" w:rsidP="0099775F">
      <w:pPr>
        <w:spacing w:line="240" w:lineRule="auto"/>
      </w:pPr>
      <w:proofErr w:type="gramStart"/>
      <w:r>
        <w:t>go</w:t>
      </w:r>
      <w:proofErr w:type="gramEnd"/>
      <w:r>
        <w:t xml:space="preserve"> to their lawyer and sign a formal document along the lines of a ‘living will’ stating their</w:t>
      </w:r>
    </w:p>
    <w:p w:rsidR="0099775F" w:rsidRDefault="0099775F" w:rsidP="0099775F">
      <w:pPr>
        <w:spacing w:line="240" w:lineRule="auto"/>
      </w:pPr>
      <w:r>
        <w:t>treatment options in the event of future incapacity</w:t>
      </w:r>
      <w:r>
        <w:rPr>
          <w:rStyle w:val="FootnoteReference"/>
        </w:rPr>
        <w:footnoteReference w:customMarkFollows="1" w:id="24"/>
        <w:t>24</w:t>
      </w:r>
      <w:r>
        <w:t>.</w:t>
      </w:r>
    </w:p>
    <w:p w:rsidR="0099775F" w:rsidRDefault="0099775F" w:rsidP="0099775F">
      <w:pPr>
        <w:spacing w:line="240" w:lineRule="auto"/>
      </w:pPr>
    </w:p>
    <w:p w:rsidR="0099775F" w:rsidRDefault="0099775F" w:rsidP="007A76B5">
      <w:pPr>
        <w:spacing w:line="240" w:lineRule="auto"/>
      </w:pPr>
      <w:r>
        <w:lastRenderedPageBreak/>
        <w:t>Many commentators think that even if advance directives are not legislated on, they are already</w:t>
      </w:r>
    </w:p>
    <w:p w:rsidR="0099775F" w:rsidRDefault="0099775F" w:rsidP="007A76B5">
      <w:pPr>
        <w:spacing w:line="240" w:lineRule="auto"/>
      </w:pPr>
      <w:r>
        <w:t>legally binding. The BMA has given advice to doctors saying that doctors should recognise them</w:t>
      </w:r>
      <w:r w:rsidR="007A76B5">
        <w:rPr>
          <w:rStyle w:val="FootnoteReference"/>
        </w:rPr>
        <w:footnoteReference w:customMarkFollows="1" w:id="25"/>
        <w:t>25</w:t>
      </w:r>
      <w:r>
        <w:t>.</w:t>
      </w:r>
    </w:p>
    <w:p w:rsidR="0099775F" w:rsidRDefault="0099775F" w:rsidP="007A76B5">
      <w:pPr>
        <w:spacing w:line="240" w:lineRule="auto"/>
      </w:pPr>
      <w:r>
        <w:t>However an advance directive can be overruled if the patient is detained under the Mental Health</w:t>
      </w:r>
    </w:p>
    <w:p w:rsidR="0099775F" w:rsidRDefault="0099775F" w:rsidP="007A76B5">
      <w:pPr>
        <w:spacing w:line="240" w:lineRule="auto"/>
      </w:pPr>
      <w:r>
        <w:t>Act. Doctors might take a directive into account when considering treatment options, but would</w:t>
      </w:r>
    </w:p>
    <w:p w:rsidR="0099775F" w:rsidRDefault="0099775F" w:rsidP="007A76B5">
      <w:pPr>
        <w:spacing w:line="240" w:lineRule="auto"/>
      </w:pPr>
      <w:r>
        <w:t>be under no legal duty to do so.</w:t>
      </w:r>
    </w:p>
    <w:p w:rsidR="00421F14" w:rsidRDefault="00421F14" w:rsidP="007A76B5">
      <w:pPr>
        <w:spacing w:line="240" w:lineRule="auto"/>
      </w:pPr>
    </w:p>
    <w:p w:rsidR="0099775F" w:rsidRDefault="0099775F" w:rsidP="007A76B5">
      <w:pPr>
        <w:spacing w:line="240" w:lineRule="auto"/>
      </w:pPr>
      <w:r>
        <w:t>Clearly from the patient’s point of view, advance directives represent a way of reducing uncertainty</w:t>
      </w:r>
    </w:p>
    <w:p w:rsidR="0099775F" w:rsidRDefault="0099775F" w:rsidP="007A76B5">
      <w:pPr>
        <w:spacing w:line="240" w:lineRule="auto"/>
      </w:pPr>
      <w:r>
        <w:t>about the future and of giving the patient more control over their lives. If drawn up in partnership</w:t>
      </w:r>
    </w:p>
    <w:p w:rsidR="0099775F" w:rsidRDefault="0099775F" w:rsidP="007A76B5">
      <w:pPr>
        <w:spacing w:line="240" w:lineRule="auto"/>
      </w:pPr>
      <w:r>
        <w:t>with their doctor, they can represent a way of negotiating treatment options. Advance directives</w:t>
      </w:r>
    </w:p>
    <w:p w:rsidR="0099775F" w:rsidRDefault="0099775F" w:rsidP="007A76B5">
      <w:pPr>
        <w:spacing w:line="240" w:lineRule="auto"/>
      </w:pPr>
      <w:r>
        <w:t>can reduce the powerlessness many patients feel when faced with the psychiatric system. They are</w:t>
      </w:r>
    </w:p>
    <w:p w:rsidR="0099775F" w:rsidRDefault="0099775F" w:rsidP="007A76B5">
      <w:pPr>
        <w:spacing w:line="240" w:lineRule="auto"/>
      </w:pPr>
      <w:r>
        <w:t>a way of promoting patient autonomy.</w:t>
      </w:r>
    </w:p>
    <w:p w:rsidR="00421F14" w:rsidRDefault="00421F14" w:rsidP="007A76B5">
      <w:pPr>
        <w:spacing w:line="240" w:lineRule="auto"/>
      </w:pPr>
    </w:p>
    <w:p w:rsidR="0099775F" w:rsidRDefault="0099775F" w:rsidP="007A76B5">
      <w:pPr>
        <w:spacing w:line="240" w:lineRule="auto"/>
      </w:pPr>
      <w:r>
        <w:t>From the doctor’s point of view they can reduce the need for compulsion by persuading patients</w:t>
      </w:r>
    </w:p>
    <w:p w:rsidR="0099775F" w:rsidRDefault="0099775F" w:rsidP="007A76B5">
      <w:pPr>
        <w:spacing w:line="240" w:lineRule="auto"/>
      </w:pPr>
      <w:r>
        <w:t>to agree the type of symptoms which might necessitate their readmission. Doctors are supposed to</w:t>
      </w:r>
    </w:p>
    <w:p w:rsidR="0099775F" w:rsidRDefault="0099775F" w:rsidP="007A76B5">
      <w:pPr>
        <w:spacing w:line="240" w:lineRule="auto"/>
      </w:pPr>
      <w:r>
        <w:t>try to consider patient preference when deciding on treatment and the advance directive can help</w:t>
      </w:r>
    </w:p>
    <w:p w:rsidR="0099775F" w:rsidRDefault="0099775F" w:rsidP="007A76B5">
      <w:pPr>
        <w:spacing w:line="240" w:lineRule="auto"/>
      </w:pPr>
      <w:r>
        <w:t>here. It has been shown that compliance with treatment is improved if patients understand the</w:t>
      </w:r>
    </w:p>
    <w:p w:rsidR="0099775F" w:rsidRDefault="0099775F" w:rsidP="007A76B5">
      <w:pPr>
        <w:spacing w:line="240" w:lineRule="auto"/>
      </w:pPr>
      <w:r>
        <w:t>need for treatment and feel their views are listened to and respected.</w:t>
      </w:r>
    </w:p>
    <w:p w:rsidR="00421F14" w:rsidRDefault="00421F14" w:rsidP="007A76B5">
      <w:pPr>
        <w:spacing w:line="240" w:lineRule="auto"/>
      </w:pPr>
    </w:p>
    <w:p w:rsidR="0099775F" w:rsidRDefault="0099775F" w:rsidP="007A76B5">
      <w:pPr>
        <w:spacing w:line="240" w:lineRule="auto"/>
      </w:pPr>
      <w:r>
        <w:t>Most of the respondents to the consultation appreciated these advantages, and most saw a place</w:t>
      </w:r>
    </w:p>
    <w:p w:rsidR="0099775F" w:rsidRDefault="0099775F" w:rsidP="007A76B5">
      <w:pPr>
        <w:spacing w:line="240" w:lineRule="auto"/>
      </w:pPr>
      <w:r>
        <w:t>for advance directives in psychiatry. The dividing line was, perhaps predictably, over the legal</w:t>
      </w:r>
    </w:p>
    <w:p w:rsidR="0099775F" w:rsidRDefault="0099775F" w:rsidP="007A76B5">
      <w:pPr>
        <w:spacing w:line="240" w:lineRule="auto"/>
      </w:pPr>
      <w:r>
        <w:t>effects of directives. While health care providers generally felt they should be persuasive only,</w:t>
      </w:r>
    </w:p>
    <w:p w:rsidR="0099775F" w:rsidRDefault="0099775F" w:rsidP="007A76B5">
      <w:pPr>
        <w:spacing w:line="240" w:lineRule="auto"/>
      </w:pPr>
      <w:r>
        <w:t>social services and voluntary groups felt they should be legally binding.</w:t>
      </w:r>
    </w:p>
    <w:p w:rsidR="00421F14" w:rsidRDefault="00421F14" w:rsidP="007A76B5">
      <w:pPr>
        <w:spacing w:line="240" w:lineRule="auto"/>
      </w:pPr>
    </w:p>
    <w:p w:rsidR="0099775F" w:rsidRDefault="0099775F" w:rsidP="007A76B5">
      <w:pPr>
        <w:spacing w:line="240" w:lineRule="auto"/>
      </w:pPr>
      <w:r>
        <w:t>Some respondents believed that a directive should be capable of being overruled if there was a</w:t>
      </w:r>
    </w:p>
    <w:p w:rsidR="0099775F" w:rsidRDefault="0099775F" w:rsidP="007A76B5">
      <w:pPr>
        <w:spacing w:line="240" w:lineRule="auto"/>
      </w:pPr>
      <w:r>
        <w:t>serious risk to the patient’s health or safety. Others (including some GPs and psychiatrists) felt that</w:t>
      </w:r>
    </w:p>
    <w:p w:rsidR="0099775F" w:rsidRDefault="0099775F" w:rsidP="007A76B5">
      <w:pPr>
        <w:spacing w:line="240" w:lineRule="auto"/>
      </w:pPr>
      <w:proofErr w:type="gramStart"/>
      <w:r>
        <w:t>a</w:t>
      </w:r>
      <w:proofErr w:type="gramEnd"/>
      <w:r>
        <w:t xml:space="preserve"> properly drawn up advance directive, made by a patient who was well and in full possession of</w:t>
      </w:r>
    </w:p>
    <w:p w:rsidR="0099775F" w:rsidRDefault="0099775F" w:rsidP="007A76B5">
      <w:pPr>
        <w:spacing w:line="240" w:lineRule="auto"/>
      </w:pPr>
      <w:r>
        <w:t>the facts, should be respected, even if the result was the patient’s death. These respondents argued</w:t>
      </w:r>
    </w:p>
    <w:p w:rsidR="0099775F" w:rsidRDefault="0099775F" w:rsidP="007A76B5">
      <w:pPr>
        <w:spacing w:line="240" w:lineRule="auto"/>
      </w:pPr>
      <w:r>
        <w:t>that the principle of non-discrimination (which means that generally the law should discriminate</w:t>
      </w:r>
    </w:p>
    <w:p w:rsidR="0099775F" w:rsidRDefault="0099775F" w:rsidP="007A76B5">
      <w:pPr>
        <w:spacing w:line="240" w:lineRule="auto"/>
      </w:pPr>
      <w:r>
        <w:t>against mental health service users no more than strictly necessary) demanded no less. If a</w:t>
      </w:r>
    </w:p>
    <w:p w:rsidR="0099775F" w:rsidRDefault="0099775F" w:rsidP="00844041">
      <w:pPr>
        <w:spacing w:line="240" w:lineRule="auto"/>
      </w:pPr>
      <w:r>
        <w:lastRenderedPageBreak/>
        <w:t>Jehovah’s Witness is allowed to refuse a blood transfusion which could save his life, a mental health</w:t>
      </w:r>
    </w:p>
    <w:p w:rsidR="0099775F" w:rsidRDefault="0099775F" w:rsidP="00844041">
      <w:pPr>
        <w:spacing w:line="240" w:lineRule="auto"/>
      </w:pPr>
      <w:r>
        <w:t>service user should be allowed make an advance refusal of treatment and to stipulate that this</w:t>
      </w:r>
    </w:p>
    <w:p w:rsidR="0099775F" w:rsidRDefault="0099775F" w:rsidP="00844041">
      <w:pPr>
        <w:spacing w:line="240" w:lineRule="auto"/>
      </w:pPr>
      <w:r>
        <w:t>should apply even in life-threatening circumstances.</w:t>
      </w:r>
    </w:p>
    <w:p w:rsidR="007A76B5" w:rsidRDefault="007A76B5" w:rsidP="00844041">
      <w:pPr>
        <w:spacing w:line="240" w:lineRule="auto"/>
      </w:pPr>
    </w:p>
    <w:p w:rsidR="007A76B5" w:rsidRDefault="007A76B5" w:rsidP="00844041">
      <w:pPr>
        <w:spacing w:line="240" w:lineRule="auto"/>
      </w:pPr>
      <w:r>
        <w:t>Whether the Millan Committee will accept this principled approach or will adopt a more</w:t>
      </w:r>
    </w:p>
    <w:p w:rsidR="007A76B5" w:rsidRDefault="007A76B5" w:rsidP="00844041">
      <w:pPr>
        <w:spacing w:line="240" w:lineRule="auto"/>
      </w:pPr>
      <w:r>
        <w:t>pragmatic (and it could be argued compassionate) approach, the author will leave readers of this</w:t>
      </w:r>
    </w:p>
    <w:p w:rsidR="007A76B5" w:rsidRDefault="007A76B5" w:rsidP="00844041">
      <w:pPr>
        <w:spacing w:line="240" w:lineRule="auto"/>
      </w:pPr>
      <w:r>
        <w:t>article to surmise.</w:t>
      </w:r>
    </w:p>
    <w:p w:rsidR="007A76B5" w:rsidRPr="007A76B5" w:rsidRDefault="007A76B5" w:rsidP="007A76B5">
      <w:pPr>
        <w:spacing w:line="240" w:lineRule="auto"/>
        <w:rPr>
          <w:b/>
        </w:rPr>
      </w:pPr>
    </w:p>
    <w:p w:rsidR="007A76B5" w:rsidRPr="007A76B5" w:rsidRDefault="007A76B5" w:rsidP="007A76B5">
      <w:pPr>
        <w:spacing w:line="240" w:lineRule="auto"/>
        <w:rPr>
          <w:b/>
        </w:rPr>
      </w:pPr>
      <w:r w:rsidRPr="007A76B5">
        <w:rPr>
          <w:b/>
        </w:rPr>
        <w:t>Conclusion</w:t>
      </w:r>
    </w:p>
    <w:p w:rsidR="007A76B5" w:rsidRDefault="007A76B5" w:rsidP="00844041">
      <w:pPr>
        <w:spacing w:line="240" w:lineRule="auto"/>
      </w:pPr>
      <w:r>
        <w:t>Many of the discussions of the Millan Committee (on informal patients, learning disability and</w:t>
      </w:r>
    </w:p>
    <w:p w:rsidR="007A76B5" w:rsidRDefault="007A76B5" w:rsidP="00844041">
      <w:pPr>
        <w:spacing w:line="240" w:lineRule="auto"/>
      </w:pPr>
      <w:r>
        <w:t>community treatment orders) mirrored those in England and Wales. The Scots were given longer</w:t>
      </w:r>
    </w:p>
    <w:p w:rsidR="007A76B5" w:rsidRDefault="007A76B5" w:rsidP="00844041">
      <w:pPr>
        <w:spacing w:line="240" w:lineRule="auto"/>
      </w:pPr>
      <w:r>
        <w:t>to carry out their review and were, perhaps, therefore able to carry out a slightly more leisurely and</w:t>
      </w:r>
    </w:p>
    <w:p w:rsidR="007A76B5" w:rsidRDefault="007A76B5" w:rsidP="00844041">
      <w:pPr>
        <w:spacing w:line="240" w:lineRule="auto"/>
      </w:pPr>
      <w:r>
        <w:t>comprehensive consultation process.</w:t>
      </w:r>
    </w:p>
    <w:p w:rsidR="007A76B5" w:rsidRDefault="007A76B5" w:rsidP="00844041">
      <w:pPr>
        <w:spacing w:line="240" w:lineRule="auto"/>
      </w:pPr>
    </w:p>
    <w:p w:rsidR="007A76B5" w:rsidRDefault="007A76B5" w:rsidP="00844041">
      <w:pPr>
        <w:spacing w:line="240" w:lineRule="auto"/>
      </w:pPr>
      <w:r>
        <w:t>Incapacity legislation was passed in Scotland during the life of the Committee, and the Committee</w:t>
      </w:r>
    </w:p>
    <w:p w:rsidR="007A76B5" w:rsidRDefault="007A76B5" w:rsidP="00844041">
      <w:pPr>
        <w:spacing w:line="240" w:lineRule="auto"/>
      </w:pPr>
      <w:r>
        <w:t>had to grapple with the complex issues of its interface with mental health legislation.</w:t>
      </w:r>
    </w:p>
    <w:p w:rsidR="007A76B5" w:rsidRDefault="007A76B5" w:rsidP="00844041">
      <w:pPr>
        <w:spacing w:line="240" w:lineRule="auto"/>
      </w:pPr>
      <w:r>
        <w:t>Unlike Richardson, the Committee’s hands were not tied over the issue of community orders.</w:t>
      </w:r>
    </w:p>
    <w:p w:rsidR="007A76B5" w:rsidRDefault="007A76B5" w:rsidP="00844041">
      <w:pPr>
        <w:spacing w:line="240" w:lineRule="auto"/>
      </w:pPr>
      <w:r>
        <w:t>If Millan does, in fact, recommend such an order, the Committee’s final report may make</w:t>
      </w:r>
    </w:p>
    <w:p w:rsidR="007A76B5" w:rsidRPr="00243C7D" w:rsidRDefault="007A76B5" w:rsidP="00844041">
      <w:pPr>
        <w:spacing w:line="240" w:lineRule="auto"/>
      </w:pPr>
      <w:r>
        <w:t>interesting reading for those still involved in the debate.</w:t>
      </w:r>
    </w:p>
    <w:sectPr w:rsidR="007A76B5" w:rsidRPr="00243C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30A" w:rsidRDefault="00B0230A" w:rsidP="00B0230A">
      <w:pPr>
        <w:spacing w:after="0" w:line="240" w:lineRule="auto"/>
      </w:pPr>
      <w:r>
        <w:separator/>
      </w:r>
    </w:p>
  </w:endnote>
  <w:endnote w:type="continuationSeparator" w:id="0">
    <w:p w:rsidR="00B0230A" w:rsidRDefault="00B0230A" w:rsidP="00B02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30A" w:rsidRDefault="00B0230A" w:rsidP="00B0230A">
      <w:pPr>
        <w:spacing w:after="0" w:line="240" w:lineRule="auto"/>
      </w:pPr>
      <w:r>
        <w:separator/>
      </w:r>
    </w:p>
  </w:footnote>
  <w:footnote w:type="continuationSeparator" w:id="0">
    <w:p w:rsidR="00B0230A" w:rsidRDefault="00B0230A" w:rsidP="00B0230A">
      <w:pPr>
        <w:spacing w:after="0" w:line="240" w:lineRule="auto"/>
      </w:pPr>
      <w:r>
        <w:continuationSeparator/>
      </w:r>
    </w:p>
  </w:footnote>
  <w:footnote w:id="1">
    <w:p w:rsidR="00B0230A" w:rsidRDefault="00B0230A" w:rsidP="00EC4D17">
      <w:pPr>
        <w:pStyle w:val="FootnoteText"/>
      </w:pPr>
      <w:r>
        <w:rPr>
          <w:rStyle w:val="FootnoteReference"/>
        </w:rPr>
        <w:t>*</w:t>
      </w:r>
      <w:r>
        <w:t xml:space="preserve"> </w:t>
      </w:r>
      <w:r w:rsidR="00EC4D17" w:rsidRPr="00EC4D17">
        <w:rPr>
          <w:sz w:val="16"/>
        </w:rPr>
        <w:t>Solicitor, Member of the Millan Comm</w:t>
      </w:r>
      <w:r w:rsidR="00EC4D17" w:rsidRPr="00EC4D17">
        <w:rPr>
          <w:sz w:val="16"/>
        </w:rPr>
        <w:t xml:space="preserve">ittee, Honorary </w:t>
      </w:r>
      <w:r w:rsidR="00EC4D17" w:rsidRPr="00EC4D17">
        <w:rPr>
          <w:sz w:val="16"/>
        </w:rPr>
        <w:t>Fellow in the Faculty of Law, University of Edinburgh.</w:t>
      </w:r>
    </w:p>
  </w:footnote>
  <w:footnote w:id="2">
    <w:p w:rsidR="007D51A1" w:rsidRPr="00EC4D17" w:rsidRDefault="007D51A1" w:rsidP="00EC4D17">
      <w:pPr>
        <w:pStyle w:val="FootnoteText"/>
        <w:rPr>
          <w:sz w:val="16"/>
        </w:rPr>
      </w:pPr>
      <w:r>
        <w:rPr>
          <w:rStyle w:val="FootnoteReference"/>
        </w:rPr>
        <w:t>1</w:t>
      </w:r>
      <w:r>
        <w:t xml:space="preserve"> </w:t>
      </w:r>
      <w:r w:rsidR="00EC4D17" w:rsidRPr="00EC4D17">
        <w:rPr>
          <w:sz w:val="16"/>
        </w:rPr>
        <w:t>The expert committ</w:t>
      </w:r>
      <w:r w:rsidR="00EC4D17">
        <w:rPr>
          <w:sz w:val="16"/>
        </w:rPr>
        <w:t xml:space="preserve">ee chaired by Professor Genevra </w:t>
      </w:r>
      <w:r w:rsidR="00EC4D17" w:rsidRPr="00EC4D17">
        <w:rPr>
          <w:sz w:val="16"/>
        </w:rPr>
        <w:t xml:space="preserve">Richardson whose </w:t>
      </w:r>
      <w:r w:rsidR="00EC4D17">
        <w:rPr>
          <w:sz w:val="16"/>
        </w:rPr>
        <w:t xml:space="preserve">Review of the Mental Health Act </w:t>
      </w:r>
      <w:r w:rsidR="00EC4D17" w:rsidRPr="00EC4D17">
        <w:rPr>
          <w:sz w:val="16"/>
        </w:rPr>
        <w:t>1983 (‘the Richa</w:t>
      </w:r>
      <w:r w:rsidR="00EC4D17">
        <w:rPr>
          <w:sz w:val="16"/>
        </w:rPr>
        <w:t xml:space="preserve">rdson Report’) was published in </w:t>
      </w:r>
      <w:r w:rsidR="00EC4D17" w:rsidRPr="00EC4D17">
        <w:rPr>
          <w:sz w:val="16"/>
        </w:rPr>
        <w:t>November 1999 .</w:t>
      </w:r>
    </w:p>
  </w:footnote>
  <w:footnote w:id="3">
    <w:p w:rsidR="007D51A1" w:rsidRPr="00EC4D17" w:rsidRDefault="007D51A1" w:rsidP="00EC4D17">
      <w:pPr>
        <w:pStyle w:val="FootnoteText"/>
        <w:rPr>
          <w:sz w:val="16"/>
        </w:rPr>
      </w:pPr>
      <w:r>
        <w:rPr>
          <w:rStyle w:val="FootnoteReference"/>
        </w:rPr>
        <w:t>2</w:t>
      </w:r>
      <w:r>
        <w:t xml:space="preserve"> </w:t>
      </w:r>
      <w:r w:rsidR="00EC4D17" w:rsidRPr="00EC4D17">
        <w:rPr>
          <w:sz w:val="16"/>
        </w:rPr>
        <w:t>Reform of the Mental He</w:t>
      </w:r>
      <w:r w:rsidR="00EC4D17">
        <w:rPr>
          <w:sz w:val="16"/>
        </w:rPr>
        <w:t xml:space="preserve">alth Act 1983- Proposals for </w:t>
      </w:r>
      <w:r w:rsidR="00EC4D17" w:rsidRPr="00EC4D17">
        <w:rPr>
          <w:sz w:val="16"/>
        </w:rPr>
        <w:t>Consultation (1999) The Stationery Office</w:t>
      </w:r>
    </w:p>
  </w:footnote>
  <w:footnote w:id="4">
    <w:p w:rsidR="00EC4D17" w:rsidRPr="00EC4D17" w:rsidRDefault="00EC4D17" w:rsidP="00EC4D17">
      <w:pPr>
        <w:pStyle w:val="FootnoteText"/>
        <w:rPr>
          <w:sz w:val="16"/>
        </w:rPr>
      </w:pPr>
      <w:r>
        <w:rPr>
          <w:rStyle w:val="FootnoteReference"/>
        </w:rPr>
        <w:t>3</w:t>
      </w:r>
      <w:r>
        <w:t xml:space="preserve"> </w:t>
      </w:r>
      <w:r w:rsidRPr="00EC4D17">
        <w:rPr>
          <w:sz w:val="16"/>
        </w:rPr>
        <w:t>The Royal Commissio</w:t>
      </w:r>
      <w:r>
        <w:rPr>
          <w:sz w:val="16"/>
        </w:rPr>
        <w:t xml:space="preserve">n on the Law Relating to Mental </w:t>
      </w:r>
      <w:r w:rsidRPr="00EC4D17">
        <w:rPr>
          <w:sz w:val="16"/>
        </w:rPr>
        <w:t>Illness and Mental D</w:t>
      </w:r>
      <w:r>
        <w:rPr>
          <w:sz w:val="16"/>
        </w:rPr>
        <w:t>eficiency, whose report [(1957</w:t>
      </w:r>
      <w:r w:rsidR="007C2807">
        <w:rPr>
          <w:sz w:val="16"/>
        </w:rPr>
        <w:t>;</w:t>
      </w:r>
      <w:r w:rsidR="007C2807" w:rsidRPr="00EC4D17">
        <w:rPr>
          <w:sz w:val="16"/>
        </w:rPr>
        <w:t xml:space="preserve"> Lord</w:t>
      </w:r>
      <w:r w:rsidRPr="00EC4D17">
        <w:rPr>
          <w:sz w:val="16"/>
        </w:rPr>
        <w:t xml:space="preserve"> Percy) Cmn</w:t>
      </w:r>
      <w:r>
        <w:rPr>
          <w:sz w:val="16"/>
        </w:rPr>
        <w:t xml:space="preserve">d 169, HMSO, London] led to the </w:t>
      </w:r>
      <w:r w:rsidRPr="00EC4D17">
        <w:rPr>
          <w:sz w:val="16"/>
        </w:rPr>
        <w:t>1959 Mental Health Act for England a</w:t>
      </w:r>
      <w:r>
        <w:rPr>
          <w:sz w:val="16"/>
        </w:rPr>
        <w:t xml:space="preserve">nd Wales and </w:t>
      </w:r>
      <w:r w:rsidRPr="00EC4D17">
        <w:rPr>
          <w:sz w:val="16"/>
        </w:rPr>
        <w:t>the 1960 Act in Scotland.</w:t>
      </w:r>
    </w:p>
  </w:footnote>
  <w:footnote w:id="5">
    <w:p w:rsidR="00613118" w:rsidRDefault="00613118">
      <w:pPr>
        <w:pStyle w:val="FootnoteText"/>
      </w:pPr>
      <w:r>
        <w:rPr>
          <w:rStyle w:val="FootnoteReference"/>
        </w:rPr>
        <w:t>4</w:t>
      </w:r>
      <w:r>
        <w:t xml:space="preserve"> </w:t>
      </w:r>
      <w:r w:rsidR="00891102" w:rsidRPr="00891102">
        <w:rPr>
          <w:sz w:val="16"/>
        </w:rPr>
        <w:t>Mental Health (Scotland) Act 1984, s17(1).</w:t>
      </w:r>
    </w:p>
  </w:footnote>
  <w:footnote w:id="6">
    <w:p w:rsidR="00891102" w:rsidRPr="00891102" w:rsidRDefault="00891102" w:rsidP="00891102">
      <w:pPr>
        <w:pStyle w:val="FootnoteText"/>
        <w:tabs>
          <w:tab w:val="left" w:pos="1739"/>
        </w:tabs>
        <w:rPr>
          <w:sz w:val="16"/>
        </w:rPr>
      </w:pPr>
      <w:r>
        <w:rPr>
          <w:rStyle w:val="FootnoteReference"/>
        </w:rPr>
        <w:t>5</w:t>
      </w:r>
      <w:r>
        <w:t xml:space="preserve"> </w:t>
      </w:r>
      <w:r w:rsidRPr="00891102">
        <w:rPr>
          <w:sz w:val="16"/>
        </w:rPr>
        <w:t xml:space="preserve">Although work </w:t>
      </w:r>
      <w:r>
        <w:rPr>
          <w:sz w:val="16"/>
        </w:rPr>
        <w:t xml:space="preserve">needs to be done in making risk </w:t>
      </w:r>
      <w:r w:rsidRPr="00891102">
        <w:rPr>
          <w:sz w:val="16"/>
        </w:rPr>
        <w:t>assessments more transpa</w:t>
      </w:r>
      <w:r>
        <w:rPr>
          <w:sz w:val="16"/>
        </w:rPr>
        <w:t xml:space="preserve">rent and improving the quality </w:t>
      </w:r>
      <w:r w:rsidRPr="00891102">
        <w:rPr>
          <w:sz w:val="16"/>
        </w:rPr>
        <w:t>of evidence brought bef</w:t>
      </w:r>
      <w:r>
        <w:rPr>
          <w:sz w:val="16"/>
        </w:rPr>
        <w:t xml:space="preserve">ore the sheriff - often no more </w:t>
      </w:r>
      <w:r w:rsidRPr="00891102">
        <w:rPr>
          <w:sz w:val="16"/>
        </w:rPr>
        <w:t>than hearsay.</w:t>
      </w:r>
      <w:r w:rsidRPr="00891102">
        <w:rPr>
          <w:sz w:val="16"/>
        </w:rPr>
        <w:tab/>
      </w:r>
    </w:p>
  </w:footnote>
  <w:footnote w:id="7">
    <w:p w:rsidR="00125E37" w:rsidRPr="00125E37" w:rsidRDefault="00125E37" w:rsidP="00125E37">
      <w:pPr>
        <w:pStyle w:val="FootnoteText"/>
        <w:rPr>
          <w:sz w:val="16"/>
        </w:rPr>
      </w:pPr>
      <w:r>
        <w:rPr>
          <w:rStyle w:val="FootnoteReference"/>
        </w:rPr>
        <w:t>6</w:t>
      </w:r>
      <w:r>
        <w:t xml:space="preserve"> </w:t>
      </w:r>
      <w:r w:rsidRPr="00125E37">
        <w:rPr>
          <w:sz w:val="16"/>
        </w:rPr>
        <w:t>See Sidaway v Gove</w:t>
      </w:r>
      <w:r>
        <w:rPr>
          <w:sz w:val="16"/>
        </w:rPr>
        <w:t xml:space="preserve">rnors of Bethlem Royal Hospital </w:t>
      </w:r>
      <w:r w:rsidRPr="00125E37">
        <w:rPr>
          <w:sz w:val="16"/>
        </w:rPr>
        <w:t>[1985] AAC 871 per Lord Templeman. A</w:t>
      </w:r>
      <w:r>
        <w:rPr>
          <w:sz w:val="16"/>
        </w:rPr>
        <w:t xml:space="preserve"> patient who </w:t>
      </w:r>
      <w:r w:rsidRPr="00125E37">
        <w:rPr>
          <w:sz w:val="16"/>
        </w:rPr>
        <w:t xml:space="preserve">has capacity is entitled to </w:t>
      </w:r>
      <w:r>
        <w:rPr>
          <w:sz w:val="16"/>
        </w:rPr>
        <w:t xml:space="preserve">reject the doctor’s advice ‘for </w:t>
      </w:r>
      <w:r w:rsidRPr="00125E37">
        <w:rPr>
          <w:sz w:val="16"/>
        </w:rPr>
        <w:t>reasons which are ra</w:t>
      </w:r>
      <w:r>
        <w:rPr>
          <w:sz w:val="16"/>
        </w:rPr>
        <w:t xml:space="preserve">tional or irrational, or for no </w:t>
      </w:r>
      <w:r w:rsidRPr="00125E37">
        <w:rPr>
          <w:sz w:val="16"/>
        </w:rPr>
        <w:t>reason’.</w:t>
      </w:r>
    </w:p>
  </w:footnote>
  <w:footnote w:id="8">
    <w:p w:rsidR="00702F03" w:rsidRPr="003E1228" w:rsidRDefault="00702F03" w:rsidP="003E1228">
      <w:pPr>
        <w:pStyle w:val="FootnoteText"/>
        <w:rPr>
          <w:sz w:val="16"/>
        </w:rPr>
      </w:pPr>
      <w:r>
        <w:rPr>
          <w:rStyle w:val="FootnoteReference"/>
        </w:rPr>
        <w:t>7</w:t>
      </w:r>
      <w:r>
        <w:t xml:space="preserve"> </w:t>
      </w:r>
      <w:r w:rsidR="003E1228" w:rsidRPr="003E1228">
        <w:rPr>
          <w:sz w:val="16"/>
        </w:rPr>
        <w:t>As discussed i</w:t>
      </w:r>
      <w:r w:rsidR="003E1228">
        <w:rPr>
          <w:sz w:val="16"/>
        </w:rPr>
        <w:t xml:space="preserve">n Re C (Mental Patient: Medical </w:t>
      </w:r>
      <w:r w:rsidR="003E1228" w:rsidRPr="003E1228">
        <w:rPr>
          <w:sz w:val="16"/>
        </w:rPr>
        <w:t>Treatment) (1993) 15 BMLR 77.</w:t>
      </w:r>
    </w:p>
  </w:footnote>
  <w:footnote w:id="9">
    <w:p w:rsidR="00702F03" w:rsidRPr="003E1228" w:rsidRDefault="00702F03">
      <w:pPr>
        <w:pStyle w:val="FootnoteText"/>
        <w:rPr>
          <w:sz w:val="16"/>
        </w:rPr>
      </w:pPr>
      <w:r>
        <w:rPr>
          <w:rStyle w:val="FootnoteReference"/>
        </w:rPr>
        <w:t>8</w:t>
      </w:r>
      <w:r>
        <w:t xml:space="preserve"> </w:t>
      </w:r>
      <w:r w:rsidR="003E1228" w:rsidRPr="003E1228">
        <w:rPr>
          <w:sz w:val="16"/>
        </w:rPr>
        <w:t>Richardson Report, paras 2.10 and 7.23.</w:t>
      </w:r>
    </w:p>
  </w:footnote>
  <w:footnote w:id="10">
    <w:p w:rsidR="0080324D" w:rsidRDefault="0080324D" w:rsidP="00132E3A">
      <w:pPr>
        <w:pStyle w:val="FootnoteText"/>
      </w:pPr>
      <w:r>
        <w:rPr>
          <w:rStyle w:val="FootnoteReference"/>
        </w:rPr>
        <w:t>10</w:t>
      </w:r>
      <w:r w:rsidR="00132E3A" w:rsidRPr="00132E3A">
        <w:rPr>
          <w:sz w:val="16"/>
        </w:rPr>
        <w:t>Applebaum, PS</w:t>
      </w:r>
      <w:r w:rsidR="00132E3A" w:rsidRPr="00132E3A">
        <w:rPr>
          <w:sz w:val="16"/>
        </w:rPr>
        <w:t xml:space="preserve"> (1997) Almost a revolution: an international</w:t>
      </w:r>
      <w:r w:rsidR="00132E3A" w:rsidRPr="00132E3A">
        <w:rPr>
          <w:sz w:val="16"/>
        </w:rPr>
        <w:t xml:space="preserve"> perspe</w:t>
      </w:r>
      <w:r w:rsidR="00132E3A" w:rsidRPr="00132E3A">
        <w:rPr>
          <w:sz w:val="16"/>
        </w:rPr>
        <w:t xml:space="preserve">ctive on the law of involuntary </w:t>
      </w:r>
      <w:r w:rsidR="00132E3A" w:rsidRPr="00132E3A">
        <w:rPr>
          <w:sz w:val="16"/>
        </w:rPr>
        <w:t>commitment Jou</w:t>
      </w:r>
      <w:r w:rsidR="00132E3A" w:rsidRPr="00132E3A">
        <w:rPr>
          <w:sz w:val="16"/>
        </w:rPr>
        <w:t xml:space="preserve">rnal of the American Academy of </w:t>
      </w:r>
      <w:r w:rsidR="00132E3A" w:rsidRPr="00132E3A">
        <w:rPr>
          <w:sz w:val="16"/>
        </w:rPr>
        <w:t>Psychiatry and the Law 25, 135-147.</w:t>
      </w:r>
    </w:p>
  </w:footnote>
  <w:footnote w:id="11">
    <w:p w:rsidR="00834048" w:rsidRDefault="00834048" w:rsidP="00834048">
      <w:pPr>
        <w:pStyle w:val="FootnoteText"/>
      </w:pPr>
      <w:r>
        <w:rPr>
          <w:rStyle w:val="FootnoteReference"/>
        </w:rPr>
        <w:t>11</w:t>
      </w:r>
      <w:r>
        <w:t xml:space="preserve"> </w:t>
      </w:r>
      <w:r w:rsidRPr="00834048">
        <w:rPr>
          <w:sz w:val="16"/>
        </w:rPr>
        <w:t>A principle emphasi</w:t>
      </w:r>
      <w:r w:rsidRPr="00834048">
        <w:rPr>
          <w:sz w:val="16"/>
        </w:rPr>
        <w:t xml:space="preserve">sed by the Percy Commission and </w:t>
      </w:r>
      <w:r w:rsidRPr="00834048">
        <w:rPr>
          <w:sz w:val="16"/>
        </w:rPr>
        <w:t xml:space="preserve">found in </w:t>
      </w:r>
      <w:bookmarkStart w:id="0" w:name="_GoBack"/>
      <w:bookmarkEnd w:id="0"/>
      <w:r w:rsidR="00844041" w:rsidRPr="00834048">
        <w:rPr>
          <w:sz w:val="16"/>
        </w:rPr>
        <w:t>s17 (</w:t>
      </w:r>
      <w:r w:rsidRPr="00834048">
        <w:rPr>
          <w:sz w:val="16"/>
        </w:rPr>
        <w:t>2) of the 1984 Act.</w:t>
      </w:r>
    </w:p>
  </w:footnote>
  <w:footnote w:id="12">
    <w:p w:rsidR="00834048" w:rsidRDefault="00834048" w:rsidP="00834048">
      <w:pPr>
        <w:pStyle w:val="FootnoteText"/>
        <w:tabs>
          <w:tab w:val="left" w:pos="856"/>
        </w:tabs>
      </w:pPr>
      <w:r>
        <w:rPr>
          <w:rStyle w:val="FootnoteReference"/>
        </w:rPr>
        <w:t>12</w:t>
      </w:r>
      <w:r>
        <w:t xml:space="preserve"> </w:t>
      </w:r>
      <w:r w:rsidRPr="00834048">
        <w:rPr>
          <w:sz w:val="16"/>
        </w:rPr>
        <w:t xml:space="preserve">R v Bournewood </w:t>
      </w:r>
      <w:r w:rsidRPr="00834048">
        <w:rPr>
          <w:sz w:val="16"/>
        </w:rPr>
        <w:t xml:space="preserve">Community and Mental Health NHS </w:t>
      </w:r>
      <w:r w:rsidRPr="00834048">
        <w:rPr>
          <w:sz w:val="16"/>
        </w:rPr>
        <w:t>Trust, ex parte L [1998] 3 AER 289.</w:t>
      </w:r>
      <w:r>
        <w:tab/>
      </w:r>
    </w:p>
  </w:footnote>
  <w:footnote w:id="13">
    <w:p w:rsidR="00834048" w:rsidRPr="00834048" w:rsidRDefault="00834048" w:rsidP="00834048">
      <w:pPr>
        <w:pStyle w:val="FootnoteText"/>
        <w:rPr>
          <w:sz w:val="16"/>
        </w:rPr>
      </w:pPr>
      <w:r>
        <w:rPr>
          <w:rStyle w:val="FootnoteReference"/>
        </w:rPr>
        <w:t>13</w:t>
      </w:r>
      <w:r>
        <w:t xml:space="preserve"> </w:t>
      </w:r>
      <w:r w:rsidRPr="00834048">
        <w:rPr>
          <w:sz w:val="16"/>
        </w:rPr>
        <w:t>A person is ‘incapable’ if he</w:t>
      </w:r>
      <w:r>
        <w:rPr>
          <w:sz w:val="16"/>
        </w:rPr>
        <w:t xml:space="preserve"> or she is incapable of acting, </w:t>
      </w:r>
      <w:r w:rsidRPr="00834048">
        <w:rPr>
          <w:sz w:val="16"/>
        </w:rPr>
        <w:t>making or communicating decisions or of retaining the</w:t>
      </w:r>
    </w:p>
    <w:p w:rsidR="00834048" w:rsidRPr="00834048" w:rsidRDefault="00834048" w:rsidP="00834048">
      <w:pPr>
        <w:pStyle w:val="FootnoteText"/>
        <w:rPr>
          <w:sz w:val="16"/>
        </w:rPr>
      </w:pPr>
      <w:r w:rsidRPr="00834048">
        <w:rPr>
          <w:sz w:val="16"/>
        </w:rPr>
        <w:t>memory of decisions beca</w:t>
      </w:r>
      <w:r>
        <w:rPr>
          <w:sz w:val="16"/>
        </w:rPr>
        <w:t xml:space="preserve">use of mental disorder. (Adults </w:t>
      </w:r>
      <w:r w:rsidRPr="00834048">
        <w:rPr>
          <w:sz w:val="16"/>
        </w:rPr>
        <w:t xml:space="preserve">with Incapacity (Scotland) Act 2000, </w:t>
      </w:r>
      <w:r w:rsidR="000F5155" w:rsidRPr="00834048">
        <w:rPr>
          <w:sz w:val="16"/>
        </w:rPr>
        <w:t>s1 (</w:t>
      </w:r>
      <w:r w:rsidRPr="00834048">
        <w:rPr>
          <w:sz w:val="16"/>
        </w:rPr>
        <w:t>6).)</w:t>
      </w:r>
    </w:p>
  </w:footnote>
  <w:footnote w:id="14">
    <w:p w:rsidR="00834048" w:rsidRDefault="00834048">
      <w:pPr>
        <w:pStyle w:val="FootnoteText"/>
      </w:pPr>
      <w:r>
        <w:rPr>
          <w:rStyle w:val="FootnoteReference"/>
        </w:rPr>
        <w:t>14</w:t>
      </w:r>
      <w:r>
        <w:t xml:space="preserve"> </w:t>
      </w:r>
      <w:r w:rsidRPr="00834048">
        <w:rPr>
          <w:sz w:val="16"/>
        </w:rPr>
        <w:t>Ibid, s47(2).</w:t>
      </w:r>
    </w:p>
  </w:footnote>
  <w:footnote w:id="15">
    <w:p w:rsidR="006513E4" w:rsidRDefault="006513E4">
      <w:pPr>
        <w:pStyle w:val="FootnoteText"/>
      </w:pPr>
      <w:r>
        <w:rPr>
          <w:rStyle w:val="FootnoteReference"/>
        </w:rPr>
        <w:t>15</w:t>
      </w:r>
      <w:r>
        <w:t xml:space="preserve"> </w:t>
      </w:r>
      <w:r w:rsidRPr="006513E4">
        <w:rPr>
          <w:sz w:val="16"/>
        </w:rPr>
        <w:t>Ibid, s47 (7) (c).</w:t>
      </w:r>
    </w:p>
  </w:footnote>
  <w:footnote w:id="16">
    <w:p w:rsidR="006513E4" w:rsidRDefault="006513E4">
      <w:pPr>
        <w:pStyle w:val="FootnoteText"/>
      </w:pPr>
      <w:r>
        <w:rPr>
          <w:rStyle w:val="FootnoteReference"/>
        </w:rPr>
        <w:t>16</w:t>
      </w:r>
      <w:r w:rsidRPr="006513E4">
        <w:rPr>
          <w:sz w:val="16"/>
        </w:rPr>
        <w:t xml:space="preserve"> Ibid, s47 (7) (a).</w:t>
      </w:r>
    </w:p>
  </w:footnote>
  <w:footnote w:id="17">
    <w:p w:rsidR="006513E4" w:rsidRPr="006513E4" w:rsidRDefault="006513E4" w:rsidP="006513E4">
      <w:pPr>
        <w:pStyle w:val="FootnoteText"/>
        <w:rPr>
          <w:sz w:val="16"/>
        </w:rPr>
      </w:pPr>
      <w:r>
        <w:rPr>
          <w:rStyle w:val="FootnoteReference"/>
        </w:rPr>
        <w:t>17</w:t>
      </w:r>
      <w:r>
        <w:t xml:space="preserve"> </w:t>
      </w:r>
      <w:r w:rsidRPr="006513E4">
        <w:rPr>
          <w:sz w:val="16"/>
        </w:rPr>
        <w:t>CRAG Working Group on Mental Illness Neuro</w:t>
      </w:r>
      <w:r>
        <w:rPr>
          <w:sz w:val="16"/>
        </w:rPr>
        <w:t xml:space="preserve">surgery </w:t>
      </w:r>
      <w:r w:rsidRPr="006513E4">
        <w:rPr>
          <w:sz w:val="16"/>
        </w:rPr>
        <w:t>for mental disorder. The Scottish Office July 1996.</w:t>
      </w:r>
    </w:p>
  </w:footnote>
  <w:footnote w:id="18">
    <w:p w:rsidR="00011EA5" w:rsidRPr="00011EA5" w:rsidRDefault="00011EA5" w:rsidP="00011EA5">
      <w:pPr>
        <w:pStyle w:val="FootnoteText"/>
        <w:rPr>
          <w:sz w:val="16"/>
        </w:rPr>
      </w:pPr>
      <w:r>
        <w:rPr>
          <w:rStyle w:val="FootnoteReference"/>
        </w:rPr>
        <w:t>18</w:t>
      </w:r>
      <w:r>
        <w:t xml:space="preserve"> </w:t>
      </w:r>
      <w:r w:rsidRPr="00011EA5">
        <w:rPr>
          <w:sz w:val="16"/>
        </w:rPr>
        <w:t>A McGrath, G Jacks</w:t>
      </w:r>
      <w:r>
        <w:rPr>
          <w:sz w:val="16"/>
        </w:rPr>
        <w:t xml:space="preserve">on (1996) Survey of neuroleptic </w:t>
      </w:r>
      <w:r w:rsidRPr="00011EA5">
        <w:rPr>
          <w:sz w:val="16"/>
        </w:rPr>
        <w:t>prescribing in residents of nursing home</w:t>
      </w:r>
      <w:r>
        <w:rPr>
          <w:sz w:val="16"/>
        </w:rPr>
        <w:t xml:space="preserve">s in Glasgow </w:t>
      </w:r>
      <w:r w:rsidRPr="00011EA5">
        <w:rPr>
          <w:sz w:val="16"/>
        </w:rPr>
        <w:t>BMJ, 312, 611-612.</w:t>
      </w:r>
    </w:p>
  </w:footnote>
  <w:footnote w:id="19">
    <w:p w:rsidR="0033546A" w:rsidRDefault="0033546A">
      <w:pPr>
        <w:pStyle w:val="FootnoteText"/>
      </w:pPr>
      <w:r>
        <w:rPr>
          <w:rStyle w:val="FootnoteReference"/>
        </w:rPr>
        <w:t>19</w:t>
      </w:r>
      <w:r>
        <w:t xml:space="preserve"> </w:t>
      </w:r>
      <w:r w:rsidR="0013038D" w:rsidRPr="0013038D">
        <w:rPr>
          <w:sz w:val="16"/>
        </w:rPr>
        <w:t xml:space="preserve">Mental Health (Scotland) Act 1984, </w:t>
      </w:r>
      <w:r w:rsidR="00A872C9" w:rsidRPr="0013038D">
        <w:rPr>
          <w:sz w:val="16"/>
        </w:rPr>
        <w:t>s17 (</w:t>
      </w:r>
      <w:r w:rsidR="0013038D" w:rsidRPr="0013038D">
        <w:rPr>
          <w:sz w:val="16"/>
        </w:rPr>
        <w:t>1</w:t>
      </w:r>
      <w:proofErr w:type="gramStart"/>
      <w:r w:rsidR="0013038D" w:rsidRPr="0013038D">
        <w:rPr>
          <w:sz w:val="16"/>
        </w:rPr>
        <w:t>)(</w:t>
      </w:r>
      <w:proofErr w:type="gramEnd"/>
      <w:r w:rsidR="0013038D" w:rsidRPr="0013038D">
        <w:rPr>
          <w:sz w:val="16"/>
        </w:rPr>
        <w:t>a)(ii).</w:t>
      </w:r>
    </w:p>
  </w:footnote>
  <w:footnote w:id="20">
    <w:p w:rsidR="0033546A" w:rsidRDefault="0033546A">
      <w:pPr>
        <w:pStyle w:val="FootnoteText"/>
      </w:pPr>
      <w:r>
        <w:rPr>
          <w:rStyle w:val="FootnoteReference"/>
        </w:rPr>
        <w:t>20</w:t>
      </w:r>
      <w:r>
        <w:t xml:space="preserve"> </w:t>
      </w:r>
      <w:r w:rsidR="0013038D" w:rsidRPr="0013038D">
        <w:rPr>
          <w:sz w:val="16"/>
        </w:rPr>
        <w:t>Mental Health (Scotland) Act 1984, s11.</w:t>
      </w:r>
    </w:p>
  </w:footnote>
  <w:footnote w:id="21">
    <w:p w:rsidR="0033546A" w:rsidRPr="0013038D" w:rsidRDefault="0033546A" w:rsidP="0013038D">
      <w:pPr>
        <w:pStyle w:val="FootnoteText"/>
        <w:rPr>
          <w:sz w:val="16"/>
        </w:rPr>
      </w:pPr>
      <w:r>
        <w:rPr>
          <w:rStyle w:val="FootnoteReference"/>
        </w:rPr>
        <w:t>21</w:t>
      </w:r>
      <w:r>
        <w:t xml:space="preserve"> </w:t>
      </w:r>
      <w:r w:rsidR="0013038D" w:rsidRPr="0013038D">
        <w:rPr>
          <w:sz w:val="16"/>
        </w:rPr>
        <w:t>The same as you? A rev</w:t>
      </w:r>
      <w:r w:rsidR="0013038D">
        <w:rPr>
          <w:sz w:val="16"/>
        </w:rPr>
        <w:t xml:space="preserve">iew of services for people with </w:t>
      </w:r>
      <w:r w:rsidR="0013038D" w:rsidRPr="0013038D">
        <w:rPr>
          <w:sz w:val="16"/>
        </w:rPr>
        <w:t>learning disabilities The Scottish Executive June 2000.</w:t>
      </w:r>
    </w:p>
  </w:footnote>
  <w:footnote w:id="22">
    <w:p w:rsidR="001D4414" w:rsidRDefault="001D4414">
      <w:pPr>
        <w:pStyle w:val="FootnoteText"/>
      </w:pPr>
      <w:r>
        <w:rPr>
          <w:rStyle w:val="FootnoteReference"/>
        </w:rPr>
        <w:t>22</w:t>
      </w:r>
      <w:r>
        <w:t xml:space="preserve"> </w:t>
      </w:r>
      <w:r w:rsidR="002527E4" w:rsidRPr="002527E4">
        <w:rPr>
          <w:sz w:val="16"/>
        </w:rPr>
        <w:t>Scot Law Com No 151, September 1995.</w:t>
      </w:r>
    </w:p>
  </w:footnote>
  <w:footnote w:id="23">
    <w:p w:rsidR="0099775F" w:rsidRPr="0099775F" w:rsidRDefault="0099775F" w:rsidP="0099775F">
      <w:pPr>
        <w:pStyle w:val="FootnoteText"/>
        <w:rPr>
          <w:sz w:val="16"/>
        </w:rPr>
      </w:pPr>
      <w:r>
        <w:rPr>
          <w:rStyle w:val="FootnoteReference"/>
        </w:rPr>
        <w:t>23</w:t>
      </w:r>
      <w:r>
        <w:t xml:space="preserve"> </w:t>
      </w:r>
      <w:r w:rsidRPr="0099775F">
        <w:rPr>
          <w:sz w:val="16"/>
        </w:rPr>
        <w:t>A limited form of healt</w:t>
      </w:r>
      <w:r>
        <w:rPr>
          <w:sz w:val="16"/>
        </w:rPr>
        <w:t xml:space="preserve">h care proxy is incorporated in </w:t>
      </w:r>
      <w:r w:rsidRPr="0099775F">
        <w:rPr>
          <w:sz w:val="16"/>
        </w:rPr>
        <w:t>the Adults with Incapa</w:t>
      </w:r>
      <w:r>
        <w:rPr>
          <w:sz w:val="16"/>
        </w:rPr>
        <w:t xml:space="preserve">city (Scotland) Act. (See </w:t>
      </w:r>
      <w:proofErr w:type="spellStart"/>
      <w:r>
        <w:rPr>
          <w:sz w:val="16"/>
        </w:rPr>
        <w:t>ss</w:t>
      </w:r>
      <w:proofErr w:type="spellEnd"/>
      <w:r>
        <w:rPr>
          <w:sz w:val="16"/>
        </w:rPr>
        <w:t xml:space="preserve"> 16 </w:t>
      </w:r>
      <w:r w:rsidRPr="0099775F">
        <w:rPr>
          <w:sz w:val="16"/>
        </w:rPr>
        <w:t>and 50(6).) The proxy’s de</w:t>
      </w:r>
      <w:r>
        <w:rPr>
          <w:sz w:val="16"/>
        </w:rPr>
        <w:t xml:space="preserve">cisions can be overruled if the </w:t>
      </w:r>
      <w:r w:rsidRPr="0099775F">
        <w:rPr>
          <w:sz w:val="16"/>
        </w:rPr>
        <w:t>doctor obtains a second medical opinion.</w:t>
      </w:r>
    </w:p>
  </w:footnote>
  <w:footnote w:id="24">
    <w:p w:rsidR="0099775F" w:rsidRPr="0099775F" w:rsidRDefault="0099775F" w:rsidP="0099775F">
      <w:pPr>
        <w:pStyle w:val="FootnoteText"/>
        <w:rPr>
          <w:sz w:val="16"/>
        </w:rPr>
      </w:pPr>
      <w:r w:rsidRPr="0099775F">
        <w:rPr>
          <w:rStyle w:val="FootnoteReference"/>
          <w:sz w:val="18"/>
        </w:rPr>
        <w:t>24</w:t>
      </w:r>
      <w:r w:rsidRPr="0099775F">
        <w:t xml:space="preserve"> </w:t>
      </w:r>
      <w:r w:rsidRPr="0099775F">
        <w:rPr>
          <w:sz w:val="16"/>
        </w:rPr>
        <w:t>A comprehensive (yet s</w:t>
      </w:r>
      <w:r>
        <w:rPr>
          <w:sz w:val="16"/>
        </w:rPr>
        <w:t xml:space="preserve">trangely intimidating) model is </w:t>
      </w:r>
      <w:r w:rsidRPr="0099775F">
        <w:rPr>
          <w:sz w:val="16"/>
        </w:rPr>
        <w:t>available from the B</w:t>
      </w:r>
      <w:r>
        <w:rPr>
          <w:sz w:val="16"/>
        </w:rPr>
        <w:t xml:space="preserve">azelon </w:t>
      </w:r>
      <w:proofErr w:type="spellStart"/>
      <w:r>
        <w:rPr>
          <w:sz w:val="16"/>
        </w:rPr>
        <w:t>Center</w:t>
      </w:r>
      <w:proofErr w:type="spellEnd"/>
      <w:r>
        <w:rPr>
          <w:sz w:val="16"/>
        </w:rPr>
        <w:t xml:space="preserve"> for Mental Health Law at </w:t>
      </w:r>
      <w:r w:rsidRPr="0099775F">
        <w:rPr>
          <w:sz w:val="16"/>
        </w:rPr>
        <w:t>www.bazelon.org/advdir.html.</w:t>
      </w:r>
    </w:p>
  </w:footnote>
  <w:footnote w:id="25">
    <w:p w:rsidR="007A76B5" w:rsidRDefault="007A76B5" w:rsidP="007A76B5">
      <w:pPr>
        <w:pStyle w:val="FootnoteText"/>
      </w:pPr>
      <w:r>
        <w:rPr>
          <w:rStyle w:val="FootnoteReference"/>
        </w:rPr>
        <w:t>25</w:t>
      </w:r>
      <w:r>
        <w:t xml:space="preserve"> </w:t>
      </w:r>
      <w:r w:rsidRPr="007A76B5">
        <w:rPr>
          <w:sz w:val="16"/>
        </w:rPr>
        <w:t>Advance stateme</w:t>
      </w:r>
      <w:r w:rsidRPr="007A76B5">
        <w:rPr>
          <w:sz w:val="16"/>
        </w:rPr>
        <w:t xml:space="preserve">nts about medical treatment The </w:t>
      </w:r>
      <w:r w:rsidRPr="007A76B5">
        <w:rPr>
          <w:sz w:val="16"/>
        </w:rPr>
        <w:t>British Medical Association 1995.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A0"/>
    <w:rsid w:val="00011EA5"/>
    <w:rsid w:val="000F5155"/>
    <w:rsid w:val="00125E37"/>
    <w:rsid w:val="0013038D"/>
    <w:rsid w:val="00132E3A"/>
    <w:rsid w:val="001D4414"/>
    <w:rsid w:val="00243C7D"/>
    <w:rsid w:val="002527E4"/>
    <w:rsid w:val="00302529"/>
    <w:rsid w:val="0033546A"/>
    <w:rsid w:val="003E1228"/>
    <w:rsid w:val="003F5400"/>
    <w:rsid w:val="00421F14"/>
    <w:rsid w:val="004C70AA"/>
    <w:rsid w:val="005F1451"/>
    <w:rsid w:val="00613118"/>
    <w:rsid w:val="006513E4"/>
    <w:rsid w:val="00702F03"/>
    <w:rsid w:val="007A76B5"/>
    <w:rsid w:val="007C2807"/>
    <w:rsid w:val="007C66CB"/>
    <w:rsid w:val="007D51A1"/>
    <w:rsid w:val="0080324D"/>
    <w:rsid w:val="00820875"/>
    <w:rsid w:val="00834048"/>
    <w:rsid w:val="00844041"/>
    <w:rsid w:val="00891102"/>
    <w:rsid w:val="0099775F"/>
    <w:rsid w:val="00A31BA0"/>
    <w:rsid w:val="00A872C9"/>
    <w:rsid w:val="00B0230A"/>
    <w:rsid w:val="00C13E17"/>
    <w:rsid w:val="00EB0696"/>
    <w:rsid w:val="00EC4D17"/>
    <w:rsid w:val="00EC613D"/>
    <w:rsid w:val="00EF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023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23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23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023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23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23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14</Pages>
  <Words>4255</Words>
  <Characters>24255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28454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33</cp:revision>
  <dcterms:created xsi:type="dcterms:W3CDTF">2014-10-06T11:50:00Z</dcterms:created>
  <dcterms:modified xsi:type="dcterms:W3CDTF">2014-10-06T14:00:00Z</dcterms:modified>
</cp:coreProperties>
</file>