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2"/>
        <w:ind w:left="1291" w:right="1113" w:firstLine="0"/>
        <w:jc w:val="center"/>
        <w:rPr>
          <w:b/>
          <w:sz w:val="24"/>
        </w:rPr>
      </w:pPr>
      <w:bookmarkStart w:name="04 Tricky Dance - Bennetts et al" w:id="1"/>
      <w:bookmarkEnd w:id="1"/>
      <w:r>
        <w:rPr/>
      </w:r>
      <w:r>
        <w:rPr>
          <w:b/>
          <w:spacing w:val="-5"/>
          <w:sz w:val="24"/>
        </w:rPr>
        <w:t>THE </w:t>
      </w:r>
      <w:r>
        <w:rPr>
          <w:b/>
          <w:spacing w:val="-7"/>
          <w:sz w:val="24"/>
        </w:rPr>
        <w:t>‘TRICKY DANCE’ </w:t>
      </w:r>
      <w:r>
        <w:rPr>
          <w:b/>
          <w:spacing w:val="-4"/>
          <w:sz w:val="24"/>
        </w:rPr>
        <w:t>OF </w:t>
      </w:r>
      <w:r>
        <w:rPr>
          <w:b/>
          <w:spacing w:val="-7"/>
          <w:sz w:val="24"/>
        </w:rPr>
        <w:t>ADVOCACY: </w:t>
      </w:r>
      <w:r>
        <w:rPr>
          <w:b/>
          <w:sz w:val="24"/>
        </w:rPr>
        <w:t>A </w:t>
      </w:r>
      <w:r>
        <w:rPr>
          <w:b/>
          <w:spacing w:val="-6"/>
          <w:sz w:val="24"/>
        </w:rPr>
        <w:t>STUDY </w:t>
      </w:r>
      <w:r>
        <w:rPr>
          <w:b/>
          <w:spacing w:val="-3"/>
          <w:sz w:val="24"/>
        </w:rPr>
        <w:t>OF </w:t>
      </w:r>
      <w:r>
        <w:rPr>
          <w:b/>
          <w:spacing w:val="-7"/>
          <w:sz w:val="24"/>
        </w:rPr>
        <w:t>NON-LEGAL MENTAL HEALTH ADVOCACY</w:t>
      </w:r>
    </w:p>
    <w:p>
      <w:pPr>
        <w:pStyle w:val="BodyText"/>
        <w:rPr>
          <w:b/>
        </w:rPr>
      </w:pPr>
    </w:p>
    <w:p>
      <w:pPr>
        <w:pStyle w:val="BodyText"/>
        <w:spacing w:line="480" w:lineRule="auto"/>
        <w:ind w:left="513" w:right="335"/>
        <w:jc w:val="center"/>
      </w:pPr>
      <w:r>
        <w:rPr>
          <w:spacing w:val="-7"/>
        </w:rPr>
        <w:t>WANDA BENNETTS, </w:t>
      </w:r>
      <w:r>
        <w:rPr>
          <w:spacing w:val="-6"/>
        </w:rPr>
        <w:t>CHRIS </w:t>
      </w:r>
      <w:r>
        <w:rPr>
          <w:spacing w:val="-7"/>
        </w:rPr>
        <w:t>MAYLEA, </w:t>
      </w:r>
      <w:r>
        <w:rPr>
          <w:spacing w:val="-6"/>
        </w:rPr>
        <w:t>BRIAN </w:t>
      </w:r>
      <w:r>
        <w:rPr>
          <w:spacing w:val="-7"/>
        </w:rPr>
        <w:t>MCKENNA, </w:t>
      </w:r>
      <w:r>
        <w:rPr>
          <w:spacing w:val="-6"/>
        </w:rPr>
        <w:t>AND </w:t>
      </w:r>
      <w:r>
        <w:rPr>
          <w:spacing w:val="-7"/>
        </w:rPr>
        <w:t>HELEN MAKREGIORGOS</w:t>
      </w:r>
      <w:hyperlink w:history="true" w:anchor="_bookmark0">
        <w:r>
          <w:rPr>
            <w:spacing w:val="-7"/>
            <w:position w:val="8"/>
            <w:sz w:val="16"/>
          </w:rPr>
          <w:t>*</w:t>
        </w:r>
      </w:hyperlink>
      <w:r>
        <w:rPr>
          <w:spacing w:val="-7"/>
          <w:position w:val="8"/>
          <w:sz w:val="16"/>
        </w:rPr>
        <w:t> </w:t>
      </w:r>
      <w:r>
        <w:rPr>
          <w:spacing w:val="-8"/>
        </w:rPr>
        <w:t>ABSTRACT</w:t>
      </w:r>
    </w:p>
    <w:p>
      <w:pPr>
        <w:pStyle w:val="BodyText"/>
        <w:ind w:left="278" w:right="100"/>
        <w:jc w:val="both"/>
      </w:pPr>
      <w:r>
        <w:rPr>
          <w:spacing w:val="-7"/>
        </w:rPr>
        <w:t>Advocacy</w:t>
      </w:r>
      <w:r>
        <w:rPr>
          <w:spacing w:val="-23"/>
        </w:rPr>
        <w:t> </w:t>
      </w:r>
      <w:r>
        <w:rPr>
          <w:spacing w:val="-4"/>
        </w:rPr>
        <w:t>in</w:t>
      </w:r>
      <w:r>
        <w:rPr>
          <w:spacing w:val="-25"/>
        </w:rPr>
        <w:t> </w:t>
      </w:r>
      <w:r>
        <w:rPr>
          <w:spacing w:val="-7"/>
        </w:rPr>
        <w:t>compulsory</w:t>
      </w:r>
      <w:r>
        <w:rPr>
          <w:spacing w:val="-24"/>
        </w:rPr>
        <w:t> </w:t>
      </w:r>
      <w:r>
        <w:rPr>
          <w:spacing w:val="-7"/>
        </w:rPr>
        <w:t>mental</w:t>
      </w:r>
      <w:r>
        <w:rPr>
          <w:spacing w:val="-23"/>
        </w:rPr>
        <w:t> </w:t>
      </w:r>
      <w:r>
        <w:rPr>
          <w:spacing w:val="-7"/>
        </w:rPr>
        <w:t>health</w:t>
      </w:r>
      <w:r>
        <w:rPr>
          <w:spacing w:val="-23"/>
        </w:rPr>
        <w:t> </w:t>
      </w:r>
      <w:r>
        <w:rPr>
          <w:spacing w:val="-7"/>
        </w:rPr>
        <w:t>settings</w:t>
      </w:r>
      <w:r>
        <w:rPr>
          <w:spacing w:val="-23"/>
        </w:rPr>
        <w:t> </w:t>
      </w:r>
      <w:r>
        <w:rPr>
          <w:spacing w:val="-4"/>
        </w:rPr>
        <w:t>is</w:t>
      </w:r>
      <w:r>
        <w:rPr>
          <w:spacing w:val="-25"/>
        </w:rPr>
        <w:t> </w:t>
      </w:r>
      <w:r>
        <w:rPr>
          <w:spacing w:val="-7"/>
        </w:rPr>
        <w:t>complex</w:t>
      </w:r>
      <w:r>
        <w:rPr>
          <w:spacing w:val="-23"/>
        </w:rPr>
        <w:t> </w:t>
      </w:r>
      <w:r>
        <w:rPr>
          <w:spacing w:val="-5"/>
        </w:rPr>
        <w:t>and</w:t>
      </w:r>
      <w:r>
        <w:rPr>
          <w:spacing w:val="-23"/>
        </w:rPr>
        <w:t> </w:t>
      </w:r>
      <w:r>
        <w:rPr>
          <w:spacing w:val="-7"/>
        </w:rPr>
        <w:t>contested,</w:t>
      </w:r>
      <w:r>
        <w:rPr>
          <w:spacing w:val="-23"/>
        </w:rPr>
        <w:t> </w:t>
      </w:r>
      <w:r>
        <w:rPr>
          <w:spacing w:val="-7"/>
        </w:rPr>
        <w:t>incorporating</w:t>
      </w:r>
      <w:r>
        <w:rPr>
          <w:spacing w:val="-23"/>
        </w:rPr>
        <w:t> </w:t>
      </w:r>
      <w:r>
        <w:rPr>
          <w:spacing w:val="-7"/>
        </w:rPr>
        <w:t>legal, non-legal, </w:t>
      </w:r>
      <w:r>
        <w:rPr>
          <w:spacing w:val="-8"/>
        </w:rPr>
        <w:t>representational </w:t>
      </w:r>
      <w:r>
        <w:rPr>
          <w:spacing w:val="-5"/>
        </w:rPr>
        <w:t>and </w:t>
      </w:r>
      <w:r>
        <w:rPr>
          <w:spacing w:val="-6"/>
        </w:rPr>
        <w:t>best </w:t>
      </w:r>
      <w:r>
        <w:rPr>
          <w:spacing w:val="-7"/>
        </w:rPr>
        <w:t>interests advocacy. </w:t>
      </w:r>
      <w:r>
        <w:rPr>
          <w:spacing w:val="-6"/>
        </w:rPr>
        <w:t>This paper </w:t>
      </w:r>
      <w:r>
        <w:rPr>
          <w:spacing w:val="-7"/>
        </w:rPr>
        <w:t>presents </w:t>
      </w:r>
      <w:r>
        <w:rPr>
          <w:spacing w:val="-4"/>
        </w:rPr>
        <w:t>an </w:t>
      </w:r>
      <w:r>
        <w:rPr>
          <w:spacing w:val="-7"/>
        </w:rPr>
        <w:t>approach</w:t>
      </w:r>
      <w:r>
        <w:rPr>
          <w:spacing w:val="-54"/>
        </w:rPr>
        <w:t> </w:t>
      </w:r>
      <w:r>
        <w:rPr>
          <w:spacing w:val="-4"/>
        </w:rPr>
        <w:t>to </w:t>
      </w:r>
      <w:r>
        <w:rPr>
          <w:spacing w:val="-7"/>
        </w:rPr>
        <w:t>non-legal representational advocacy </w:t>
      </w:r>
      <w:r>
        <w:rPr>
          <w:spacing w:val="-6"/>
        </w:rPr>
        <w:t>used </w:t>
      </w:r>
      <w:r>
        <w:rPr>
          <w:spacing w:val="-4"/>
        </w:rPr>
        <w:t>by </w:t>
      </w:r>
      <w:r>
        <w:rPr>
          <w:spacing w:val="-7"/>
        </w:rPr>
        <w:t>Independent Mental </w:t>
      </w:r>
      <w:r>
        <w:rPr>
          <w:spacing w:val="-6"/>
        </w:rPr>
        <w:t>Health </w:t>
      </w:r>
      <w:r>
        <w:rPr>
          <w:spacing w:val="-7"/>
        </w:rPr>
        <w:t>Advocacy </w:t>
      </w:r>
      <w:r>
        <w:rPr>
          <w:spacing w:val="-8"/>
        </w:rPr>
        <w:t>(IMHA), </w:t>
      </w:r>
      <w:r>
        <w:rPr>
          <w:spacing w:val="-4"/>
        </w:rPr>
        <w:t>in</w:t>
      </w:r>
      <w:r>
        <w:rPr>
          <w:spacing w:val="-20"/>
        </w:rPr>
        <w:t> </w:t>
      </w:r>
      <w:r>
        <w:rPr>
          <w:spacing w:val="-7"/>
        </w:rPr>
        <w:t>Victoria,</w:t>
      </w:r>
      <w:r>
        <w:rPr>
          <w:spacing w:val="-20"/>
        </w:rPr>
        <w:t> </w:t>
      </w:r>
      <w:r>
        <w:rPr>
          <w:spacing w:val="-7"/>
        </w:rPr>
        <w:t>Australia,</w:t>
      </w:r>
      <w:r>
        <w:rPr>
          <w:spacing w:val="-20"/>
        </w:rPr>
        <w:t> </w:t>
      </w:r>
      <w:r>
        <w:rPr>
          <w:spacing w:val="-7"/>
        </w:rPr>
        <w:t>drawing</w:t>
      </w:r>
      <w:r>
        <w:rPr>
          <w:spacing w:val="-20"/>
        </w:rPr>
        <w:t> </w:t>
      </w:r>
      <w:r>
        <w:rPr>
          <w:spacing w:val="-4"/>
        </w:rPr>
        <w:t>on</w:t>
      </w:r>
      <w:r>
        <w:rPr>
          <w:spacing w:val="-20"/>
        </w:rPr>
        <w:t> </w:t>
      </w:r>
      <w:r>
        <w:rPr>
          <w:spacing w:val="-7"/>
        </w:rPr>
        <w:t>in-depth</w:t>
      </w:r>
      <w:r>
        <w:rPr>
          <w:spacing w:val="-20"/>
        </w:rPr>
        <w:t> </w:t>
      </w:r>
      <w:r>
        <w:rPr>
          <w:spacing w:val="-7"/>
        </w:rPr>
        <w:t>qualitative</w:t>
      </w:r>
      <w:r>
        <w:rPr>
          <w:spacing w:val="-21"/>
        </w:rPr>
        <w:t> </w:t>
      </w:r>
      <w:r>
        <w:rPr>
          <w:spacing w:val="-7"/>
        </w:rPr>
        <w:t>interviews</w:t>
      </w:r>
      <w:r>
        <w:rPr>
          <w:spacing w:val="-21"/>
        </w:rPr>
        <w:t> </w:t>
      </w:r>
      <w:r>
        <w:rPr>
          <w:spacing w:val="-6"/>
        </w:rPr>
        <w:t>with</w:t>
      </w:r>
      <w:r>
        <w:rPr>
          <w:spacing w:val="-20"/>
        </w:rPr>
        <w:t> </w:t>
      </w:r>
      <w:r>
        <w:rPr>
          <w:spacing w:val="-7"/>
        </w:rPr>
        <w:t>advocates</w:t>
      </w:r>
      <w:r>
        <w:rPr>
          <w:spacing w:val="-21"/>
        </w:rPr>
        <w:t> </w:t>
      </w:r>
      <w:r>
        <w:rPr>
          <w:spacing w:val="-5"/>
        </w:rPr>
        <w:t>and</w:t>
      </w:r>
      <w:r>
        <w:rPr>
          <w:spacing w:val="-20"/>
        </w:rPr>
        <w:t> </w:t>
      </w:r>
      <w:r>
        <w:rPr>
          <w:spacing w:val="-6"/>
        </w:rPr>
        <w:t>other</w:t>
      </w:r>
      <w:r>
        <w:rPr>
          <w:spacing w:val="-21"/>
        </w:rPr>
        <w:t> </w:t>
      </w:r>
      <w:r>
        <w:rPr>
          <w:spacing w:val="-5"/>
        </w:rPr>
        <w:t>key </w:t>
      </w:r>
      <w:r>
        <w:rPr>
          <w:spacing w:val="-7"/>
        </w:rPr>
        <w:t>stakeholders.</w:t>
      </w:r>
      <w:r>
        <w:rPr>
          <w:spacing w:val="-26"/>
        </w:rPr>
        <w:t> </w:t>
      </w:r>
      <w:r>
        <w:rPr>
          <w:spacing w:val="-6"/>
        </w:rPr>
        <w:t>After</w:t>
      </w:r>
      <w:r>
        <w:rPr>
          <w:spacing w:val="-26"/>
        </w:rPr>
        <w:t> </w:t>
      </w:r>
      <w:r>
        <w:rPr>
          <w:spacing w:val="-7"/>
        </w:rPr>
        <w:t>outlining</w:t>
      </w:r>
      <w:r>
        <w:rPr>
          <w:spacing w:val="-26"/>
        </w:rPr>
        <w:t> </w:t>
      </w:r>
      <w:r>
        <w:rPr>
          <w:spacing w:val="-6"/>
        </w:rPr>
        <w:t>the</w:t>
      </w:r>
      <w:r>
        <w:rPr>
          <w:spacing w:val="-27"/>
        </w:rPr>
        <w:t> </w:t>
      </w:r>
      <w:r>
        <w:rPr>
          <w:spacing w:val="-7"/>
        </w:rPr>
        <w:t>Victorian</w:t>
      </w:r>
      <w:r>
        <w:rPr>
          <w:spacing w:val="-26"/>
        </w:rPr>
        <w:t> </w:t>
      </w:r>
      <w:r>
        <w:rPr>
          <w:spacing w:val="-7"/>
        </w:rPr>
        <w:t>context</w:t>
      </w:r>
      <w:r>
        <w:rPr>
          <w:spacing w:val="-26"/>
        </w:rPr>
        <w:t> </w:t>
      </w:r>
      <w:r>
        <w:rPr>
          <w:spacing w:val="-5"/>
        </w:rPr>
        <w:t>and</w:t>
      </w:r>
      <w:r>
        <w:rPr>
          <w:spacing w:val="-26"/>
        </w:rPr>
        <w:t> </w:t>
      </w:r>
      <w:r>
        <w:rPr>
          <w:spacing w:val="-5"/>
        </w:rPr>
        <w:t>the</w:t>
      </w:r>
      <w:r>
        <w:rPr>
          <w:spacing w:val="-27"/>
        </w:rPr>
        <w:t> </w:t>
      </w:r>
      <w:r>
        <w:rPr>
          <w:spacing w:val="-6"/>
        </w:rPr>
        <w:t>IMHA</w:t>
      </w:r>
      <w:r>
        <w:rPr>
          <w:spacing w:val="-26"/>
        </w:rPr>
        <w:t> </w:t>
      </w:r>
      <w:r>
        <w:rPr>
          <w:spacing w:val="-7"/>
        </w:rPr>
        <w:t>model,</w:t>
      </w:r>
      <w:r>
        <w:rPr>
          <w:spacing w:val="-26"/>
        </w:rPr>
        <w:t> </w:t>
      </w:r>
      <w:r>
        <w:rPr>
          <w:spacing w:val="-6"/>
        </w:rPr>
        <w:t>this</w:t>
      </w:r>
      <w:r>
        <w:rPr>
          <w:spacing w:val="-27"/>
        </w:rPr>
        <w:t> </w:t>
      </w:r>
      <w:r>
        <w:rPr>
          <w:spacing w:val="-6"/>
        </w:rPr>
        <w:t>paper</w:t>
      </w:r>
      <w:r>
        <w:rPr>
          <w:spacing w:val="-26"/>
        </w:rPr>
        <w:t> </w:t>
      </w:r>
      <w:r>
        <w:rPr>
          <w:spacing w:val="-6"/>
        </w:rPr>
        <w:t>shows</w:t>
      </w:r>
      <w:r>
        <w:rPr>
          <w:spacing w:val="-27"/>
        </w:rPr>
        <w:t> </w:t>
      </w:r>
      <w:r>
        <w:rPr>
          <w:spacing w:val="-7"/>
        </w:rPr>
        <w:t>how </w:t>
      </w:r>
      <w:r>
        <w:rPr>
          <w:spacing w:val="-6"/>
        </w:rPr>
        <w:t>IMHA </w:t>
      </w:r>
      <w:r>
        <w:rPr>
          <w:spacing w:val="-7"/>
        </w:rPr>
        <w:t>privileges </w:t>
      </w:r>
      <w:r>
        <w:rPr>
          <w:spacing w:val="-5"/>
        </w:rPr>
        <w:t>the </w:t>
      </w:r>
      <w:r>
        <w:rPr>
          <w:spacing w:val="-7"/>
        </w:rPr>
        <w:t>consumer </w:t>
      </w:r>
      <w:r>
        <w:rPr>
          <w:spacing w:val="-6"/>
        </w:rPr>
        <w:t>voice using </w:t>
      </w:r>
      <w:r>
        <w:rPr>
          <w:spacing w:val="-8"/>
        </w:rPr>
        <w:t>representational </w:t>
      </w:r>
      <w:r>
        <w:rPr>
          <w:spacing w:val="-7"/>
        </w:rPr>
        <w:t>advocacy, </w:t>
      </w:r>
      <w:r>
        <w:rPr>
          <w:spacing w:val="-6"/>
        </w:rPr>
        <w:t>which </w:t>
      </w:r>
      <w:r>
        <w:rPr>
          <w:spacing w:val="-4"/>
        </w:rPr>
        <w:t>is </w:t>
      </w:r>
      <w:r>
        <w:rPr>
          <w:spacing w:val="-8"/>
        </w:rPr>
        <w:t>rights-based </w:t>
      </w:r>
      <w:r>
        <w:rPr>
          <w:spacing w:val="-5"/>
        </w:rPr>
        <w:t>and </w:t>
      </w:r>
      <w:r>
        <w:rPr>
          <w:spacing w:val="-6"/>
        </w:rPr>
        <w:t>works </w:t>
      </w:r>
      <w:r>
        <w:rPr>
          <w:spacing w:val="-5"/>
        </w:rPr>
        <w:t>for </w:t>
      </w:r>
      <w:r>
        <w:rPr>
          <w:spacing w:val="-7"/>
        </w:rPr>
        <w:t>systemic change. </w:t>
      </w:r>
      <w:r>
        <w:rPr>
          <w:spacing w:val="-6"/>
        </w:rPr>
        <w:t>Using </w:t>
      </w:r>
      <w:r>
        <w:rPr/>
        <w:t>a </w:t>
      </w:r>
      <w:r>
        <w:rPr>
          <w:spacing w:val="-7"/>
        </w:rPr>
        <w:t>supported decision-making model, </w:t>
      </w:r>
      <w:r>
        <w:rPr>
          <w:spacing w:val="-5"/>
        </w:rPr>
        <w:t>the </w:t>
      </w:r>
      <w:r>
        <w:rPr>
          <w:spacing w:val="-6"/>
        </w:rPr>
        <w:t>paper </w:t>
      </w:r>
      <w:r>
        <w:rPr>
          <w:spacing w:val="-7"/>
        </w:rPr>
        <w:t>highlights</w:t>
      </w:r>
      <w:r>
        <w:rPr>
          <w:spacing w:val="-25"/>
        </w:rPr>
        <w:t> </w:t>
      </w:r>
      <w:r>
        <w:rPr>
          <w:spacing w:val="-5"/>
        </w:rPr>
        <w:t>the</w:t>
      </w:r>
      <w:r>
        <w:rPr>
          <w:spacing w:val="-25"/>
        </w:rPr>
        <w:t> </w:t>
      </w:r>
      <w:r>
        <w:rPr>
          <w:spacing w:val="-7"/>
        </w:rPr>
        <w:t>enablers</w:t>
      </w:r>
      <w:r>
        <w:rPr>
          <w:spacing w:val="-25"/>
        </w:rPr>
        <w:t> </w:t>
      </w:r>
      <w:r>
        <w:rPr>
          <w:spacing w:val="-5"/>
        </w:rPr>
        <w:t>and</w:t>
      </w:r>
      <w:r>
        <w:rPr>
          <w:spacing w:val="-24"/>
        </w:rPr>
        <w:t> </w:t>
      </w:r>
      <w:r>
        <w:rPr>
          <w:spacing w:val="-7"/>
        </w:rPr>
        <w:t>challenges</w:t>
      </w:r>
      <w:r>
        <w:rPr>
          <w:spacing w:val="-25"/>
        </w:rPr>
        <w:t> </w:t>
      </w:r>
      <w:r>
        <w:rPr>
          <w:spacing w:val="-6"/>
        </w:rPr>
        <w:t>which</w:t>
      </w:r>
      <w:r>
        <w:rPr>
          <w:spacing w:val="-24"/>
        </w:rPr>
        <w:t> </w:t>
      </w:r>
      <w:r>
        <w:rPr>
          <w:spacing w:val="-7"/>
        </w:rPr>
        <w:t>exist,</w:t>
      </w:r>
      <w:r>
        <w:rPr>
          <w:spacing w:val="-24"/>
        </w:rPr>
        <w:t> </w:t>
      </w:r>
      <w:r>
        <w:rPr>
          <w:spacing w:val="-7"/>
        </w:rPr>
        <w:t>before</w:t>
      </w:r>
      <w:r>
        <w:rPr>
          <w:spacing w:val="-25"/>
        </w:rPr>
        <w:t> </w:t>
      </w:r>
      <w:r>
        <w:rPr>
          <w:spacing w:val="-7"/>
        </w:rPr>
        <w:t>discussing</w:t>
      </w:r>
      <w:r>
        <w:rPr>
          <w:spacing w:val="-24"/>
        </w:rPr>
        <w:t> </w:t>
      </w:r>
      <w:r>
        <w:rPr>
          <w:spacing w:val="-5"/>
        </w:rPr>
        <w:t>the</w:t>
      </w:r>
      <w:r>
        <w:rPr>
          <w:spacing w:val="-24"/>
        </w:rPr>
        <w:t> </w:t>
      </w:r>
      <w:r>
        <w:rPr>
          <w:spacing w:val="-7"/>
        </w:rPr>
        <w:t>implications</w:t>
      </w:r>
      <w:r>
        <w:rPr>
          <w:spacing w:val="-26"/>
        </w:rPr>
        <w:t> </w:t>
      </w:r>
      <w:r>
        <w:rPr>
          <w:spacing w:val="-4"/>
        </w:rPr>
        <w:t>in</w:t>
      </w:r>
      <w:r>
        <w:rPr>
          <w:spacing w:val="-24"/>
        </w:rPr>
        <w:t> </w:t>
      </w:r>
      <w:r>
        <w:rPr>
          <w:spacing w:val="-7"/>
        </w:rPr>
        <w:t>terms </w:t>
      </w:r>
      <w:r>
        <w:rPr>
          <w:spacing w:val="-4"/>
        </w:rPr>
        <w:t>of </w:t>
      </w:r>
      <w:r>
        <w:rPr>
          <w:spacing w:val="-7"/>
        </w:rPr>
        <w:t>rights, power, capacity building </w:t>
      </w:r>
      <w:r>
        <w:rPr>
          <w:spacing w:val="-5"/>
        </w:rPr>
        <w:t>and </w:t>
      </w:r>
      <w:r>
        <w:rPr>
          <w:spacing w:val="-7"/>
        </w:rPr>
        <w:t>systemic change. </w:t>
      </w:r>
      <w:r>
        <w:rPr>
          <w:spacing w:val="-5"/>
        </w:rPr>
        <w:t>The </w:t>
      </w:r>
      <w:r>
        <w:rPr>
          <w:spacing w:val="-7"/>
        </w:rPr>
        <w:t>participants </w:t>
      </w:r>
      <w:r>
        <w:rPr>
          <w:spacing w:val="-6"/>
        </w:rPr>
        <w:t>saw IMHA </w:t>
      </w:r>
      <w:r>
        <w:rPr>
          <w:spacing w:val="-4"/>
        </w:rPr>
        <w:t>as </w:t>
      </w:r>
      <w:r>
        <w:rPr>
          <w:spacing w:val="-7"/>
        </w:rPr>
        <w:t>working </w:t>
      </w:r>
      <w:r>
        <w:rPr>
          <w:spacing w:val="-4"/>
        </w:rPr>
        <w:t>to </w:t>
      </w:r>
      <w:r>
        <w:rPr>
          <w:spacing w:val="-7"/>
        </w:rPr>
        <w:t>address </w:t>
      </w:r>
      <w:r>
        <w:rPr>
          <w:spacing w:val="-5"/>
        </w:rPr>
        <w:t>one </w:t>
      </w:r>
      <w:r>
        <w:rPr>
          <w:spacing w:val="-4"/>
        </w:rPr>
        <w:t>of </w:t>
      </w:r>
      <w:r>
        <w:rPr>
          <w:spacing w:val="-5"/>
        </w:rPr>
        <w:t>the </w:t>
      </w:r>
      <w:r>
        <w:rPr>
          <w:spacing w:val="-6"/>
        </w:rPr>
        <w:t>most </w:t>
      </w:r>
      <w:r>
        <w:rPr>
          <w:spacing w:val="-7"/>
        </w:rPr>
        <w:t>troubling tensions </w:t>
      </w:r>
      <w:r>
        <w:rPr>
          <w:spacing w:val="-4"/>
        </w:rPr>
        <w:t>in </w:t>
      </w:r>
      <w:r>
        <w:rPr>
          <w:spacing w:val="-7"/>
        </w:rPr>
        <w:t>mental health care, between </w:t>
      </w:r>
      <w:r>
        <w:rPr>
          <w:spacing w:val="-4"/>
        </w:rPr>
        <w:t>the</w:t>
      </w:r>
      <w:r>
        <w:rPr>
          <w:spacing w:val="66"/>
        </w:rPr>
        <w:t> </w:t>
      </w:r>
      <w:r>
        <w:rPr>
          <w:spacing w:val="-7"/>
        </w:rPr>
        <w:t>perceived </w:t>
      </w:r>
      <w:r>
        <w:rPr>
          <w:spacing w:val="-6"/>
        </w:rPr>
        <w:t>need </w:t>
      </w:r>
      <w:r>
        <w:rPr>
          <w:spacing w:val="-5"/>
        </w:rPr>
        <w:t>for </w:t>
      </w:r>
      <w:r>
        <w:rPr>
          <w:spacing w:val="-7"/>
        </w:rPr>
        <w:t>coercion </w:t>
      </w:r>
      <w:r>
        <w:rPr>
          <w:spacing w:val="-5"/>
        </w:rPr>
        <w:t>and </w:t>
      </w:r>
      <w:r>
        <w:rPr>
          <w:spacing w:val="-6"/>
        </w:rPr>
        <w:t>the need </w:t>
      </w:r>
      <w:r>
        <w:rPr>
          <w:spacing w:val="-4"/>
        </w:rPr>
        <w:t>to </w:t>
      </w:r>
      <w:r>
        <w:rPr>
          <w:spacing w:val="-7"/>
        </w:rPr>
        <w:t>support people </w:t>
      </w:r>
      <w:r>
        <w:rPr>
          <w:spacing w:val="-4"/>
        </w:rPr>
        <w:t>to </w:t>
      </w:r>
      <w:r>
        <w:rPr>
          <w:spacing w:val="-6"/>
        </w:rPr>
        <w:t>make their </w:t>
      </w:r>
      <w:r>
        <w:rPr>
          <w:spacing w:val="-5"/>
        </w:rPr>
        <w:t>own </w:t>
      </w:r>
      <w:r>
        <w:rPr>
          <w:spacing w:val="-7"/>
        </w:rPr>
        <w:t>decisions. Representational advocacy provides </w:t>
      </w:r>
      <w:r>
        <w:rPr/>
        <w:t>a </w:t>
      </w:r>
      <w:r>
        <w:rPr>
          <w:spacing w:val="-7"/>
        </w:rPr>
        <w:t>clear, easily transferable </w:t>
      </w:r>
      <w:r>
        <w:rPr>
          <w:spacing w:val="-5"/>
        </w:rPr>
        <w:t>and </w:t>
      </w:r>
      <w:r>
        <w:rPr>
          <w:spacing w:val="-7"/>
        </w:rPr>
        <w:t>tested framework for engaging</w:t>
      </w:r>
      <w:r>
        <w:rPr>
          <w:spacing w:val="-13"/>
        </w:rPr>
        <w:t> </w:t>
      </w:r>
      <w:r>
        <w:rPr>
          <w:spacing w:val="-4"/>
        </w:rPr>
        <w:t>in</w:t>
      </w:r>
      <w:r>
        <w:rPr>
          <w:spacing w:val="-13"/>
        </w:rPr>
        <w:t> </w:t>
      </w:r>
      <w:r>
        <w:rPr>
          <w:spacing w:val="-7"/>
        </w:rPr>
        <w:t>supported</w:t>
      </w:r>
      <w:r>
        <w:rPr>
          <w:spacing w:val="-12"/>
        </w:rPr>
        <w:t> </w:t>
      </w:r>
      <w:r>
        <w:rPr>
          <w:spacing w:val="-7"/>
        </w:rPr>
        <w:t>decision-making</w:t>
      </w:r>
      <w:r>
        <w:rPr>
          <w:spacing w:val="-12"/>
        </w:rPr>
        <w:t> </w:t>
      </w:r>
      <w:r>
        <w:rPr>
          <w:spacing w:val="-7"/>
        </w:rPr>
        <w:t>processes</w:t>
      </w:r>
      <w:r>
        <w:rPr>
          <w:spacing w:val="-13"/>
        </w:rPr>
        <w:t> </w:t>
      </w:r>
      <w:r>
        <w:rPr>
          <w:spacing w:val="-6"/>
        </w:rPr>
        <w:t>with</w:t>
      </w:r>
      <w:r>
        <w:rPr>
          <w:spacing w:val="-12"/>
        </w:rPr>
        <w:t> </w:t>
      </w:r>
      <w:r>
        <w:rPr>
          <w:spacing w:val="-7"/>
        </w:rPr>
        <w:t>people</w:t>
      </w:r>
      <w:r>
        <w:rPr>
          <w:spacing w:val="-13"/>
        </w:rPr>
        <w:t> </w:t>
      </w:r>
      <w:r>
        <w:rPr>
          <w:spacing w:val="-4"/>
        </w:rPr>
        <w:t>in</w:t>
      </w:r>
      <w:r>
        <w:rPr>
          <w:spacing w:val="-12"/>
        </w:rPr>
        <w:t> </w:t>
      </w:r>
      <w:r>
        <w:rPr>
          <w:spacing w:val="-5"/>
        </w:rPr>
        <w:t>the</w:t>
      </w:r>
      <w:r>
        <w:rPr>
          <w:spacing w:val="-12"/>
        </w:rPr>
        <w:t> </w:t>
      </w:r>
      <w:r>
        <w:rPr>
          <w:spacing w:val="-7"/>
        </w:rPr>
        <w:t>mental</w:t>
      </w:r>
      <w:r>
        <w:rPr>
          <w:spacing w:val="-12"/>
        </w:rPr>
        <w:t> </w:t>
      </w:r>
      <w:r>
        <w:rPr>
          <w:spacing w:val="-7"/>
        </w:rPr>
        <w:t>health</w:t>
      </w:r>
      <w:r>
        <w:rPr>
          <w:spacing w:val="-12"/>
        </w:rPr>
        <w:t> </w:t>
      </w:r>
      <w:r>
        <w:rPr>
          <w:spacing w:val="-7"/>
        </w:rPr>
        <w:t>system.</w:t>
      </w:r>
    </w:p>
    <w:p>
      <w:pPr>
        <w:pStyle w:val="BodyText"/>
        <w:spacing w:before="11"/>
        <w:rPr>
          <w:sz w:val="23"/>
        </w:rPr>
      </w:pPr>
    </w:p>
    <w:p>
      <w:pPr>
        <w:pStyle w:val="BodyText"/>
        <w:ind w:left="278" w:right="99"/>
        <w:jc w:val="both"/>
      </w:pPr>
      <w:r>
        <w:rPr>
          <w:b/>
          <w:spacing w:val="-7"/>
        </w:rPr>
        <w:t>Keywords</w:t>
      </w:r>
      <w:r>
        <w:rPr>
          <w:spacing w:val="-7"/>
        </w:rPr>
        <w:t>: IMHA; Independent Mental Health Advocacy; mental health; advocacy; Victoria Australia; non-legal advocacy; compulsory treatment; involuntary treatment; supported </w:t>
      </w:r>
      <w:r>
        <w:rPr>
          <w:spacing w:val="-8"/>
        </w:rPr>
        <w:t>decision-making</w:t>
      </w:r>
    </w:p>
    <w:p>
      <w:pPr>
        <w:pStyle w:val="BodyText"/>
        <w:spacing w:before="1"/>
      </w:pPr>
    </w:p>
    <w:p>
      <w:pPr>
        <w:pStyle w:val="ListParagraph"/>
        <w:numPr>
          <w:ilvl w:val="0"/>
          <w:numId w:val="1"/>
        </w:numPr>
        <w:tabs>
          <w:tab w:pos="4133" w:val="left" w:leader="none"/>
        </w:tabs>
        <w:spacing w:line="240" w:lineRule="auto" w:before="0" w:after="0"/>
        <w:ind w:left="4132" w:right="0" w:hanging="217"/>
        <w:jc w:val="left"/>
        <w:rPr>
          <w:sz w:val="24"/>
        </w:rPr>
      </w:pPr>
      <w:r>
        <w:rPr>
          <w:spacing w:val="-8"/>
          <w:sz w:val="24"/>
        </w:rPr>
        <w:t>INTRODUCTION</w:t>
      </w:r>
    </w:p>
    <w:p>
      <w:pPr>
        <w:pStyle w:val="BodyText"/>
        <w:spacing w:before="7"/>
        <w:rPr>
          <w:sz w:val="27"/>
        </w:rPr>
      </w:pPr>
    </w:p>
    <w:p>
      <w:pPr>
        <w:pStyle w:val="BodyText"/>
        <w:ind w:left="277" w:right="105"/>
        <w:jc w:val="both"/>
      </w:pPr>
      <w:r>
        <w:rPr/>
        <w:t>Advocacy in compulsory mental health settings is a complex and contested affair, incorporating legal, non-legal, representational and best interests advocacy with a raft of other concepts in diverse contexts. </w:t>
      </w:r>
      <w:hyperlink w:history="true" w:anchor="_bookmark1">
        <w:r>
          <w:rPr>
            <w:position w:val="8"/>
            <w:sz w:val="16"/>
          </w:rPr>
          <w:t>1 </w:t>
        </w:r>
      </w:hyperlink>
      <w:r>
        <w:rPr/>
        <w:t>For many who are subject to compulsory treatment,</w:t>
      </w:r>
      <w:r>
        <w:rPr>
          <w:spacing w:val="-22"/>
        </w:rPr>
        <w:t> </w:t>
      </w:r>
      <w:r>
        <w:rPr/>
        <w:t>the</w:t>
      </w:r>
      <w:r>
        <w:rPr>
          <w:spacing w:val="-20"/>
        </w:rPr>
        <w:t> </w:t>
      </w:r>
      <w:r>
        <w:rPr/>
        <w:t>experience</w:t>
      </w:r>
      <w:r>
        <w:rPr>
          <w:spacing w:val="-20"/>
        </w:rPr>
        <w:t> </w:t>
      </w:r>
      <w:r>
        <w:rPr/>
        <w:t>is</w:t>
      </w:r>
      <w:r>
        <w:rPr>
          <w:spacing w:val="-21"/>
        </w:rPr>
        <w:t> </w:t>
      </w:r>
      <w:r>
        <w:rPr/>
        <w:t>frightening,</w:t>
      </w:r>
      <w:r>
        <w:rPr>
          <w:spacing w:val="-20"/>
        </w:rPr>
        <w:t> </w:t>
      </w:r>
      <w:r>
        <w:rPr/>
        <w:t>disempowering</w:t>
      </w:r>
      <w:r>
        <w:rPr>
          <w:spacing w:val="-20"/>
        </w:rPr>
        <w:t> </w:t>
      </w:r>
      <w:r>
        <w:rPr/>
        <w:t>and</w:t>
      </w:r>
      <w:r>
        <w:rPr>
          <w:spacing w:val="-20"/>
        </w:rPr>
        <w:t> </w:t>
      </w:r>
      <w:r>
        <w:rPr/>
        <w:t>can</w:t>
      </w:r>
      <w:r>
        <w:rPr>
          <w:spacing w:val="-20"/>
        </w:rPr>
        <w:t> </w:t>
      </w:r>
      <w:r>
        <w:rPr/>
        <w:t>lead</w:t>
      </w:r>
      <w:r>
        <w:rPr>
          <w:spacing w:val="-20"/>
        </w:rPr>
        <w:t> </w:t>
      </w:r>
      <w:r>
        <w:rPr/>
        <w:t>to</w:t>
      </w:r>
      <w:r>
        <w:rPr>
          <w:spacing w:val="-20"/>
        </w:rPr>
        <w:t> </w:t>
      </w:r>
      <w:r>
        <w:rPr/>
        <w:t>lasting</w:t>
      </w:r>
      <w:r>
        <w:rPr>
          <w:spacing w:val="-20"/>
        </w:rPr>
        <w:t> </w:t>
      </w:r>
      <w:r>
        <w:rPr/>
        <w:t>trauma, and advocacy can offer a supportive and empowering salve to distress. For decades, debate has raged between those who prioritise the ‘rights’ of consumers – often lawyers, and those who prioritise their ‘interests’ – often psychiatrists.</w:t>
      </w:r>
      <w:hyperlink w:history="true" w:anchor="_bookmark2">
        <w:r>
          <w:rPr>
            <w:position w:val="8"/>
            <w:sz w:val="16"/>
          </w:rPr>
          <w:t>2 </w:t>
        </w:r>
      </w:hyperlink>
      <w:r>
        <w:rPr/>
        <w:t>Over time, this debate has evolved into a complex and nuanced dialog, with mental health legislation across</w:t>
      </w:r>
      <w:r>
        <w:rPr>
          <w:spacing w:val="-7"/>
        </w:rPr>
        <w:t> </w:t>
      </w:r>
      <w:r>
        <w:rPr/>
        <w:t>the</w:t>
      </w:r>
      <w:r>
        <w:rPr>
          <w:spacing w:val="-9"/>
        </w:rPr>
        <w:t> </w:t>
      </w:r>
      <w:r>
        <w:rPr/>
        <w:t>globe</w:t>
      </w:r>
      <w:r>
        <w:rPr>
          <w:spacing w:val="-7"/>
        </w:rPr>
        <w:t> </w:t>
      </w:r>
      <w:r>
        <w:rPr/>
        <w:t>taking</w:t>
      </w:r>
      <w:r>
        <w:rPr>
          <w:spacing w:val="-6"/>
        </w:rPr>
        <w:t> </w:t>
      </w:r>
      <w:r>
        <w:rPr/>
        <w:t>away</w:t>
      </w:r>
      <w:r>
        <w:rPr>
          <w:spacing w:val="-8"/>
        </w:rPr>
        <w:t> </w:t>
      </w:r>
      <w:r>
        <w:rPr/>
        <w:t>people’s</w:t>
      </w:r>
      <w:r>
        <w:rPr>
          <w:spacing w:val="-7"/>
        </w:rPr>
        <w:t> </w:t>
      </w:r>
      <w:r>
        <w:rPr/>
        <w:t>right</w:t>
      </w:r>
      <w:r>
        <w:rPr>
          <w:spacing w:val="-7"/>
        </w:rPr>
        <w:t> </w:t>
      </w:r>
      <w:r>
        <w:rPr/>
        <w:t>to</w:t>
      </w:r>
      <w:r>
        <w:rPr>
          <w:spacing w:val="-6"/>
        </w:rPr>
        <w:t> </w:t>
      </w:r>
      <w:r>
        <w:rPr/>
        <w:t>make</w:t>
      </w:r>
      <w:r>
        <w:rPr>
          <w:spacing w:val="-8"/>
        </w:rPr>
        <w:t> </w:t>
      </w:r>
      <w:r>
        <w:rPr/>
        <w:t>their</w:t>
      </w:r>
      <w:r>
        <w:rPr>
          <w:spacing w:val="-8"/>
        </w:rPr>
        <w:t> </w:t>
      </w:r>
      <w:r>
        <w:rPr/>
        <w:t>own</w:t>
      </w:r>
      <w:r>
        <w:rPr>
          <w:spacing w:val="-7"/>
        </w:rPr>
        <w:t> </w:t>
      </w:r>
      <w:r>
        <w:rPr/>
        <w:t>decisions,</w:t>
      </w:r>
      <w:r>
        <w:rPr>
          <w:spacing w:val="-7"/>
        </w:rPr>
        <w:t> </w:t>
      </w:r>
      <w:r>
        <w:rPr/>
        <w:t>while</w:t>
      </w:r>
      <w:r>
        <w:rPr>
          <w:spacing w:val="-7"/>
        </w:rPr>
        <w:t> </w:t>
      </w:r>
      <w:r>
        <w:rPr/>
        <w:t>seeking to protect their right to participate in those decisions. This occurs with both legal and non-legal advocates trying to balance rights to health, to personal and</w:t>
      </w:r>
      <w:r>
        <w:rPr>
          <w:spacing w:val="40"/>
        </w:rPr>
        <w:t> </w:t>
      </w:r>
      <w:r>
        <w:rPr/>
        <w:t>community</w:t>
      </w:r>
    </w:p>
    <w:p>
      <w:pPr>
        <w:pStyle w:val="BodyText"/>
        <w:spacing w:before="1"/>
        <w:rPr>
          <w:sz w:val="34"/>
        </w:rPr>
      </w:pPr>
    </w:p>
    <w:p>
      <w:pPr>
        <w:pStyle w:val="ListParagraph"/>
        <w:numPr>
          <w:ilvl w:val="0"/>
          <w:numId w:val="2"/>
        </w:numPr>
        <w:tabs>
          <w:tab w:pos="265" w:val="left" w:leader="none"/>
        </w:tabs>
        <w:spacing w:line="240" w:lineRule="auto" w:before="0" w:after="0"/>
        <w:ind w:left="271" w:right="162" w:hanging="170"/>
        <w:jc w:val="both"/>
        <w:rPr>
          <w:sz w:val="20"/>
        </w:rPr>
      </w:pPr>
      <w:bookmarkStart w:name="_bookmark0" w:id="2"/>
      <w:bookmarkEnd w:id="2"/>
      <w:r>
        <w:rPr/>
      </w:r>
      <w:bookmarkStart w:name="_bookmark0" w:id="3"/>
      <w:bookmarkEnd w:id="3"/>
      <w:r>
        <w:rPr>
          <w:sz w:val="20"/>
        </w:rPr>
        <w:t>Wa</w:t>
      </w:r>
      <w:r>
        <w:rPr>
          <w:sz w:val="20"/>
        </w:rPr>
        <w:t>nda Bennetts, Senior Consumer Consultant, Independent Mental Health Advocacy, Chris Maylea, Lecturer, RMIT University, Brian McKenna, Professor in Forensic Mental Health, Auckland University of Technology and the Auckland Regional Forensic Psychiatry Services, Helen Makregiorgos, Manager, Independent Mental Health</w:t>
      </w:r>
      <w:r>
        <w:rPr>
          <w:spacing w:val="-5"/>
          <w:sz w:val="20"/>
        </w:rPr>
        <w:t> </w:t>
      </w:r>
      <w:r>
        <w:rPr>
          <w:sz w:val="20"/>
        </w:rPr>
        <w:t>Advocacy.</w:t>
      </w:r>
    </w:p>
    <w:p>
      <w:pPr>
        <w:spacing w:line="232" w:lineRule="auto" w:before="7"/>
        <w:ind w:left="273" w:right="163" w:hanging="142"/>
        <w:jc w:val="both"/>
        <w:rPr>
          <w:sz w:val="20"/>
        </w:rPr>
      </w:pPr>
      <w:bookmarkStart w:name="_bookmark1" w:id="4"/>
      <w:bookmarkEnd w:id="4"/>
      <w:r>
        <w:rPr/>
      </w:r>
      <w:r>
        <w:rPr>
          <w:position w:val="7"/>
          <w:sz w:val="13"/>
        </w:rPr>
        <w:t>1 </w:t>
      </w:r>
      <w:r>
        <w:rPr>
          <w:sz w:val="20"/>
        </w:rPr>
        <w:t>Fleur Beaupert, ‘Mental Health Tribunal Processes and Advocacy Arrangements: “Little Wins” Are No Small</w:t>
      </w:r>
      <w:r>
        <w:rPr>
          <w:spacing w:val="-6"/>
          <w:sz w:val="20"/>
        </w:rPr>
        <w:t> </w:t>
      </w:r>
      <w:r>
        <w:rPr>
          <w:sz w:val="20"/>
        </w:rPr>
        <w:t>Feat’</w:t>
      </w:r>
      <w:r>
        <w:rPr>
          <w:spacing w:val="-6"/>
          <w:sz w:val="20"/>
        </w:rPr>
        <w:t> </w:t>
      </w:r>
      <w:r>
        <w:rPr>
          <w:sz w:val="20"/>
        </w:rPr>
        <w:t>(2009)</w:t>
      </w:r>
      <w:r>
        <w:rPr>
          <w:spacing w:val="-6"/>
          <w:sz w:val="20"/>
        </w:rPr>
        <w:t> </w:t>
      </w:r>
      <w:r>
        <w:rPr>
          <w:sz w:val="20"/>
        </w:rPr>
        <w:t>16(1)</w:t>
      </w:r>
      <w:r>
        <w:rPr>
          <w:spacing w:val="-6"/>
          <w:sz w:val="20"/>
        </w:rPr>
        <w:t> </w:t>
      </w:r>
      <w:r>
        <w:rPr>
          <w:i/>
          <w:sz w:val="21"/>
        </w:rPr>
        <w:t>Psychiatry,</w:t>
      </w:r>
      <w:r>
        <w:rPr>
          <w:i/>
          <w:spacing w:val="-9"/>
          <w:sz w:val="21"/>
        </w:rPr>
        <w:t> </w:t>
      </w:r>
      <w:r>
        <w:rPr>
          <w:i/>
          <w:sz w:val="21"/>
        </w:rPr>
        <w:t>Psychology</w:t>
      </w:r>
      <w:r>
        <w:rPr>
          <w:i/>
          <w:spacing w:val="-9"/>
          <w:sz w:val="21"/>
        </w:rPr>
        <w:t> </w:t>
      </w:r>
      <w:r>
        <w:rPr>
          <w:i/>
          <w:sz w:val="21"/>
        </w:rPr>
        <w:t>and</w:t>
      </w:r>
      <w:r>
        <w:rPr>
          <w:i/>
          <w:spacing w:val="-10"/>
          <w:sz w:val="21"/>
        </w:rPr>
        <w:t> </w:t>
      </w:r>
      <w:r>
        <w:rPr>
          <w:i/>
          <w:sz w:val="21"/>
        </w:rPr>
        <w:t>Law</w:t>
      </w:r>
      <w:r>
        <w:rPr>
          <w:i/>
          <w:spacing w:val="-9"/>
          <w:sz w:val="21"/>
        </w:rPr>
        <w:t> </w:t>
      </w:r>
      <w:r>
        <w:rPr>
          <w:sz w:val="20"/>
        </w:rPr>
        <w:t>[90];</w:t>
      </w:r>
      <w:r>
        <w:rPr>
          <w:spacing w:val="-6"/>
          <w:sz w:val="20"/>
        </w:rPr>
        <w:t> </w:t>
      </w:r>
      <w:r>
        <w:rPr>
          <w:sz w:val="20"/>
        </w:rPr>
        <w:t>Julie</w:t>
      </w:r>
      <w:r>
        <w:rPr>
          <w:spacing w:val="-6"/>
          <w:sz w:val="20"/>
        </w:rPr>
        <w:t> </w:t>
      </w:r>
      <w:r>
        <w:rPr>
          <w:sz w:val="20"/>
        </w:rPr>
        <w:t>Ridley</w:t>
      </w:r>
      <w:r>
        <w:rPr>
          <w:spacing w:val="-6"/>
          <w:sz w:val="20"/>
        </w:rPr>
        <w:t> </w:t>
      </w:r>
      <w:r>
        <w:rPr>
          <w:sz w:val="20"/>
        </w:rPr>
        <w:t>et</w:t>
      </w:r>
      <w:r>
        <w:rPr>
          <w:spacing w:val="-6"/>
          <w:sz w:val="20"/>
        </w:rPr>
        <w:t> </w:t>
      </w:r>
      <w:r>
        <w:rPr>
          <w:sz w:val="20"/>
        </w:rPr>
        <w:t>al,</w:t>
      </w:r>
      <w:r>
        <w:rPr>
          <w:spacing w:val="-6"/>
          <w:sz w:val="20"/>
        </w:rPr>
        <w:t> </w:t>
      </w:r>
      <w:r>
        <w:rPr>
          <w:i/>
          <w:sz w:val="21"/>
        </w:rPr>
        <w:t>Independent</w:t>
      </w:r>
      <w:r>
        <w:rPr>
          <w:i/>
          <w:spacing w:val="-9"/>
          <w:sz w:val="21"/>
        </w:rPr>
        <w:t> </w:t>
      </w:r>
      <w:r>
        <w:rPr>
          <w:i/>
          <w:sz w:val="21"/>
        </w:rPr>
        <w:t>Mental Health Advocacy - The Right to Be Heard: Context, Values and Good Practice </w:t>
      </w:r>
      <w:r>
        <w:rPr>
          <w:sz w:val="20"/>
        </w:rPr>
        <w:t>(Jessica Kingsley Publishers, 2015); Eleanore Fritze, ‘Shining a Light behind Closed Doors’ (Victorian Legal Aid,</w:t>
      </w:r>
      <w:r>
        <w:rPr>
          <w:spacing w:val="-40"/>
          <w:sz w:val="20"/>
        </w:rPr>
        <w:t> </w:t>
      </w:r>
      <w:r>
        <w:rPr>
          <w:sz w:val="20"/>
        </w:rPr>
        <w:t>2015).</w:t>
      </w:r>
    </w:p>
    <w:p>
      <w:pPr>
        <w:spacing w:line="242" w:lineRule="exact" w:before="0"/>
        <w:ind w:left="113" w:right="0" w:firstLine="0"/>
        <w:jc w:val="left"/>
        <w:rPr>
          <w:sz w:val="20"/>
        </w:rPr>
      </w:pPr>
      <w:bookmarkStart w:name="_bookmark2" w:id="5"/>
      <w:bookmarkEnd w:id="5"/>
      <w:r>
        <w:rPr/>
      </w:r>
      <w:r>
        <w:rPr>
          <w:position w:val="7"/>
          <w:sz w:val="13"/>
        </w:rPr>
        <w:t>2 </w:t>
      </w:r>
      <w:r>
        <w:rPr>
          <w:sz w:val="20"/>
        </w:rPr>
        <w:t>Alan A Stone, ‘The Myth of Advocacy’ (1979) 30(12) </w:t>
      </w:r>
      <w:r>
        <w:rPr>
          <w:i/>
          <w:sz w:val="21"/>
        </w:rPr>
        <w:t>Psychiatric Services </w:t>
      </w:r>
      <w:r>
        <w:rPr>
          <w:sz w:val="20"/>
        </w:rPr>
        <w:t>[819].</w:t>
      </w:r>
    </w:p>
    <w:p>
      <w:pPr>
        <w:spacing w:after="0" w:line="242" w:lineRule="exact"/>
        <w:jc w:val="left"/>
        <w:rPr>
          <w:sz w:val="20"/>
        </w:rPr>
        <w:sectPr>
          <w:footerReference w:type="default" r:id="rId5"/>
          <w:type w:val="continuous"/>
          <w:pgSz w:w="11910" w:h="16840"/>
          <w:pgMar w:footer="523" w:top="1320" w:bottom="720" w:left="1060" w:right="1320"/>
          <w:pgNumType w:start="12"/>
        </w:sectPr>
      </w:pPr>
    </w:p>
    <w:p>
      <w:pPr>
        <w:pStyle w:val="BodyText"/>
        <w:spacing w:before="82"/>
        <w:ind w:left="277" w:right="107"/>
        <w:jc w:val="both"/>
      </w:pPr>
      <w:r>
        <w:rPr/>
        <w:t>safety, to self-determined recovery and to dignity. We argue that advocacy can play a key role in balancing or resolving this tension.</w:t>
      </w:r>
    </w:p>
    <w:p>
      <w:pPr>
        <w:pStyle w:val="BodyText"/>
      </w:pPr>
    </w:p>
    <w:p>
      <w:pPr>
        <w:pStyle w:val="BodyText"/>
        <w:ind w:left="277" w:right="105"/>
        <w:jc w:val="both"/>
      </w:pPr>
      <w:r>
        <w:rPr/>
        <w:t>This tension is perhaps best encapsulated in the limited application of the United Nations Convention on the Rights of Persons with Disabilities</w:t>
      </w:r>
      <w:hyperlink w:history="true" w:anchor="_bookmark3">
        <w:r>
          <w:rPr>
            <w:position w:val="8"/>
            <w:sz w:val="16"/>
          </w:rPr>
          <w:t>3 </w:t>
        </w:r>
      </w:hyperlink>
      <w:r>
        <w:rPr/>
        <w:t>(CRPD), which upholds the right of people to be supported in making their own decisions. The independent expert Committee on the Convention</w:t>
      </w:r>
      <w:hyperlink w:history="true" w:anchor="_bookmark4">
        <w:r>
          <w:rPr>
            <w:position w:val="8"/>
            <w:sz w:val="16"/>
          </w:rPr>
          <w:t>4 </w:t>
        </w:r>
      </w:hyperlink>
      <w:r>
        <w:rPr/>
        <w:t>has interpreted this to mean that people cannot be forced to receive treatment.</w:t>
      </w:r>
      <w:hyperlink w:history="true" w:anchor="_bookmark5">
        <w:r>
          <w:rPr>
            <w:position w:val="8"/>
            <w:sz w:val="16"/>
          </w:rPr>
          <w:t>5 </w:t>
        </w:r>
      </w:hyperlink>
      <w:r>
        <w:rPr/>
        <w:t>However, this has not resulted in a worldwide ban on compulsory</w:t>
      </w:r>
      <w:r>
        <w:rPr>
          <w:spacing w:val="-10"/>
        </w:rPr>
        <w:t> </w:t>
      </w:r>
      <w:r>
        <w:rPr/>
        <w:t>treatment,</w:t>
      </w:r>
      <w:r>
        <w:rPr>
          <w:spacing w:val="-10"/>
        </w:rPr>
        <w:t> </w:t>
      </w:r>
      <w:r>
        <w:rPr/>
        <w:t>on</w:t>
      </w:r>
      <w:r>
        <w:rPr>
          <w:spacing w:val="-10"/>
        </w:rPr>
        <w:t> </w:t>
      </w:r>
      <w:r>
        <w:rPr/>
        <w:t>the</w:t>
      </w:r>
      <w:r>
        <w:rPr>
          <w:spacing w:val="-10"/>
        </w:rPr>
        <w:t> </w:t>
      </w:r>
      <w:r>
        <w:rPr/>
        <w:t>contrary.</w:t>
      </w:r>
      <w:r>
        <w:rPr>
          <w:spacing w:val="-8"/>
        </w:rPr>
        <w:t> </w:t>
      </w:r>
      <w:r>
        <w:rPr/>
        <w:t>Australia,</w:t>
      </w:r>
      <w:r>
        <w:rPr>
          <w:spacing w:val="-10"/>
        </w:rPr>
        <w:t> </w:t>
      </w:r>
      <w:r>
        <w:rPr/>
        <w:t>for</w:t>
      </w:r>
      <w:r>
        <w:rPr>
          <w:spacing w:val="-10"/>
        </w:rPr>
        <w:t> </w:t>
      </w:r>
      <w:r>
        <w:rPr/>
        <w:t>example,</w:t>
      </w:r>
      <w:r>
        <w:rPr>
          <w:spacing w:val="-8"/>
        </w:rPr>
        <w:t> </w:t>
      </w:r>
      <w:r>
        <w:rPr/>
        <w:t>ratified</w:t>
      </w:r>
      <w:r>
        <w:rPr>
          <w:spacing w:val="-8"/>
        </w:rPr>
        <w:t> </w:t>
      </w:r>
      <w:r>
        <w:rPr/>
        <w:t>the</w:t>
      </w:r>
      <w:r>
        <w:rPr>
          <w:spacing w:val="-9"/>
        </w:rPr>
        <w:t> </w:t>
      </w:r>
      <w:r>
        <w:rPr/>
        <w:t>Convention, while</w:t>
      </w:r>
      <w:r>
        <w:rPr>
          <w:spacing w:val="-10"/>
        </w:rPr>
        <w:t> </w:t>
      </w:r>
      <w:r>
        <w:rPr/>
        <w:t>declaring</w:t>
      </w:r>
      <w:r>
        <w:rPr>
          <w:spacing w:val="-10"/>
        </w:rPr>
        <w:t> </w:t>
      </w:r>
      <w:r>
        <w:rPr/>
        <w:t>that</w:t>
      </w:r>
      <w:r>
        <w:rPr>
          <w:spacing w:val="-10"/>
        </w:rPr>
        <w:t> </w:t>
      </w:r>
      <w:r>
        <w:rPr/>
        <w:t>it</w:t>
      </w:r>
      <w:r>
        <w:rPr>
          <w:spacing w:val="-11"/>
        </w:rPr>
        <w:t> </w:t>
      </w:r>
      <w:r>
        <w:rPr/>
        <w:t>understands</w:t>
      </w:r>
      <w:r>
        <w:rPr>
          <w:spacing w:val="-10"/>
        </w:rPr>
        <w:t> </w:t>
      </w:r>
      <w:r>
        <w:rPr/>
        <w:t>‘the</w:t>
      </w:r>
      <w:r>
        <w:rPr>
          <w:spacing w:val="-10"/>
        </w:rPr>
        <w:t> </w:t>
      </w:r>
      <w:r>
        <w:rPr/>
        <w:t>Convention</w:t>
      </w:r>
      <w:r>
        <w:rPr>
          <w:spacing w:val="-10"/>
        </w:rPr>
        <w:t> </w:t>
      </w:r>
      <w:r>
        <w:rPr/>
        <w:t>allows</w:t>
      </w:r>
      <w:r>
        <w:rPr>
          <w:spacing w:val="-10"/>
        </w:rPr>
        <w:t> </w:t>
      </w:r>
      <w:r>
        <w:rPr/>
        <w:t>for</w:t>
      </w:r>
      <w:r>
        <w:rPr>
          <w:spacing w:val="-10"/>
        </w:rPr>
        <w:t> </w:t>
      </w:r>
      <w:r>
        <w:rPr/>
        <w:t>compulsory</w:t>
      </w:r>
      <w:r>
        <w:rPr>
          <w:spacing w:val="-10"/>
        </w:rPr>
        <w:t> </w:t>
      </w:r>
      <w:r>
        <w:rPr/>
        <w:t>assistance</w:t>
      </w:r>
      <w:r>
        <w:rPr>
          <w:spacing w:val="-10"/>
        </w:rPr>
        <w:t> </w:t>
      </w:r>
      <w:r>
        <w:rPr/>
        <w:t>or treatment of persons, including measures taken for the treatment of mental disability…’.</w:t>
      </w:r>
      <w:hyperlink w:history="true" w:anchor="_bookmark6">
        <w:r>
          <w:rPr>
            <w:position w:val="8"/>
            <w:sz w:val="16"/>
          </w:rPr>
          <w:t>6 </w:t>
        </w:r>
      </w:hyperlink>
      <w:r>
        <w:rPr/>
        <w:t>As is to be expected, all Australian States and Territories have mental health legislation which allows for people who meet certain criteria to receive compulsory</w:t>
      </w:r>
      <w:r>
        <w:rPr>
          <w:spacing w:val="-7"/>
        </w:rPr>
        <w:t> </w:t>
      </w:r>
      <w:r>
        <w:rPr/>
        <w:t>treatment,</w:t>
      </w:r>
      <w:r>
        <w:rPr>
          <w:spacing w:val="-7"/>
        </w:rPr>
        <w:t> </w:t>
      </w:r>
      <w:r>
        <w:rPr/>
        <w:t>but</w:t>
      </w:r>
      <w:r>
        <w:rPr>
          <w:spacing w:val="-7"/>
        </w:rPr>
        <w:t> </w:t>
      </w:r>
      <w:r>
        <w:rPr/>
        <w:t>only</w:t>
      </w:r>
      <w:r>
        <w:rPr>
          <w:spacing w:val="-7"/>
        </w:rPr>
        <w:t> </w:t>
      </w:r>
      <w:r>
        <w:rPr/>
        <w:t>two,</w:t>
      </w:r>
      <w:r>
        <w:rPr>
          <w:spacing w:val="-7"/>
        </w:rPr>
        <w:t> </w:t>
      </w:r>
      <w:r>
        <w:rPr/>
        <w:t>Victoria</w:t>
      </w:r>
      <w:r>
        <w:rPr>
          <w:spacing w:val="-7"/>
        </w:rPr>
        <w:t> </w:t>
      </w:r>
      <w:r>
        <w:rPr/>
        <w:t>and</w:t>
      </w:r>
      <w:r>
        <w:rPr>
          <w:spacing w:val="-7"/>
        </w:rPr>
        <w:t> </w:t>
      </w:r>
      <w:r>
        <w:rPr/>
        <w:t>Western</w:t>
      </w:r>
      <w:r>
        <w:rPr>
          <w:spacing w:val="-7"/>
        </w:rPr>
        <w:t> </w:t>
      </w:r>
      <w:r>
        <w:rPr/>
        <w:t>Australia,</w:t>
      </w:r>
      <w:r>
        <w:rPr>
          <w:spacing w:val="-7"/>
        </w:rPr>
        <w:t> </w:t>
      </w:r>
      <w:r>
        <w:rPr/>
        <w:t>have</w:t>
      </w:r>
      <w:r>
        <w:rPr>
          <w:spacing w:val="-8"/>
        </w:rPr>
        <w:t> </w:t>
      </w:r>
      <w:r>
        <w:rPr/>
        <w:t>independent representational non-legal advocacy. </w:t>
      </w:r>
      <w:hyperlink w:history="true" w:anchor="_bookmark7">
        <w:r>
          <w:rPr>
            <w:position w:val="8"/>
            <w:sz w:val="16"/>
          </w:rPr>
          <w:t>7 </w:t>
        </w:r>
      </w:hyperlink>
      <w:r>
        <w:rPr/>
        <w:t>This represents a shift away from a purely substituted decision-making regime, where professionals assume decision-making responsibility based on a perception of the inability of the person to make ‘good’ decisions. The shift is towards a rights based representational advocacy approach, where professionals assist people to make whatever decisions they can, using supported decision-making</w:t>
      </w:r>
      <w:r>
        <w:rPr>
          <w:spacing w:val="-1"/>
        </w:rPr>
        <w:t> </w:t>
      </w:r>
      <w:r>
        <w:rPr/>
        <w:t>approaches.</w:t>
      </w:r>
    </w:p>
    <w:p>
      <w:pPr>
        <w:pStyle w:val="BodyText"/>
        <w:spacing w:before="11"/>
        <w:rPr>
          <w:sz w:val="23"/>
        </w:rPr>
      </w:pPr>
    </w:p>
    <w:p>
      <w:pPr>
        <w:pStyle w:val="BodyText"/>
        <w:ind w:left="277" w:right="106"/>
        <w:jc w:val="both"/>
      </w:pPr>
      <w:r>
        <w:rPr/>
        <w:t>This</w:t>
      </w:r>
      <w:r>
        <w:rPr>
          <w:spacing w:val="-12"/>
        </w:rPr>
        <w:t> </w:t>
      </w:r>
      <w:r>
        <w:rPr/>
        <w:t>paper</w:t>
      </w:r>
      <w:r>
        <w:rPr>
          <w:spacing w:val="-11"/>
        </w:rPr>
        <w:t> </w:t>
      </w:r>
      <w:r>
        <w:rPr/>
        <w:t>presents</w:t>
      </w:r>
      <w:r>
        <w:rPr>
          <w:spacing w:val="-10"/>
        </w:rPr>
        <w:t> </w:t>
      </w:r>
      <w:r>
        <w:rPr/>
        <w:t>an</w:t>
      </w:r>
      <w:r>
        <w:rPr>
          <w:spacing w:val="-11"/>
        </w:rPr>
        <w:t> </w:t>
      </w:r>
      <w:r>
        <w:rPr/>
        <w:t>approach</w:t>
      </w:r>
      <w:r>
        <w:rPr>
          <w:spacing w:val="-11"/>
        </w:rPr>
        <w:t> </w:t>
      </w:r>
      <w:r>
        <w:rPr/>
        <w:t>to</w:t>
      </w:r>
      <w:r>
        <w:rPr>
          <w:spacing w:val="-10"/>
        </w:rPr>
        <w:t> </w:t>
      </w:r>
      <w:r>
        <w:rPr/>
        <w:t>non-legal</w:t>
      </w:r>
      <w:r>
        <w:rPr>
          <w:spacing w:val="-11"/>
        </w:rPr>
        <w:t> </w:t>
      </w:r>
      <w:r>
        <w:rPr/>
        <w:t>representational</w:t>
      </w:r>
      <w:r>
        <w:rPr>
          <w:spacing w:val="-10"/>
        </w:rPr>
        <w:t> </w:t>
      </w:r>
      <w:r>
        <w:rPr/>
        <w:t>advocacy</w:t>
      </w:r>
      <w:r>
        <w:rPr>
          <w:spacing w:val="-10"/>
        </w:rPr>
        <w:t> </w:t>
      </w:r>
      <w:r>
        <w:rPr/>
        <w:t>that</w:t>
      </w:r>
      <w:r>
        <w:rPr>
          <w:spacing w:val="-11"/>
        </w:rPr>
        <w:t> </w:t>
      </w:r>
      <w:r>
        <w:rPr/>
        <w:t>describes the application of this model within the Victorian context, drawing on in-depth qualitative interviews with advocates and other key stakeholders. This is not an evaluation of this model or its impact, but rather a descriptive illustration of its intent and approach.</w:t>
      </w:r>
    </w:p>
    <w:p>
      <w:pPr>
        <w:pStyle w:val="BodyText"/>
        <w:spacing w:before="1"/>
      </w:pPr>
    </w:p>
    <w:p>
      <w:pPr>
        <w:pStyle w:val="ListParagraph"/>
        <w:numPr>
          <w:ilvl w:val="0"/>
          <w:numId w:val="1"/>
        </w:numPr>
        <w:tabs>
          <w:tab w:pos="1487" w:val="left" w:leader="none"/>
        </w:tabs>
        <w:spacing w:line="240" w:lineRule="auto" w:before="0" w:after="0"/>
        <w:ind w:left="1486" w:right="0" w:hanging="328"/>
        <w:jc w:val="left"/>
        <w:rPr>
          <w:sz w:val="24"/>
        </w:rPr>
      </w:pPr>
      <w:r>
        <w:rPr>
          <w:sz w:val="24"/>
        </w:rPr>
        <w:t>NON-LEGAL REPRESENTATIONAL ADVOCACY IN MENTAL</w:t>
      </w:r>
      <w:r>
        <w:rPr>
          <w:spacing w:val="-4"/>
          <w:sz w:val="24"/>
        </w:rPr>
        <w:t> </w:t>
      </w:r>
      <w:r>
        <w:rPr>
          <w:sz w:val="24"/>
        </w:rPr>
        <w:t>HEALTH</w:t>
      </w:r>
    </w:p>
    <w:p>
      <w:pPr>
        <w:pStyle w:val="BodyText"/>
      </w:pPr>
    </w:p>
    <w:p>
      <w:pPr>
        <w:pStyle w:val="BodyText"/>
        <w:ind w:left="277" w:right="107"/>
        <w:jc w:val="both"/>
      </w:pPr>
      <w:r>
        <w:rPr/>
        <w:t>Historically,</w:t>
      </w:r>
      <w:r>
        <w:rPr>
          <w:spacing w:val="-13"/>
        </w:rPr>
        <w:t> </w:t>
      </w:r>
      <w:r>
        <w:rPr/>
        <w:t>people</w:t>
      </w:r>
      <w:r>
        <w:rPr>
          <w:spacing w:val="-13"/>
        </w:rPr>
        <w:t> </w:t>
      </w:r>
      <w:r>
        <w:rPr/>
        <w:t>receiving</w:t>
      </w:r>
      <w:r>
        <w:rPr>
          <w:spacing w:val="-12"/>
        </w:rPr>
        <w:t> </w:t>
      </w:r>
      <w:r>
        <w:rPr/>
        <w:t>compulsory</w:t>
      </w:r>
      <w:r>
        <w:rPr>
          <w:spacing w:val="-12"/>
        </w:rPr>
        <w:t> </w:t>
      </w:r>
      <w:r>
        <w:rPr/>
        <w:t>mental</w:t>
      </w:r>
      <w:r>
        <w:rPr>
          <w:spacing w:val="-13"/>
        </w:rPr>
        <w:t> </w:t>
      </w:r>
      <w:r>
        <w:rPr/>
        <w:t>health</w:t>
      </w:r>
      <w:r>
        <w:rPr>
          <w:spacing w:val="-14"/>
        </w:rPr>
        <w:t> </w:t>
      </w:r>
      <w:r>
        <w:rPr/>
        <w:t>treatment</w:t>
      </w:r>
      <w:r>
        <w:rPr>
          <w:spacing w:val="-13"/>
        </w:rPr>
        <w:t> </w:t>
      </w:r>
      <w:r>
        <w:rPr/>
        <w:t>have</w:t>
      </w:r>
      <w:r>
        <w:rPr>
          <w:spacing w:val="-13"/>
        </w:rPr>
        <w:t> </w:t>
      </w:r>
      <w:r>
        <w:rPr/>
        <w:t>been</w:t>
      </w:r>
      <w:r>
        <w:rPr>
          <w:spacing w:val="-14"/>
        </w:rPr>
        <w:t> </w:t>
      </w:r>
      <w:r>
        <w:rPr/>
        <w:t>subject</w:t>
      </w:r>
      <w:r>
        <w:rPr>
          <w:spacing w:val="-12"/>
        </w:rPr>
        <w:t> </w:t>
      </w:r>
      <w:r>
        <w:rPr/>
        <w:t>to the</w:t>
      </w:r>
      <w:r>
        <w:rPr>
          <w:spacing w:val="40"/>
        </w:rPr>
        <w:t> </w:t>
      </w:r>
      <w:r>
        <w:rPr/>
        <w:t>‘myth</w:t>
      </w:r>
      <w:r>
        <w:rPr>
          <w:spacing w:val="38"/>
        </w:rPr>
        <w:t> </w:t>
      </w:r>
      <w:r>
        <w:rPr/>
        <w:t>of</w:t>
      </w:r>
      <w:r>
        <w:rPr>
          <w:spacing w:val="40"/>
        </w:rPr>
        <w:t> </w:t>
      </w:r>
      <w:r>
        <w:rPr/>
        <w:t>incompetence’</w:t>
      </w:r>
      <w:hyperlink w:history="true" w:anchor="_bookmark8">
        <w:r>
          <w:rPr>
            <w:position w:val="8"/>
            <w:sz w:val="16"/>
          </w:rPr>
          <w:t>8</w:t>
        </w:r>
      </w:hyperlink>
      <w:r>
        <w:rPr/>
        <w:t>,</w:t>
      </w:r>
      <w:r>
        <w:rPr>
          <w:spacing w:val="40"/>
        </w:rPr>
        <w:t> </w:t>
      </w:r>
      <w:r>
        <w:rPr/>
        <w:t>and</w:t>
      </w:r>
      <w:r>
        <w:rPr>
          <w:spacing w:val="38"/>
        </w:rPr>
        <w:t> </w:t>
      </w:r>
      <w:r>
        <w:rPr/>
        <w:t>‘silenced</w:t>
      </w:r>
      <w:r>
        <w:rPr>
          <w:spacing w:val="40"/>
        </w:rPr>
        <w:t> </w:t>
      </w:r>
      <w:r>
        <w:rPr/>
        <w:t>on</w:t>
      </w:r>
      <w:r>
        <w:rPr>
          <w:spacing w:val="40"/>
        </w:rPr>
        <w:t> </w:t>
      </w:r>
      <w:r>
        <w:rPr/>
        <w:t>the</w:t>
      </w:r>
      <w:r>
        <w:rPr>
          <w:spacing w:val="40"/>
        </w:rPr>
        <w:t> </w:t>
      </w:r>
      <w:r>
        <w:rPr/>
        <w:t>grounds</w:t>
      </w:r>
      <w:r>
        <w:rPr>
          <w:spacing w:val="37"/>
        </w:rPr>
        <w:t> </w:t>
      </w:r>
      <w:r>
        <w:rPr/>
        <w:t>of</w:t>
      </w:r>
      <w:r>
        <w:rPr>
          <w:spacing w:val="40"/>
        </w:rPr>
        <w:t> </w:t>
      </w:r>
      <w:r>
        <w:rPr/>
        <w:t>irrationality’.</w:t>
      </w:r>
      <w:hyperlink w:history="true" w:anchor="_bookmark9">
        <w:r>
          <w:rPr>
            <w:position w:val="8"/>
            <w:sz w:val="16"/>
          </w:rPr>
          <w:t>9</w:t>
        </w:r>
        <w:r>
          <w:rPr>
            <w:spacing w:val="2"/>
            <w:position w:val="8"/>
            <w:sz w:val="16"/>
          </w:rPr>
          <w:t> </w:t>
        </w:r>
      </w:hyperlink>
      <w:r>
        <w:rPr/>
        <w:t>Mental</w:t>
      </w:r>
    </w:p>
    <w:p>
      <w:pPr>
        <w:pStyle w:val="BodyText"/>
        <w:spacing w:before="7"/>
        <w:rPr>
          <w:sz w:val="25"/>
        </w:rPr>
      </w:pPr>
    </w:p>
    <w:p>
      <w:pPr>
        <w:spacing w:before="1"/>
        <w:ind w:left="271" w:right="0" w:hanging="148"/>
        <w:jc w:val="left"/>
        <w:rPr>
          <w:sz w:val="20"/>
        </w:rPr>
      </w:pPr>
      <w:bookmarkStart w:name="_bookmark3" w:id="6"/>
      <w:bookmarkEnd w:id="6"/>
      <w:r>
        <w:rPr/>
      </w:r>
      <w:r>
        <w:rPr>
          <w:position w:val="7"/>
          <w:sz w:val="13"/>
        </w:rPr>
        <w:t>3 </w:t>
      </w:r>
      <w:r>
        <w:rPr>
          <w:sz w:val="20"/>
        </w:rPr>
        <w:t>(United Nations [UN] 2515 UNTS 3, UN Doc A/Res/61/106, Annex, GAOR 61</w:t>
      </w:r>
      <w:r>
        <w:rPr>
          <w:position w:val="7"/>
          <w:sz w:val="13"/>
        </w:rPr>
        <w:t>st </w:t>
      </w:r>
      <w:r>
        <w:rPr>
          <w:sz w:val="20"/>
        </w:rPr>
        <w:t>Session Supp 49, 65. (Adopted) 13 Dec 2006, (Opened for Signature) 30 May 2007, [Entered Into Force] 3 May 2008.</w:t>
      </w:r>
    </w:p>
    <w:p>
      <w:pPr>
        <w:spacing w:line="241" w:lineRule="exact" w:before="0"/>
        <w:ind w:left="113" w:right="0" w:firstLine="0"/>
        <w:jc w:val="left"/>
        <w:rPr>
          <w:sz w:val="20"/>
        </w:rPr>
      </w:pPr>
      <w:bookmarkStart w:name="_bookmark4" w:id="7"/>
      <w:bookmarkEnd w:id="7"/>
      <w:r>
        <w:rPr/>
      </w:r>
      <w:r>
        <w:rPr>
          <w:position w:val="7"/>
          <w:sz w:val="13"/>
        </w:rPr>
        <w:t>4 </w:t>
      </w:r>
      <w:r>
        <w:rPr>
          <w:sz w:val="20"/>
        </w:rPr>
        <w:t>Established virtue of Article 34 of the Convention.</w:t>
      </w:r>
    </w:p>
    <w:p>
      <w:pPr>
        <w:spacing w:line="237" w:lineRule="auto" w:before="2"/>
        <w:ind w:left="271" w:right="106" w:hanging="148"/>
        <w:jc w:val="both"/>
        <w:rPr>
          <w:sz w:val="20"/>
        </w:rPr>
      </w:pPr>
      <w:bookmarkStart w:name="_bookmark5" w:id="8"/>
      <w:bookmarkEnd w:id="8"/>
      <w:r>
        <w:rPr/>
      </w:r>
      <w:r>
        <w:rPr>
          <w:position w:val="7"/>
          <w:sz w:val="13"/>
        </w:rPr>
        <w:t>5 </w:t>
      </w:r>
      <w:r>
        <w:rPr>
          <w:sz w:val="20"/>
        </w:rPr>
        <w:t>Christopher Maylea and Asher Hirsch, ‘The Right to Refuse: The Victorian Mental Health Act 2014 and the Convention on the Rights of Persons with Disabilities’ (2017) 42(2) </w:t>
      </w:r>
      <w:r>
        <w:rPr>
          <w:i/>
          <w:sz w:val="21"/>
        </w:rPr>
        <w:t>Alternative Law Journal </w:t>
      </w:r>
      <w:r>
        <w:rPr>
          <w:sz w:val="20"/>
        </w:rPr>
        <w:t>[149]; Tina Minkowitz, ‘Prohibition of Compulsory Mental Health Treatment and Detention Under the CRPD’ (SSRN Scholarly Paper ID 1876132, Social Science Research Network, 30 June 2011, </w:t>
      </w:r>
      <w:hyperlink r:id="rId6">
        <w:r>
          <w:rPr>
            <w:color w:val="0563C1"/>
            <w:sz w:val="20"/>
            <w:u w:val="single" w:color="0563C1"/>
          </w:rPr>
          <w:t>http://papers.ssrn.com/abstract=1876132</w:t>
        </w:r>
      </w:hyperlink>
      <w:r>
        <w:rPr>
          <w:sz w:val="20"/>
        </w:rPr>
        <w:t>)</w:t>
      </w:r>
    </w:p>
    <w:p>
      <w:pPr>
        <w:spacing w:line="242" w:lineRule="exact" w:before="5"/>
        <w:ind w:left="272" w:right="0" w:hanging="113"/>
        <w:jc w:val="left"/>
        <w:rPr>
          <w:sz w:val="20"/>
        </w:rPr>
      </w:pPr>
      <w:bookmarkStart w:name="_bookmark6" w:id="9"/>
      <w:bookmarkEnd w:id="9"/>
      <w:r>
        <w:rPr/>
      </w:r>
      <w:r>
        <w:rPr>
          <w:position w:val="7"/>
          <w:sz w:val="13"/>
        </w:rPr>
        <w:t>6 </w:t>
      </w:r>
      <w:r>
        <w:rPr>
          <w:i/>
          <w:sz w:val="21"/>
        </w:rPr>
        <w:t>Convention on the Rights of Persons with Disabilities Declaration 2009 </w:t>
      </w:r>
      <w:r>
        <w:rPr>
          <w:sz w:val="20"/>
        </w:rPr>
        <w:t>(Cth) Sch 2. Instrument of Ratification.</w:t>
      </w:r>
    </w:p>
    <w:p>
      <w:pPr>
        <w:spacing w:line="233" w:lineRule="exact" w:before="0"/>
        <w:ind w:left="159" w:right="0" w:firstLine="0"/>
        <w:jc w:val="left"/>
        <w:rPr>
          <w:sz w:val="20"/>
        </w:rPr>
      </w:pPr>
      <w:bookmarkStart w:name="_bookmark7" w:id="10"/>
      <w:bookmarkEnd w:id="10"/>
      <w:r>
        <w:rPr/>
      </w:r>
      <w:r>
        <w:rPr>
          <w:position w:val="7"/>
          <w:sz w:val="13"/>
        </w:rPr>
        <w:t>7 </w:t>
      </w:r>
      <w:r>
        <w:rPr>
          <w:sz w:val="20"/>
        </w:rPr>
        <w:t>Chris Maylea et al, ‘Review of the Independent Mental Health Advocacy Service (IMHA)’ (Centre for</w:t>
      </w:r>
    </w:p>
    <w:p>
      <w:pPr>
        <w:spacing w:line="241" w:lineRule="exact" w:before="0"/>
        <w:ind w:left="271" w:right="0" w:firstLine="0"/>
        <w:jc w:val="both"/>
        <w:rPr>
          <w:sz w:val="20"/>
        </w:rPr>
      </w:pPr>
      <w:r>
        <w:rPr>
          <w:sz w:val="20"/>
        </w:rPr>
        <w:t>Applied Social Research, RMIT University, 2017).</w:t>
      </w:r>
    </w:p>
    <w:p>
      <w:pPr>
        <w:spacing w:line="237" w:lineRule="exact" w:before="0"/>
        <w:ind w:left="159" w:right="0" w:firstLine="0"/>
        <w:jc w:val="left"/>
        <w:rPr>
          <w:sz w:val="20"/>
        </w:rPr>
      </w:pPr>
      <w:bookmarkStart w:name="_bookmark8" w:id="11"/>
      <w:bookmarkEnd w:id="11"/>
      <w:r>
        <w:rPr/>
      </w:r>
      <w:r>
        <w:rPr>
          <w:position w:val="7"/>
          <w:sz w:val="13"/>
        </w:rPr>
        <w:t>8 </w:t>
      </w:r>
      <w:r>
        <w:rPr>
          <w:sz w:val="20"/>
        </w:rPr>
        <w:t>Lawrence O Gostin, Lance Gable, ‘Global Mental Health: Changing Norms, Constant Rights’ (2008) 9(1)</w:t>
      </w:r>
    </w:p>
    <w:p>
      <w:pPr>
        <w:spacing w:line="248" w:lineRule="exact" w:before="0"/>
        <w:ind w:left="271" w:right="0" w:firstLine="0"/>
        <w:jc w:val="both"/>
        <w:rPr>
          <w:sz w:val="20"/>
        </w:rPr>
      </w:pPr>
      <w:r>
        <w:rPr>
          <w:i/>
          <w:sz w:val="21"/>
        </w:rPr>
        <w:t>Georgetown Journal of International Affairs </w:t>
      </w:r>
      <w:r>
        <w:rPr>
          <w:sz w:val="20"/>
        </w:rPr>
        <w:t>83, [84].</w:t>
      </w:r>
    </w:p>
    <w:p>
      <w:pPr>
        <w:spacing w:before="0"/>
        <w:ind w:left="271" w:right="29" w:hanging="108"/>
        <w:jc w:val="left"/>
        <w:rPr>
          <w:sz w:val="20"/>
        </w:rPr>
      </w:pPr>
      <w:bookmarkStart w:name="_bookmark9" w:id="12"/>
      <w:bookmarkEnd w:id="12"/>
      <w:r>
        <w:rPr/>
      </w:r>
      <w:r>
        <w:rPr>
          <w:position w:val="7"/>
          <w:sz w:val="13"/>
        </w:rPr>
        <w:t>9 </w:t>
      </w:r>
      <w:r>
        <w:rPr>
          <w:sz w:val="20"/>
        </w:rPr>
        <w:t>Karen Newbigging et al, ‘Right to Be Heard, A Review of Independent Mental Health Advocacy Services in England (Research Report, University of Central Lancashire, June 2012), [20].</w:t>
      </w:r>
    </w:p>
    <w:p>
      <w:pPr>
        <w:spacing w:before="0"/>
        <w:ind w:left="271" w:right="148" w:hanging="113"/>
        <w:jc w:val="left"/>
        <w:rPr>
          <w:sz w:val="20"/>
        </w:rPr>
      </w:pPr>
      <w:r>
        <w:rPr>
          <w:sz w:val="20"/>
        </w:rPr>
        <w:t>&lt;https://</w:t>
      </w:r>
      <w:hyperlink r:id="rId7">
        <w:r>
          <w:rPr>
            <w:sz w:val="20"/>
          </w:rPr>
          <w:t>www.uclan.ac.uk/research/explore/projects/assets/mental_health_wellbeing_review_of_indepe</w:t>
        </w:r>
      </w:hyperlink>
      <w:r>
        <w:rPr>
          <w:sz w:val="20"/>
        </w:rPr>
        <w:t> ndent_mental_health_advocate_research_report_190612.pdf&gt;.</w:t>
      </w:r>
    </w:p>
    <w:p>
      <w:pPr>
        <w:spacing w:after="0"/>
        <w:jc w:val="left"/>
        <w:rPr>
          <w:sz w:val="20"/>
        </w:rPr>
        <w:sectPr>
          <w:pgSz w:w="11910" w:h="16840"/>
          <w:pgMar w:header="0" w:footer="523" w:top="1320" w:bottom="720" w:left="1060" w:right="1320"/>
        </w:sectPr>
      </w:pPr>
    </w:p>
    <w:p>
      <w:pPr>
        <w:pStyle w:val="BodyText"/>
        <w:spacing w:before="82"/>
        <w:ind w:left="277" w:right="106"/>
        <w:jc w:val="both"/>
      </w:pPr>
      <w:r>
        <w:rPr/>
        <w:t>health advocacy seeks to address this by giving voice to people subject to compulsory treatment. With origins in the consumer movement,</w:t>
      </w:r>
      <w:hyperlink w:history="true" w:anchor="_bookmark10">
        <w:r>
          <w:rPr>
            <w:position w:val="8"/>
            <w:sz w:val="16"/>
          </w:rPr>
          <w:t>10 </w:t>
        </w:r>
      </w:hyperlink>
      <w:r>
        <w:rPr/>
        <w:t>and links to concepts such as supported decision-making and recovery-oriented practice, mental health advocacy seeks to ensure that the rights of people subject to compulsory treatment are maintained, and that they are, in so much as is possible within legislative frameworks, involved</w:t>
      </w:r>
      <w:r>
        <w:rPr>
          <w:spacing w:val="-13"/>
        </w:rPr>
        <w:t> </w:t>
      </w:r>
      <w:r>
        <w:rPr/>
        <w:t>in</w:t>
      </w:r>
      <w:r>
        <w:rPr>
          <w:spacing w:val="-14"/>
        </w:rPr>
        <w:t> </w:t>
      </w:r>
      <w:r>
        <w:rPr/>
        <w:t>decisions</w:t>
      </w:r>
      <w:r>
        <w:rPr>
          <w:spacing w:val="-13"/>
        </w:rPr>
        <w:t> </w:t>
      </w:r>
      <w:r>
        <w:rPr/>
        <w:t>about</w:t>
      </w:r>
      <w:r>
        <w:rPr>
          <w:spacing w:val="-13"/>
        </w:rPr>
        <w:t> </w:t>
      </w:r>
      <w:r>
        <w:rPr/>
        <w:t>their</w:t>
      </w:r>
      <w:r>
        <w:rPr>
          <w:spacing w:val="-12"/>
        </w:rPr>
        <w:t> </w:t>
      </w:r>
      <w:r>
        <w:rPr/>
        <w:t>treatment,</w:t>
      </w:r>
      <w:r>
        <w:rPr>
          <w:spacing w:val="-12"/>
        </w:rPr>
        <w:t> </w:t>
      </w:r>
      <w:r>
        <w:rPr/>
        <w:t>care</w:t>
      </w:r>
      <w:r>
        <w:rPr>
          <w:spacing w:val="-13"/>
        </w:rPr>
        <w:t> </w:t>
      </w:r>
      <w:r>
        <w:rPr/>
        <w:t>and</w:t>
      </w:r>
      <w:r>
        <w:rPr>
          <w:spacing w:val="-12"/>
        </w:rPr>
        <w:t> </w:t>
      </w:r>
      <w:r>
        <w:rPr/>
        <w:t>recovery.</w:t>
      </w:r>
      <w:r>
        <w:rPr>
          <w:spacing w:val="-12"/>
        </w:rPr>
        <w:t> </w:t>
      </w:r>
      <w:r>
        <w:rPr/>
        <w:t>Foley</w:t>
      </w:r>
      <w:r>
        <w:rPr>
          <w:spacing w:val="-12"/>
        </w:rPr>
        <w:t> </w:t>
      </w:r>
      <w:r>
        <w:rPr/>
        <w:t>and</w:t>
      </w:r>
      <w:r>
        <w:rPr>
          <w:spacing w:val="-12"/>
        </w:rPr>
        <w:t> </w:t>
      </w:r>
      <w:r>
        <w:rPr/>
        <w:t>Platzer</w:t>
      </w:r>
      <w:r>
        <w:rPr>
          <w:spacing w:val="-12"/>
        </w:rPr>
        <w:t> </w:t>
      </w:r>
      <w:r>
        <w:rPr/>
        <w:t>define advocacy</w:t>
      </w:r>
      <w:r>
        <w:rPr>
          <w:spacing w:val="-2"/>
        </w:rPr>
        <w:t> </w:t>
      </w:r>
      <w:r>
        <w:rPr/>
        <w:t>as:</w:t>
      </w:r>
    </w:p>
    <w:p>
      <w:pPr>
        <w:spacing w:before="200"/>
        <w:ind w:left="845" w:right="162" w:firstLine="0"/>
        <w:jc w:val="both"/>
        <w:rPr>
          <w:sz w:val="13"/>
        </w:rPr>
      </w:pPr>
      <w:r>
        <w:rPr>
          <w:sz w:val="20"/>
        </w:rPr>
        <w:t>… any action to assure the best possible services or intervention in the service system on behalf of an individual or group. Specifically, advocacy is the activity of an individual to pursue and act in the interests of another, where the latter defines his or her own interests and through the process of advocacy gains a certain degree of power to pursue them.</w:t>
      </w:r>
      <w:hyperlink w:history="true" w:anchor="_bookmark11">
        <w:r>
          <w:rPr>
            <w:position w:val="7"/>
            <w:sz w:val="13"/>
          </w:rPr>
          <w:t>11</w:t>
        </w:r>
      </w:hyperlink>
    </w:p>
    <w:p>
      <w:pPr>
        <w:pStyle w:val="BodyText"/>
        <w:spacing w:before="200"/>
        <w:ind w:left="278" w:right="106"/>
        <w:jc w:val="both"/>
      </w:pPr>
      <w:r>
        <w:rPr/>
        <w:t>In</w:t>
      </w:r>
      <w:r>
        <w:rPr>
          <w:spacing w:val="-8"/>
        </w:rPr>
        <w:t> </w:t>
      </w:r>
      <w:r>
        <w:rPr/>
        <w:t>the</w:t>
      </w:r>
      <w:r>
        <w:rPr>
          <w:spacing w:val="-9"/>
        </w:rPr>
        <w:t> </w:t>
      </w:r>
      <w:r>
        <w:rPr/>
        <w:t>mental</w:t>
      </w:r>
      <w:r>
        <w:rPr>
          <w:spacing w:val="-9"/>
        </w:rPr>
        <w:t> </w:t>
      </w:r>
      <w:r>
        <w:rPr/>
        <w:t>health</w:t>
      </w:r>
      <w:r>
        <w:rPr>
          <w:spacing w:val="-8"/>
        </w:rPr>
        <w:t> </w:t>
      </w:r>
      <w:r>
        <w:rPr/>
        <w:t>context,</w:t>
      </w:r>
      <w:r>
        <w:rPr>
          <w:spacing w:val="-10"/>
        </w:rPr>
        <w:t> </w:t>
      </w:r>
      <w:r>
        <w:rPr/>
        <w:t>non-legal</w:t>
      </w:r>
      <w:r>
        <w:rPr>
          <w:spacing w:val="-10"/>
        </w:rPr>
        <w:t> </w:t>
      </w:r>
      <w:r>
        <w:rPr/>
        <w:t>advocacy</w:t>
      </w:r>
      <w:r>
        <w:rPr>
          <w:spacing w:val="-8"/>
        </w:rPr>
        <w:t> </w:t>
      </w:r>
      <w:r>
        <w:rPr/>
        <w:t>is</w:t>
      </w:r>
      <w:r>
        <w:rPr>
          <w:spacing w:val="-9"/>
        </w:rPr>
        <w:t> </w:t>
      </w:r>
      <w:r>
        <w:rPr/>
        <w:t>focused</w:t>
      </w:r>
      <w:r>
        <w:rPr>
          <w:spacing w:val="-8"/>
        </w:rPr>
        <w:t> </w:t>
      </w:r>
      <w:r>
        <w:rPr/>
        <w:t>on</w:t>
      </w:r>
      <w:r>
        <w:rPr>
          <w:spacing w:val="-10"/>
        </w:rPr>
        <w:t> </w:t>
      </w:r>
      <w:r>
        <w:rPr/>
        <w:t>establishing,</w:t>
      </w:r>
      <w:r>
        <w:rPr>
          <w:spacing w:val="-10"/>
        </w:rPr>
        <w:t> </w:t>
      </w:r>
      <w:r>
        <w:rPr/>
        <w:t>protecting and maintaining a person’s fundamental rights, including rights to choose and refuse treatment,</w:t>
      </w:r>
      <w:r>
        <w:rPr>
          <w:spacing w:val="-14"/>
        </w:rPr>
        <w:t> </w:t>
      </w:r>
      <w:r>
        <w:rPr/>
        <w:t>freedom</w:t>
      </w:r>
      <w:r>
        <w:rPr>
          <w:spacing w:val="-14"/>
        </w:rPr>
        <w:t> </w:t>
      </w:r>
      <w:r>
        <w:rPr/>
        <w:t>of</w:t>
      </w:r>
      <w:r>
        <w:rPr>
          <w:spacing w:val="-14"/>
        </w:rPr>
        <w:t> </w:t>
      </w:r>
      <w:r>
        <w:rPr/>
        <w:t>movement,</w:t>
      </w:r>
      <w:r>
        <w:rPr>
          <w:spacing w:val="-13"/>
        </w:rPr>
        <w:t> </w:t>
      </w:r>
      <w:r>
        <w:rPr/>
        <w:t>communication,</w:t>
      </w:r>
      <w:r>
        <w:rPr>
          <w:spacing w:val="-13"/>
        </w:rPr>
        <w:t> </w:t>
      </w:r>
      <w:r>
        <w:rPr/>
        <w:t>due</w:t>
      </w:r>
      <w:r>
        <w:rPr>
          <w:spacing w:val="-14"/>
        </w:rPr>
        <w:t> </w:t>
      </w:r>
      <w:r>
        <w:rPr/>
        <w:t>process</w:t>
      </w:r>
      <w:r>
        <w:rPr>
          <w:spacing w:val="-13"/>
        </w:rPr>
        <w:t> </w:t>
      </w:r>
      <w:r>
        <w:rPr/>
        <w:t>and</w:t>
      </w:r>
      <w:r>
        <w:rPr>
          <w:spacing w:val="-12"/>
        </w:rPr>
        <w:t> </w:t>
      </w:r>
      <w:r>
        <w:rPr/>
        <w:t>to</w:t>
      </w:r>
      <w:r>
        <w:rPr>
          <w:spacing w:val="-13"/>
        </w:rPr>
        <w:t> </w:t>
      </w:r>
      <w:r>
        <w:rPr/>
        <w:t>full</w:t>
      </w:r>
      <w:r>
        <w:rPr>
          <w:spacing w:val="-13"/>
        </w:rPr>
        <w:t> </w:t>
      </w:r>
      <w:r>
        <w:rPr/>
        <w:t>participation in society. These rights have not been consistently maintained by mental health services,</w:t>
      </w:r>
      <w:hyperlink w:history="true" w:anchor="_bookmark12">
        <w:r>
          <w:rPr>
            <w:position w:val="8"/>
            <w:sz w:val="16"/>
          </w:rPr>
          <w:t>12 </w:t>
        </w:r>
      </w:hyperlink>
      <w:r>
        <w:rPr/>
        <w:t>and independent advocates play an important part in ensuring that clinical considerations are balanced with a person’s rights. Stomski et al. highlight four main ways in which this is done in non-legal mental health</w:t>
      </w:r>
      <w:r>
        <w:rPr>
          <w:spacing w:val="-6"/>
        </w:rPr>
        <w:t> </w:t>
      </w:r>
      <w:r>
        <w:rPr/>
        <w:t>advocacy:</w:t>
      </w:r>
    </w:p>
    <w:p>
      <w:pPr>
        <w:spacing w:before="200"/>
        <w:ind w:left="845" w:right="164" w:firstLine="0"/>
        <w:jc w:val="both"/>
        <w:rPr>
          <w:sz w:val="13"/>
        </w:rPr>
      </w:pPr>
      <w:r>
        <w:rPr>
          <w:sz w:val="20"/>
        </w:rPr>
        <w:t>negotiating on behalf of consumers during meetings with health professionals; liaising between consumers and health professionals outside of meetings; supporting consumer decision-making without the involvement of health professionals; and involvement in legal processes.</w:t>
      </w:r>
      <w:hyperlink w:history="true" w:anchor="_bookmark13">
        <w:r>
          <w:rPr>
            <w:position w:val="7"/>
            <w:sz w:val="13"/>
          </w:rPr>
          <w:t>13</w:t>
        </w:r>
      </w:hyperlink>
    </w:p>
    <w:p>
      <w:pPr>
        <w:pStyle w:val="BodyText"/>
        <w:spacing w:before="199"/>
        <w:ind w:left="277" w:right="106"/>
        <w:jc w:val="both"/>
      </w:pPr>
      <w:r>
        <w:rPr/>
        <w:t>Legal advocacy, conversely, focuses on Tribunal representation, appeals, and is often means or merits tested.</w:t>
      </w:r>
      <w:hyperlink w:history="true" w:anchor="_bookmark14">
        <w:r>
          <w:rPr>
            <w:position w:val="8"/>
            <w:sz w:val="16"/>
          </w:rPr>
          <w:t>14 </w:t>
        </w:r>
      </w:hyperlink>
      <w:r>
        <w:rPr/>
        <w:t>Representational advocacy has been defined as advocacy which:</w:t>
      </w:r>
    </w:p>
    <w:p>
      <w:pPr>
        <w:spacing w:before="201"/>
        <w:ind w:left="845" w:right="162" w:firstLine="0"/>
        <w:jc w:val="both"/>
        <w:rPr>
          <w:sz w:val="13"/>
        </w:rPr>
      </w:pPr>
      <w:r>
        <w:rPr>
          <w:sz w:val="20"/>
        </w:rPr>
        <w:t>ensures</w:t>
      </w:r>
      <w:r>
        <w:rPr>
          <w:spacing w:val="-9"/>
          <w:sz w:val="20"/>
        </w:rPr>
        <w:t> </w:t>
      </w:r>
      <w:r>
        <w:rPr>
          <w:sz w:val="20"/>
        </w:rPr>
        <w:t>that</w:t>
      </w:r>
      <w:r>
        <w:rPr>
          <w:spacing w:val="-10"/>
          <w:sz w:val="20"/>
        </w:rPr>
        <w:t> </w:t>
      </w:r>
      <w:r>
        <w:rPr>
          <w:sz w:val="20"/>
        </w:rPr>
        <w:t>people</w:t>
      </w:r>
      <w:r>
        <w:rPr>
          <w:spacing w:val="-9"/>
          <w:sz w:val="20"/>
        </w:rPr>
        <w:t> </w:t>
      </w:r>
      <w:r>
        <w:rPr>
          <w:sz w:val="20"/>
        </w:rPr>
        <w:t>are</w:t>
      </w:r>
      <w:r>
        <w:rPr>
          <w:spacing w:val="-10"/>
          <w:sz w:val="20"/>
        </w:rPr>
        <w:t> </w:t>
      </w:r>
      <w:r>
        <w:rPr>
          <w:sz w:val="20"/>
        </w:rPr>
        <w:t>supported</w:t>
      </w:r>
      <w:r>
        <w:rPr>
          <w:spacing w:val="-10"/>
          <w:sz w:val="20"/>
        </w:rPr>
        <w:t> </w:t>
      </w:r>
      <w:r>
        <w:rPr>
          <w:sz w:val="20"/>
        </w:rPr>
        <w:t>to</w:t>
      </w:r>
      <w:r>
        <w:rPr>
          <w:spacing w:val="-9"/>
          <w:sz w:val="20"/>
        </w:rPr>
        <w:t> </w:t>
      </w:r>
      <w:r>
        <w:rPr>
          <w:sz w:val="20"/>
        </w:rPr>
        <w:t>speak</w:t>
      </w:r>
      <w:r>
        <w:rPr>
          <w:spacing w:val="-10"/>
          <w:sz w:val="20"/>
        </w:rPr>
        <w:t> </w:t>
      </w:r>
      <w:r>
        <w:rPr>
          <w:sz w:val="20"/>
        </w:rPr>
        <w:t>for</w:t>
      </w:r>
      <w:r>
        <w:rPr>
          <w:spacing w:val="-10"/>
          <w:sz w:val="20"/>
        </w:rPr>
        <w:t> </w:t>
      </w:r>
      <w:r>
        <w:rPr>
          <w:sz w:val="20"/>
        </w:rPr>
        <w:t>themselves</w:t>
      </w:r>
      <w:r>
        <w:rPr>
          <w:spacing w:val="-10"/>
          <w:sz w:val="20"/>
        </w:rPr>
        <w:t> </w:t>
      </w:r>
      <w:r>
        <w:rPr>
          <w:sz w:val="20"/>
        </w:rPr>
        <w:t>and</w:t>
      </w:r>
      <w:r>
        <w:rPr>
          <w:spacing w:val="-10"/>
          <w:sz w:val="20"/>
        </w:rPr>
        <w:t> </w:t>
      </w:r>
      <w:r>
        <w:rPr>
          <w:sz w:val="20"/>
        </w:rPr>
        <w:t>have</w:t>
      </w:r>
      <w:r>
        <w:rPr>
          <w:spacing w:val="-9"/>
          <w:sz w:val="20"/>
        </w:rPr>
        <w:t> </w:t>
      </w:r>
      <w:r>
        <w:rPr>
          <w:sz w:val="20"/>
        </w:rPr>
        <w:t>someone</w:t>
      </w:r>
      <w:r>
        <w:rPr>
          <w:spacing w:val="-9"/>
          <w:sz w:val="20"/>
        </w:rPr>
        <w:t> </w:t>
      </w:r>
      <w:r>
        <w:rPr>
          <w:sz w:val="20"/>
        </w:rPr>
        <w:t>‘on</w:t>
      </w:r>
      <w:r>
        <w:rPr>
          <w:spacing w:val="-10"/>
          <w:sz w:val="20"/>
        </w:rPr>
        <w:t> </w:t>
      </w:r>
      <w:r>
        <w:rPr>
          <w:sz w:val="20"/>
        </w:rPr>
        <w:t>their</w:t>
      </w:r>
      <w:r>
        <w:rPr>
          <w:spacing w:val="-10"/>
          <w:sz w:val="20"/>
        </w:rPr>
        <w:t> </w:t>
      </w:r>
      <w:r>
        <w:rPr>
          <w:sz w:val="20"/>
        </w:rPr>
        <w:t>side’</w:t>
      </w:r>
      <w:r>
        <w:rPr>
          <w:spacing w:val="-10"/>
          <w:sz w:val="20"/>
        </w:rPr>
        <w:t> </w:t>
      </w:r>
      <w:r>
        <w:rPr>
          <w:sz w:val="20"/>
        </w:rPr>
        <w:t>who can represent their views, wishes and concerns. Advocates take their instruction from the [Patient] and ensure that they do not take action without the [Patient’s] express permission. Representational (or instructed) advocacy promotes what the [Patient] wants for his or herself not what other people think they should have or not</w:t>
      </w:r>
      <w:r>
        <w:rPr>
          <w:spacing w:val="-9"/>
          <w:sz w:val="20"/>
        </w:rPr>
        <w:t> </w:t>
      </w:r>
      <w:r>
        <w:rPr>
          <w:sz w:val="20"/>
        </w:rPr>
        <w:t>have.</w:t>
      </w:r>
      <w:hyperlink w:history="true" w:anchor="_bookmark15">
        <w:r>
          <w:rPr>
            <w:position w:val="7"/>
            <w:sz w:val="13"/>
          </w:rPr>
          <w:t>15</w:t>
        </w:r>
      </w:hyperlink>
    </w:p>
    <w:p>
      <w:pPr>
        <w:pStyle w:val="BodyText"/>
        <w:spacing w:before="200"/>
        <w:ind w:left="278" w:right="106"/>
        <w:jc w:val="both"/>
      </w:pPr>
      <w:r>
        <w:rPr/>
        <w:t>The central role of the non-legal representational mental health advocate is to give voice to the person subject to compulsory treatment in negotiating the infringements on their rights. In this way, the notion of advocacy relies on the idea that people who</w:t>
      </w:r>
    </w:p>
    <w:p>
      <w:pPr>
        <w:pStyle w:val="BodyText"/>
        <w:rPr>
          <w:sz w:val="28"/>
        </w:rPr>
      </w:pPr>
    </w:p>
    <w:p>
      <w:pPr>
        <w:pStyle w:val="BodyText"/>
        <w:rPr>
          <w:sz w:val="28"/>
        </w:rPr>
      </w:pPr>
    </w:p>
    <w:p>
      <w:pPr>
        <w:spacing w:line="230" w:lineRule="auto" w:before="170"/>
        <w:ind w:left="330" w:right="105" w:hanging="222"/>
        <w:jc w:val="both"/>
        <w:rPr>
          <w:sz w:val="20"/>
        </w:rPr>
      </w:pPr>
      <w:bookmarkStart w:name="_bookmark10" w:id="13"/>
      <w:bookmarkEnd w:id="13"/>
      <w:r>
        <w:rPr/>
      </w:r>
      <w:r>
        <w:rPr>
          <w:position w:val="7"/>
          <w:sz w:val="13"/>
        </w:rPr>
        <w:t>10</w:t>
      </w:r>
      <w:r>
        <w:rPr>
          <w:spacing w:val="-11"/>
          <w:position w:val="7"/>
          <w:sz w:val="13"/>
        </w:rPr>
        <w:t> </w:t>
      </w:r>
      <w:r>
        <w:rPr>
          <w:sz w:val="20"/>
        </w:rPr>
        <w:t>Janet</w:t>
      </w:r>
      <w:r>
        <w:rPr>
          <w:spacing w:val="-22"/>
          <w:sz w:val="20"/>
        </w:rPr>
        <w:t> </w:t>
      </w:r>
      <w:r>
        <w:rPr>
          <w:sz w:val="20"/>
        </w:rPr>
        <w:t>Wallcraft,</w:t>
      </w:r>
      <w:r>
        <w:rPr>
          <w:spacing w:val="-23"/>
          <w:sz w:val="20"/>
        </w:rPr>
        <w:t> </w:t>
      </w:r>
      <w:r>
        <w:rPr>
          <w:sz w:val="20"/>
        </w:rPr>
        <w:t>J</w:t>
      </w:r>
      <w:r>
        <w:rPr>
          <w:spacing w:val="-21"/>
          <w:sz w:val="20"/>
        </w:rPr>
        <w:t> </w:t>
      </w:r>
      <w:r>
        <w:rPr>
          <w:sz w:val="20"/>
        </w:rPr>
        <w:t>Read</w:t>
      </w:r>
      <w:r>
        <w:rPr>
          <w:spacing w:val="-23"/>
          <w:sz w:val="20"/>
        </w:rPr>
        <w:t> </w:t>
      </w:r>
      <w:r>
        <w:rPr>
          <w:sz w:val="20"/>
        </w:rPr>
        <w:t>and</w:t>
      </w:r>
      <w:r>
        <w:rPr>
          <w:spacing w:val="-22"/>
          <w:sz w:val="20"/>
        </w:rPr>
        <w:t> </w:t>
      </w:r>
      <w:r>
        <w:rPr>
          <w:sz w:val="20"/>
        </w:rPr>
        <w:t>Angela</w:t>
      </w:r>
      <w:r>
        <w:rPr>
          <w:spacing w:val="-21"/>
          <w:sz w:val="20"/>
        </w:rPr>
        <w:t> </w:t>
      </w:r>
      <w:r>
        <w:rPr>
          <w:sz w:val="20"/>
        </w:rPr>
        <w:t>Sweeney,</w:t>
      </w:r>
      <w:r>
        <w:rPr>
          <w:spacing w:val="-21"/>
          <w:sz w:val="20"/>
        </w:rPr>
        <w:t> </w:t>
      </w:r>
      <w:r>
        <w:rPr>
          <w:i/>
          <w:sz w:val="21"/>
        </w:rPr>
        <w:t>On</w:t>
      </w:r>
      <w:r>
        <w:rPr>
          <w:i/>
          <w:spacing w:val="-25"/>
          <w:sz w:val="21"/>
        </w:rPr>
        <w:t> </w:t>
      </w:r>
      <w:r>
        <w:rPr>
          <w:i/>
          <w:sz w:val="21"/>
        </w:rPr>
        <w:t>Our</w:t>
      </w:r>
      <w:r>
        <w:rPr>
          <w:i/>
          <w:spacing w:val="-26"/>
          <w:sz w:val="21"/>
        </w:rPr>
        <w:t> </w:t>
      </w:r>
      <w:r>
        <w:rPr>
          <w:i/>
          <w:sz w:val="21"/>
        </w:rPr>
        <w:t>Own</w:t>
      </w:r>
      <w:r>
        <w:rPr>
          <w:i/>
          <w:spacing w:val="-25"/>
          <w:sz w:val="21"/>
        </w:rPr>
        <w:t> </w:t>
      </w:r>
      <w:r>
        <w:rPr>
          <w:i/>
          <w:sz w:val="21"/>
        </w:rPr>
        <w:t>Terms:</w:t>
      </w:r>
      <w:r>
        <w:rPr>
          <w:i/>
          <w:spacing w:val="-26"/>
          <w:sz w:val="21"/>
        </w:rPr>
        <w:t> </w:t>
      </w:r>
      <w:r>
        <w:rPr>
          <w:i/>
          <w:sz w:val="21"/>
        </w:rPr>
        <w:t>Users</w:t>
      </w:r>
      <w:r>
        <w:rPr>
          <w:i/>
          <w:spacing w:val="-25"/>
          <w:sz w:val="21"/>
        </w:rPr>
        <w:t> </w:t>
      </w:r>
      <w:r>
        <w:rPr>
          <w:i/>
          <w:sz w:val="21"/>
        </w:rPr>
        <w:t>and</w:t>
      </w:r>
      <w:r>
        <w:rPr>
          <w:i/>
          <w:spacing w:val="-25"/>
          <w:sz w:val="21"/>
        </w:rPr>
        <w:t> </w:t>
      </w:r>
      <w:r>
        <w:rPr>
          <w:i/>
          <w:sz w:val="21"/>
        </w:rPr>
        <w:t>Survivors</w:t>
      </w:r>
      <w:r>
        <w:rPr>
          <w:i/>
          <w:spacing w:val="-24"/>
          <w:sz w:val="21"/>
        </w:rPr>
        <w:t> </w:t>
      </w:r>
      <w:r>
        <w:rPr>
          <w:i/>
          <w:sz w:val="21"/>
        </w:rPr>
        <w:t>of</w:t>
      </w:r>
      <w:r>
        <w:rPr>
          <w:i/>
          <w:spacing w:val="-26"/>
          <w:sz w:val="21"/>
        </w:rPr>
        <w:t> </w:t>
      </w:r>
      <w:r>
        <w:rPr>
          <w:i/>
          <w:sz w:val="21"/>
        </w:rPr>
        <w:t>Mental</w:t>
      </w:r>
      <w:r>
        <w:rPr>
          <w:i/>
          <w:spacing w:val="16"/>
          <w:sz w:val="21"/>
        </w:rPr>
        <w:t> </w:t>
      </w:r>
      <w:r>
        <w:rPr>
          <w:i/>
          <w:sz w:val="21"/>
        </w:rPr>
        <w:t>Health Services</w:t>
      </w:r>
      <w:r>
        <w:rPr>
          <w:i/>
          <w:spacing w:val="-8"/>
          <w:sz w:val="21"/>
        </w:rPr>
        <w:t> </w:t>
      </w:r>
      <w:r>
        <w:rPr>
          <w:i/>
          <w:sz w:val="21"/>
        </w:rPr>
        <w:t>Working</w:t>
      </w:r>
      <w:r>
        <w:rPr>
          <w:i/>
          <w:spacing w:val="-8"/>
          <w:sz w:val="21"/>
        </w:rPr>
        <w:t> </w:t>
      </w:r>
      <w:r>
        <w:rPr>
          <w:i/>
          <w:sz w:val="21"/>
        </w:rPr>
        <w:t>Together</w:t>
      </w:r>
      <w:r>
        <w:rPr>
          <w:i/>
          <w:spacing w:val="-9"/>
          <w:sz w:val="21"/>
        </w:rPr>
        <w:t> </w:t>
      </w:r>
      <w:r>
        <w:rPr>
          <w:i/>
          <w:sz w:val="21"/>
        </w:rPr>
        <w:t>for</w:t>
      </w:r>
      <w:r>
        <w:rPr>
          <w:i/>
          <w:spacing w:val="-8"/>
          <w:sz w:val="21"/>
        </w:rPr>
        <w:t> </w:t>
      </w:r>
      <w:r>
        <w:rPr>
          <w:i/>
          <w:sz w:val="21"/>
        </w:rPr>
        <w:t>Support</w:t>
      </w:r>
      <w:r>
        <w:rPr>
          <w:i/>
          <w:spacing w:val="-9"/>
          <w:sz w:val="21"/>
        </w:rPr>
        <w:t> </w:t>
      </w:r>
      <w:r>
        <w:rPr>
          <w:i/>
          <w:sz w:val="21"/>
        </w:rPr>
        <w:t>and</w:t>
      </w:r>
      <w:r>
        <w:rPr>
          <w:i/>
          <w:spacing w:val="-8"/>
          <w:sz w:val="21"/>
        </w:rPr>
        <w:t> </w:t>
      </w:r>
      <w:r>
        <w:rPr>
          <w:i/>
          <w:sz w:val="21"/>
        </w:rPr>
        <w:t>Change</w:t>
      </w:r>
      <w:r>
        <w:rPr>
          <w:i/>
          <w:spacing w:val="-7"/>
          <w:sz w:val="21"/>
        </w:rPr>
        <w:t> </w:t>
      </w:r>
      <w:r>
        <w:rPr>
          <w:sz w:val="20"/>
        </w:rPr>
        <w:t>(2003).</w:t>
      </w:r>
    </w:p>
    <w:p>
      <w:pPr>
        <w:spacing w:line="230" w:lineRule="auto" w:before="6"/>
        <w:ind w:left="329" w:right="109" w:hanging="216"/>
        <w:jc w:val="both"/>
        <w:rPr>
          <w:sz w:val="20"/>
        </w:rPr>
      </w:pPr>
      <w:bookmarkStart w:name="_bookmark11" w:id="14"/>
      <w:bookmarkEnd w:id="14"/>
      <w:r>
        <w:rPr/>
      </w:r>
      <w:r>
        <w:rPr>
          <w:position w:val="7"/>
          <w:sz w:val="13"/>
        </w:rPr>
        <w:t>11 </w:t>
      </w:r>
      <w:r>
        <w:rPr>
          <w:sz w:val="20"/>
        </w:rPr>
        <w:t>Ronan Foley and Hazel Platzer, ‘Place and Provision: Mapping Mental Health Advocacy Services in London’ (2007) 64(3) </w:t>
      </w:r>
      <w:r>
        <w:rPr>
          <w:i/>
          <w:sz w:val="21"/>
        </w:rPr>
        <w:t>Social Science &amp; Medicine </w:t>
      </w:r>
      <w:r>
        <w:rPr>
          <w:sz w:val="20"/>
        </w:rPr>
        <w:t>617, [618].</w:t>
      </w:r>
    </w:p>
    <w:p>
      <w:pPr>
        <w:spacing w:line="230" w:lineRule="auto" w:before="8"/>
        <w:ind w:left="329" w:right="106" w:hanging="228"/>
        <w:jc w:val="both"/>
        <w:rPr>
          <w:sz w:val="20"/>
        </w:rPr>
      </w:pPr>
      <w:bookmarkStart w:name="_bookmark12" w:id="15"/>
      <w:bookmarkEnd w:id="15"/>
      <w:r>
        <w:rPr/>
      </w:r>
      <w:r>
        <w:rPr>
          <w:position w:val="7"/>
          <w:sz w:val="13"/>
        </w:rPr>
        <w:t>12 </w:t>
      </w:r>
      <w:r>
        <w:rPr>
          <w:sz w:val="20"/>
        </w:rPr>
        <w:t>Kathleen M Griffiths, John Mendoza and Bradley Carron-Arthur, ‘Where to Mental Health Reform in Australia: Is Anyone Listening to Our Independent Auditors?’ (2015) 202(4) </w:t>
      </w:r>
      <w:r>
        <w:rPr>
          <w:i/>
          <w:sz w:val="21"/>
        </w:rPr>
        <w:t>The Medical Journal of Australia</w:t>
      </w:r>
      <w:r>
        <w:rPr>
          <w:sz w:val="20"/>
        </w:rPr>
        <w:t>, [172].</w:t>
      </w:r>
    </w:p>
    <w:p>
      <w:pPr>
        <w:spacing w:line="235" w:lineRule="exact" w:before="0"/>
        <w:ind w:left="101" w:right="0" w:firstLine="0"/>
        <w:jc w:val="left"/>
        <w:rPr>
          <w:sz w:val="20"/>
        </w:rPr>
      </w:pPr>
      <w:bookmarkStart w:name="_bookmark13" w:id="16"/>
      <w:bookmarkEnd w:id="16"/>
      <w:r>
        <w:rPr/>
      </w:r>
      <w:r>
        <w:rPr>
          <w:position w:val="7"/>
          <w:sz w:val="13"/>
        </w:rPr>
        <w:t>13 </w:t>
      </w:r>
      <w:r>
        <w:rPr>
          <w:sz w:val="20"/>
        </w:rPr>
        <w:t>Norman</w:t>
      </w:r>
      <w:r>
        <w:rPr>
          <w:spacing w:val="51"/>
          <w:sz w:val="20"/>
        </w:rPr>
        <w:t> </w:t>
      </w:r>
      <w:r>
        <w:rPr>
          <w:sz w:val="20"/>
        </w:rPr>
        <w:t>Stomski</w:t>
      </w:r>
      <w:r>
        <w:rPr>
          <w:spacing w:val="51"/>
          <w:sz w:val="20"/>
        </w:rPr>
        <w:t> </w:t>
      </w:r>
      <w:r>
        <w:rPr>
          <w:sz w:val="20"/>
        </w:rPr>
        <w:t>et</w:t>
      </w:r>
      <w:r>
        <w:rPr>
          <w:spacing w:val="50"/>
          <w:sz w:val="20"/>
        </w:rPr>
        <w:t> </w:t>
      </w:r>
      <w:r>
        <w:rPr>
          <w:sz w:val="20"/>
        </w:rPr>
        <w:t>al,</w:t>
      </w:r>
      <w:r>
        <w:rPr>
          <w:spacing w:val="52"/>
          <w:sz w:val="20"/>
        </w:rPr>
        <w:t> </w:t>
      </w:r>
      <w:r>
        <w:rPr>
          <w:sz w:val="20"/>
        </w:rPr>
        <w:t>‘Advocacy</w:t>
      </w:r>
      <w:r>
        <w:rPr>
          <w:spacing w:val="50"/>
          <w:sz w:val="20"/>
        </w:rPr>
        <w:t> </w:t>
      </w:r>
      <w:r>
        <w:rPr>
          <w:sz w:val="20"/>
        </w:rPr>
        <w:t>Processes</w:t>
      </w:r>
      <w:r>
        <w:rPr>
          <w:spacing w:val="52"/>
          <w:sz w:val="20"/>
        </w:rPr>
        <w:t> </w:t>
      </w:r>
      <w:r>
        <w:rPr>
          <w:sz w:val="20"/>
        </w:rPr>
        <w:t>in</w:t>
      </w:r>
      <w:r>
        <w:rPr>
          <w:spacing w:val="50"/>
          <w:sz w:val="20"/>
        </w:rPr>
        <w:t> </w:t>
      </w:r>
      <w:r>
        <w:rPr>
          <w:sz w:val="20"/>
        </w:rPr>
        <w:t>Mental</w:t>
      </w:r>
      <w:r>
        <w:rPr>
          <w:spacing w:val="50"/>
          <w:sz w:val="20"/>
        </w:rPr>
        <w:t> </w:t>
      </w:r>
      <w:r>
        <w:rPr>
          <w:sz w:val="20"/>
        </w:rPr>
        <w:t>Health:</w:t>
      </w:r>
      <w:r>
        <w:rPr>
          <w:spacing w:val="50"/>
          <w:sz w:val="20"/>
        </w:rPr>
        <w:t> </w:t>
      </w:r>
      <w:r>
        <w:rPr>
          <w:sz w:val="20"/>
        </w:rPr>
        <w:t>A</w:t>
      </w:r>
      <w:r>
        <w:rPr>
          <w:spacing w:val="51"/>
          <w:sz w:val="20"/>
        </w:rPr>
        <w:t> </w:t>
      </w:r>
      <w:r>
        <w:rPr>
          <w:sz w:val="20"/>
        </w:rPr>
        <w:t>Qualitative</w:t>
      </w:r>
      <w:r>
        <w:rPr>
          <w:spacing w:val="51"/>
          <w:sz w:val="20"/>
        </w:rPr>
        <w:t> </w:t>
      </w:r>
      <w:r>
        <w:rPr>
          <w:sz w:val="20"/>
        </w:rPr>
        <w:t>Study’</w:t>
      </w:r>
      <w:r>
        <w:rPr>
          <w:spacing w:val="51"/>
          <w:sz w:val="20"/>
        </w:rPr>
        <w:t> </w:t>
      </w:r>
      <w:r>
        <w:rPr>
          <w:sz w:val="20"/>
        </w:rPr>
        <w:t>(2017)</w:t>
      </w:r>
      <w:r>
        <w:rPr>
          <w:spacing w:val="51"/>
          <w:sz w:val="20"/>
        </w:rPr>
        <w:t> </w:t>
      </w:r>
      <w:r>
        <w:rPr>
          <w:sz w:val="20"/>
        </w:rPr>
        <w:t>14(2)</w:t>
      </w:r>
    </w:p>
    <w:p>
      <w:pPr>
        <w:spacing w:line="247" w:lineRule="exact" w:before="0"/>
        <w:ind w:left="329" w:right="0" w:firstLine="0"/>
        <w:jc w:val="both"/>
        <w:rPr>
          <w:sz w:val="20"/>
        </w:rPr>
      </w:pPr>
      <w:r>
        <w:rPr>
          <w:i/>
          <w:sz w:val="21"/>
        </w:rPr>
        <w:t>Qualitative Research in Psychology </w:t>
      </w:r>
      <w:r>
        <w:rPr>
          <w:sz w:val="20"/>
        </w:rPr>
        <w:t>200, [200].</w:t>
      </w:r>
    </w:p>
    <w:p>
      <w:pPr>
        <w:spacing w:line="230" w:lineRule="auto" w:before="7"/>
        <w:ind w:left="329" w:right="107" w:hanging="228"/>
        <w:jc w:val="both"/>
        <w:rPr>
          <w:sz w:val="20"/>
        </w:rPr>
      </w:pPr>
      <w:bookmarkStart w:name="_bookmark14" w:id="17"/>
      <w:bookmarkEnd w:id="17"/>
      <w:r>
        <w:rPr/>
      </w:r>
      <w:r>
        <w:rPr>
          <w:position w:val="7"/>
          <w:sz w:val="13"/>
        </w:rPr>
        <w:t>14 </w:t>
      </w:r>
      <w:r>
        <w:rPr>
          <w:sz w:val="20"/>
        </w:rPr>
        <w:t>Fleur Beaupert et al, ‘Advocacy and Participation in Mental Health Cases : Realisable Rights or Pipe- Dreams?’ (2008) 26(2) </w:t>
      </w:r>
      <w:r>
        <w:rPr>
          <w:i/>
          <w:sz w:val="21"/>
        </w:rPr>
        <w:t>Law in Context </w:t>
      </w:r>
      <w:r>
        <w:rPr>
          <w:sz w:val="20"/>
        </w:rPr>
        <w:t>[125].</w:t>
      </w:r>
    </w:p>
    <w:p>
      <w:pPr>
        <w:spacing w:line="241" w:lineRule="exact" w:before="0"/>
        <w:ind w:left="101" w:right="0" w:firstLine="0"/>
        <w:jc w:val="left"/>
        <w:rPr>
          <w:sz w:val="20"/>
        </w:rPr>
      </w:pPr>
      <w:bookmarkStart w:name="_bookmark15" w:id="18"/>
      <w:bookmarkEnd w:id="18"/>
      <w:r>
        <w:rPr/>
      </w:r>
      <w:r>
        <w:rPr>
          <w:position w:val="7"/>
          <w:sz w:val="13"/>
        </w:rPr>
        <w:t>15 </w:t>
      </w:r>
      <w:r>
        <w:rPr>
          <w:sz w:val="20"/>
        </w:rPr>
        <w:t>Maylea and Hirsch, above n 5.</w:t>
      </w:r>
    </w:p>
    <w:p>
      <w:pPr>
        <w:spacing w:after="0" w:line="241" w:lineRule="exact"/>
        <w:jc w:val="left"/>
        <w:rPr>
          <w:sz w:val="20"/>
        </w:rPr>
        <w:sectPr>
          <w:pgSz w:w="11910" w:h="16840"/>
          <w:pgMar w:header="0" w:footer="523" w:top="1320" w:bottom="720" w:left="1060" w:right="1320"/>
        </w:sectPr>
      </w:pPr>
    </w:p>
    <w:p>
      <w:pPr>
        <w:pStyle w:val="BodyText"/>
        <w:spacing w:before="82"/>
        <w:ind w:left="278" w:right="107"/>
        <w:jc w:val="both"/>
      </w:pPr>
      <w:r>
        <w:rPr/>
        <w:t>are receiving services should be in control of decisions regarding their treatment and recovery, or at the very least be involved in decisions about their treatment.</w:t>
      </w:r>
    </w:p>
    <w:p>
      <w:pPr>
        <w:pStyle w:val="BodyText"/>
      </w:pPr>
    </w:p>
    <w:p>
      <w:pPr>
        <w:pStyle w:val="BodyText"/>
        <w:ind w:left="278" w:right="107"/>
        <w:jc w:val="both"/>
      </w:pPr>
      <w:r>
        <w:rPr/>
        <w:t>Respect for an individual’s autonomy has historically not been upheld in the mental health context, when people may struggle to make decisions due to their experiences of</w:t>
      </w:r>
      <w:r>
        <w:rPr>
          <w:spacing w:val="-19"/>
        </w:rPr>
        <w:t> </w:t>
      </w:r>
      <w:r>
        <w:rPr/>
        <w:t>mental</w:t>
      </w:r>
      <w:r>
        <w:rPr>
          <w:spacing w:val="-21"/>
        </w:rPr>
        <w:t> </w:t>
      </w:r>
      <w:r>
        <w:rPr/>
        <w:t>distress,</w:t>
      </w:r>
      <w:r>
        <w:rPr>
          <w:spacing w:val="-18"/>
        </w:rPr>
        <w:t> </w:t>
      </w:r>
      <w:r>
        <w:rPr/>
        <w:t>constraints</w:t>
      </w:r>
      <w:r>
        <w:rPr>
          <w:spacing w:val="-20"/>
        </w:rPr>
        <w:t> </w:t>
      </w:r>
      <w:r>
        <w:rPr/>
        <w:t>of</w:t>
      </w:r>
      <w:r>
        <w:rPr>
          <w:spacing w:val="-19"/>
        </w:rPr>
        <w:t> </w:t>
      </w:r>
      <w:r>
        <w:rPr/>
        <w:t>statutory</w:t>
      </w:r>
      <w:r>
        <w:rPr>
          <w:spacing w:val="-19"/>
        </w:rPr>
        <w:t> </w:t>
      </w:r>
      <w:r>
        <w:rPr/>
        <w:t>and</w:t>
      </w:r>
      <w:r>
        <w:rPr>
          <w:spacing w:val="-18"/>
        </w:rPr>
        <w:t> </w:t>
      </w:r>
      <w:r>
        <w:rPr/>
        <w:t>risk-based</w:t>
      </w:r>
      <w:r>
        <w:rPr>
          <w:spacing w:val="-19"/>
        </w:rPr>
        <w:t> </w:t>
      </w:r>
      <w:r>
        <w:rPr/>
        <w:t>practice</w:t>
      </w:r>
      <w:r>
        <w:rPr>
          <w:spacing w:val="-20"/>
        </w:rPr>
        <w:t> </w:t>
      </w:r>
      <w:r>
        <w:rPr/>
        <w:t>frameworks,</w:t>
      </w:r>
      <w:r>
        <w:rPr>
          <w:spacing w:val="-19"/>
        </w:rPr>
        <w:t> </w:t>
      </w:r>
      <w:r>
        <w:rPr/>
        <w:t>or</w:t>
      </w:r>
      <w:r>
        <w:rPr>
          <w:spacing w:val="-20"/>
        </w:rPr>
        <w:t> </w:t>
      </w:r>
      <w:r>
        <w:rPr/>
        <w:t>other cognitive, social or functional</w:t>
      </w:r>
      <w:r>
        <w:rPr>
          <w:spacing w:val="-4"/>
        </w:rPr>
        <w:t> </w:t>
      </w:r>
      <w:r>
        <w:rPr/>
        <w:t>barriers.</w:t>
      </w:r>
    </w:p>
    <w:p>
      <w:pPr>
        <w:pStyle w:val="BodyText"/>
        <w:spacing w:before="12"/>
        <w:rPr>
          <w:sz w:val="23"/>
        </w:rPr>
      </w:pPr>
    </w:p>
    <w:p>
      <w:pPr>
        <w:pStyle w:val="BodyText"/>
        <w:ind w:left="277" w:right="106"/>
        <w:jc w:val="both"/>
        <w:rPr>
          <w:sz w:val="16"/>
        </w:rPr>
      </w:pPr>
      <w:r>
        <w:rPr/>
        <w:t>Despite</w:t>
      </w:r>
      <w:r>
        <w:rPr>
          <w:spacing w:val="-16"/>
        </w:rPr>
        <w:t> </w:t>
      </w:r>
      <w:r>
        <w:rPr/>
        <w:t>these</w:t>
      </w:r>
      <w:r>
        <w:rPr>
          <w:spacing w:val="-16"/>
        </w:rPr>
        <w:t> </w:t>
      </w:r>
      <w:r>
        <w:rPr/>
        <w:t>barriers,</w:t>
      </w:r>
      <w:r>
        <w:rPr>
          <w:spacing w:val="-17"/>
        </w:rPr>
        <w:t> </w:t>
      </w:r>
      <w:r>
        <w:rPr/>
        <w:t>consumers</w:t>
      </w:r>
      <w:r>
        <w:rPr>
          <w:spacing w:val="-18"/>
        </w:rPr>
        <w:t> </w:t>
      </w:r>
      <w:r>
        <w:rPr/>
        <w:t>of</w:t>
      </w:r>
      <w:r>
        <w:rPr>
          <w:spacing w:val="-17"/>
        </w:rPr>
        <w:t> </w:t>
      </w:r>
      <w:r>
        <w:rPr/>
        <w:t>mental</w:t>
      </w:r>
      <w:r>
        <w:rPr>
          <w:spacing w:val="-18"/>
        </w:rPr>
        <w:t> </w:t>
      </w:r>
      <w:r>
        <w:rPr/>
        <w:t>health</w:t>
      </w:r>
      <w:r>
        <w:rPr>
          <w:spacing w:val="-17"/>
        </w:rPr>
        <w:t> </w:t>
      </w:r>
      <w:r>
        <w:rPr/>
        <w:t>services</w:t>
      </w:r>
      <w:r>
        <w:rPr>
          <w:spacing w:val="-16"/>
        </w:rPr>
        <w:t> </w:t>
      </w:r>
      <w:r>
        <w:rPr/>
        <w:t>have</w:t>
      </w:r>
      <w:r>
        <w:rPr>
          <w:spacing w:val="-16"/>
        </w:rPr>
        <w:t> </w:t>
      </w:r>
      <w:r>
        <w:rPr/>
        <w:t>consistently</w:t>
      </w:r>
      <w:r>
        <w:rPr>
          <w:spacing w:val="-17"/>
        </w:rPr>
        <w:t> </w:t>
      </w:r>
      <w:r>
        <w:rPr/>
        <w:t>identified autonomy as a vital aspect of recovery.</w:t>
      </w:r>
      <w:hyperlink w:history="true" w:anchor="_bookmark17">
        <w:r>
          <w:rPr>
            <w:position w:val="8"/>
            <w:sz w:val="16"/>
          </w:rPr>
          <w:t>16 </w:t>
        </w:r>
      </w:hyperlink>
      <w:r>
        <w:rPr/>
        <w:t>Eades writes; ‘Through autonomous action we demonstrate that we are empowered and that we have a sense of self, which we value.’</w:t>
      </w:r>
      <w:hyperlink w:history="true" w:anchor="_bookmark18">
        <w:r>
          <w:rPr>
            <w:position w:val="8"/>
            <w:sz w:val="16"/>
          </w:rPr>
          <w:t>17</w:t>
        </w:r>
      </w:hyperlink>
    </w:p>
    <w:p>
      <w:pPr>
        <w:pStyle w:val="BodyText"/>
        <w:spacing w:before="7"/>
        <w:rPr>
          <w:sz w:val="27"/>
        </w:rPr>
      </w:pPr>
    </w:p>
    <w:p>
      <w:pPr>
        <w:pStyle w:val="BodyText"/>
        <w:ind w:left="277" w:right="106"/>
        <w:jc w:val="both"/>
      </w:pPr>
      <w:r>
        <w:rPr/>
        <w:t>A growing understanding of the importance of supporting autonomy for people in a mental health setting has resulted in a variety of approaches to decision-making, represented as a continuum in </w:t>
      </w:r>
      <w:hyperlink w:history="true" w:anchor="_bookmark16">
        <w:r>
          <w:rPr/>
          <w:t>Figure 1</w:t>
        </w:r>
      </w:hyperlink>
      <w:r>
        <w:rPr/>
        <w:t>:</w:t>
      </w:r>
    </w:p>
    <w:p>
      <w:pPr>
        <w:pStyle w:val="BodyText"/>
        <w:rPr>
          <w:sz w:val="20"/>
        </w:rPr>
      </w:pPr>
    </w:p>
    <w:p>
      <w:pPr>
        <w:pStyle w:val="BodyText"/>
        <w:rPr>
          <w:sz w:val="20"/>
        </w:rPr>
      </w:pPr>
    </w:p>
    <w:p>
      <w:pPr>
        <w:pStyle w:val="BodyText"/>
        <w:rPr>
          <w:sz w:val="20"/>
        </w:rPr>
      </w:pPr>
    </w:p>
    <w:p>
      <w:pPr>
        <w:pStyle w:val="BodyText"/>
        <w:spacing w:before="1"/>
        <w:rPr>
          <w:sz w:val="23"/>
        </w:rPr>
      </w:pPr>
      <w:r>
        <w:rPr/>
        <w:pict>
          <v:group style="position:absolute;margin-left:82.190094pt;margin-top:15.913291pt;width:421.05pt;height:82.3pt;mso-position-horizontal-relative:page;mso-position-vertical-relative:paragraph;z-index:1144;mso-wrap-distance-left:0;mso-wrap-distance-right:0" coordorigin="1644,318" coordsize="8421,1646">
            <v:shape style="position:absolute;left:1643;top:318;width:8421;height:1646" type="#_x0000_t75" stroked="false">
              <v:imagedata r:id="rId8" o:title=""/>
            </v:shape>
            <v:shape style="position:absolute;left:1990;top:827;width:960;height:641" type="#_x0000_t202" filled="false" stroked="false">
              <v:textbox inset="0,0,0,0">
                <w:txbxContent>
                  <w:p>
                    <w:pPr>
                      <w:spacing w:line="192" w:lineRule="exact" w:before="0"/>
                      <w:ind w:left="0" w:right="0" w:firstLine="0"/>
                      <w:jc w:val="left"/>
                      <w:rPr>
                        <w:rFonts w:ascii="Calibri"/>
                        <w:sz w:val="20"/>
                      </w:rPr>
                    </w:pPr>
                    <w:r>
                      <w:rPr>
                        <w:rFonts w:ascii="Calibri"/>
                        <w:sz w:val="20"/>
                      </w:rPr>
                      <w:t>Substituted</w:t>
                    </w:r>
                  </w:p>
                  <w:p>
                    <w:pPr>
                      <w:spacing w:line="216" w:lineRule="auto" w:before="6"/>
                      <w:ind w:left="166" w:right="97" w:hanging="72"/>
                      <w:jc w:val="left"/>
                      <w:rPr>
                        <w:rFonts w:ascii="Calibri"/>
                        <w:sz w:val="20"/>
                      </w:rPr>
                    </w:pPr>
                    <w:r>
                      <w:rPr>
                        <w:rFonts w:ascii="Calibri"/>
                        <w:sz w:val="20"/>
                      </w:rPr>
                      <w:t>Decision- Making</w:t>
                    </w:r>
                  </w:p>
                </w:txbxContent>
              </v:textbox>
              <w10:wrap type="none"/>
            </v:shape>
            <v:shape style="position:absolute;left:3781;top:827;width:771;height:641" type="#_x0000_t202" filled="false" stroked="false">
              <v:textbox inset="0,0,0,0">
                <w:txbxContent>
                  <w:p>
                    <w:pPr>
                      <w:spacing w:line="192" w:lineRule="exact" w:before="0"/>
                      <w:ind w:left="89" w:right="0" w:firstLine="0"/>
                      <w:jc w:val="left"/>
                      <w:rPr>
                        <w:rFonts w:ascii="Calibri"/>
                        <w:sz w:val="20"/>
                      </w:rPr>
                    </w:pPr>
                    <w:r>
                      <w:rPr>
                        <w:rFonts w:ascii="Calibri"/>
                        <w:sz w:val="20"/>
                      </w:rPr>
                      <w:t>Shared</w:t>
                    </w:r>
                  </w:p>
                  <w:p>
                    <w:pPr>
                      <w:spacing w:line="216" w:lineRule="auto" w:before="6"/>
                      <w:ind w:left="71" w:right="3" w:hanging="72"/>
                      <w:jc w:val="left"/>
                      <w:rPr>
                        <w:rFonts w:ascii="Calibri"/>
                        <w:sz w:val="20"/>
                      </w:rPr>
                    </w:pPr>
                    <w:r>
                      <w:rPr>
                        <w:rFonts w:ascii="Calibri"/>
                        <w:sz w:val="20"/>
                      </w:rPr>
                      <w:t>Decision- Making</w:t>
                    </w:r>
                  </w:p>
                </w:txbxContent>
              </v:textbox>
              <w10:wrap type="none"/>
            </v:shape>
            <v:shape style="position:absolute;left:5422;top:827;width:877;height:641" type="#_x0000_t202" filled="false" stroked="false">
              <v:textbox inset="0,0,0,0">
                <w:txbxContent>
                  <w:p>
                    <w:pPr>
                      <w:spacing w:line="192" w:lineRule="exact" w:before="0"/>
                      <w:ind w:left="0" w:right="0" w:firstLine="0"/>
                      <w:jc w:val="left"/>
                      <w:rPr>
                        <w:rFonts w:ascii="Calibri"/>
                        <w:sz w:val="20"/>
                      </w:rPr>
                    </w:pPr>
                    <w:r>
                      <w:rPr>
                        <w:rFonts w:ascii="Calibri"/>
                        <w:sz w:val="20"/>
                      </w:rPr>
                      <w:t>Supported</w:t>
                    </w:r>
                  </w:p>
                  <w:p>
                    <w:pPr>
                      <w:spacing w:line="216" w:lineRule="auto" w:before="6"/>
                      <w:ind w:left="125" w:right="55" w:hanging="72"/>
                      <w:jc w:val="left"/>
                      <w:rPr>
                        <w:rFonts w:ascii="Calibri"/>
                        <w:sz w:val="20"/>
                      </w:rPr>
                    </w:pPr>
                    <w:r>
                      <w:rPr>
                        <w:rFonts w:ascii="Calibri"/>
                        <w:sz w:val="20"/>
                      </w:rPr>
                      <w:t>Decision- Making</w:t>
                    </w:r>
                  </w:p>
                </w:txbxContent>
              </v:textbox>
              <w10:wrap type="none"/>
            </v:shape>
            <v:shape style="position:absolute;left:7187;top:812;width:771;height:641" type="#_x0000_t202" filled="false" stroked="false">
              <v:textbox inset="0,0,0,0">
                <w:txbxContent>
                  <w:p>
                    <w:pPr>
                      <w:spacing w:line="192" w:lineRule="exact" w:before="0"/>
                      <w:ind w:left="40" w:right="0" w:firstLine="0"/>
                      <w:jc w:val="left"/>
                      <w:rPr>
                        <w:rFonts w:ascii="Calibri"/>
                        <w:sz w:val="20"/>
                      </w:rPr>
                    </w:pPr>
                    <w:r>
                      <w:rPr>
                        <w:rFonts w:ascii="Calibri"/>
                        <w:sz w:val="20"/>
                      </w:rPr>
                      <w:t>Assisted</w:t>
                    </w:r>
                  </w:p>
                  <w:p>
                    <w:pPr>
                      <w:spacing w:line="216" w:lineRule="auto" w:before="6"/>
                      <w:ind w:left="71" w:right="3" w:hanging="72"/>
                      <w:jc w:val="left"/>
                      <w:rPr>
                        <w:rFonts w:ascii="Calibri"/>
                        <w:sz w:val="20"/>
                      </w:rPr>
                    </w:pPr>
                    <w:r>
                      <w:rPr>
                        <w:rFonts w:ascii="Calibri"/>
                        <w:sz w:val="20"/>
                      </w:rPr>
                      <w:t>Decision- Making</w:t>
                    </w:r>
                  </w:p>
                </w:txbxContent>
              </v:textbox>
              <w10:wrap type="none"/>
            </v:shape>
            <v:shape style="position:absolute;left:8718;top:827;width:1070;height:641" type="#_x0000_t202" filled="false" stroked="false">
              <v:textbox inset="0,0,0,0">
                <w:txbxContent>
                  <w:p>
                    <w:pPr>
                      <w:spacing w:line="192" w:lineRule="exact" w:before="0"/>
                      <w:ind w:left="0" w:right="0" w:firstLine="0"/>
                      <w:jc w:val="left"/>
                      <w:rPr>
                        <w:rFonts w:ascii="Calibri"/>
                        <w:sz w:val="20"/>
                      </w:rPr>
                    </w:pPr>
                    <w:r>
                      <w:rPr>
                        <w:rFonts w:ascii="Calibri"/>
                        <w:sz w:val="20"/>
                      </w:rPr>
                      <w:t>Independent</w:t>
                    </w:r>
                  </w:p>
                  <w:p>
                    <w:pPr>
                      <w:spacing w:line="216" w:lineRule="auto" w:before="6"/>
                      <w:ind w:left="150" w:right="167" w:firstLine="0"/>
                      <w:jc w:val="center"/>
                      <w:rPr>
                        <w:rFonts w:ascii="Calibri"/>
                        <w:sz w:val="20"/>
                      </w:rPr>
                    </w:pPr>
                    <w:r>
                      <w:rPr>
                        <w:rFonts w:ascii="Calibri"/>
                        <w:sz w:val="20"/>
                      </w:rPr>
                      <w:t>Decision- Making</w:t>
                    </w:r>
                  </w:p>
                </w:txbxContent>
              </v:textbox>
              <w10:wrap type="none"/>
            </v:shape>
            <w10:wrap type="topAndBottom"/>
          </v:group>
        </w:pict>
      </w:r>
    </w:p>
    <w:p>
      <w:pPr>
        <w:pStyle w:val="BodyText"/>
        <w:rPr>
          <w:sz w:val="28"/>
        </w:rPr>
      </w:pPr>
    </w:p>
    <w:p>
      <w:pPr>
        <w:pStyle w:val="BodyText"/>
        <w:spacing w:before="251"/>
        <w:ind w:left="278"/>
        <w:jc w:val="both"/>
      </w:pPr>
      <w:bookmarkStart w:name="_bookmark16" w:id="19"/>
      <w:bookmarkEnd w:id="19"/>
      <w:r>
        <w:rPr/>
      </w:r>
      <w:r>
        <w:rPr>
          <w:u w:val="single"/>
        </w:rPr>
        <w:t>Figure 1</w:t>
      </w:r>
      <w:r>
        <w:rPr/>
        <w:t> - A continuum of decision-making</w:t>
      </w:r>
    </w:p>
    <w:p>
      <w:pPr>
        <w:pStyle w:val="BodyText"/>
        <w:spacing w:before="5"/>
        <w:rPr>
          <w:sz w:val="20"/>
        </w:rPr>
      </w:pPr>
    </w:p>
    <w:p>
      <w:pPr>
        <w:pStyle w:val="BodyText"/>
        <w:spacing w:before="100"/>
        <w:ind w:left="277" w:right="105"/>
        <w:jc w:val="both"/>
      </w:pPr>
      <w:r>
        <w:rPr/>
        <w:t>Most decisions people make about treatment require some form of assistance, if only in the form of information from expert professionals. Consequently few decisions are purely independent, uninfluenced by social norms or advice from experts. In this way, most</w:t>
      </w:r>
      <w:r>
        <w:rPr>
          <w:spacing w:val="-6"/>
        </w:rPr>
        <w:t> </w:t>
      </w:r>
      <w:r>
        <w:rPr/>
        <w:t>decisions</w:t>
      </w:r>
      <w:r>
        <w:rPr>
          <w:spacing w:val="-7"/>
        </w:rPr>
        <w:t> </w:t>
      </w:r>
      <w:r>
        <w:rPr/>
        <w:t>made</w:t>
      </w:r>
      <w:r>
        <w:rPr>
          <w:spacing w:val="-8"/>
        </w:rPr>
        <w:t> </w:t>
      </w:r>
      <w:r>
        <w:rPr/>
        <w:t>by</w:t>
      </w:r>
      <w:r>
        <w:rPr>
          <w:spacing w:val="-6"/>
        </w:rPr>
        <w:t> </w:t>
      </w:r>
      <w:r>
        <w:rPr/>
        <w:t>people</w:t>
      </w:r>
      <w:r>
        <w:rPr>
          <w:spacing w:val="-8"/>
        </w:rPr>
        <w:t> </w:t>
      </w:r>
      <w:r>
        <w:rPr/>
        <w:t>will</w:t>
      </w:r>
      <w:r>
        <w:rPr>
          <w:spacing w:val="-6"/>
        </w:rPr>
        <w:t> </w:t>
      </w:r>
      <w:r>
        <w:rPr/>
        <w:t>engage</w:t>
      </w:r>
      <w:r>
        <w:rPr>
          <w:spacing w:val="-7"/>
        </w:rPr>
        <w:t> </w:t>
      </w:r>
      <w:r>
        <w:rPr/>
        <w:t>in</w:t>
      </w:r>
      <w:r>
        <w:rPr>
          <w:spacing w:val="-6"/>
        </w:rPr>
        <w:t> </w:t>
      </w:r>
      <w:r>
        <w:rPr/>
        <w:t>independent</w:t>
      </w:r>
      <w:r>
        <w:rPr>
          <w:spacing w:val="-6"/>
        </w:rPr>
        <w:t> </w:t>
      </w:r>
      <w:r>
        <w:rPr/>
        <w:t>or</w:t>
      </w:r>
      <w:r>
        <w:rPr>
          <w:spacing w:val="-6"/>
        </w:rPr>
        <w:t> </w:t>
      </w:r>
      <w:r>
        <w:rPr/>
        <w:t>rather</w:t>
      </w:r>
      <w:r>
        <w:rPr>
          <w:spacing w:val="-6"/>
        </w:rPr>
        <w:t> </w:t>
      </w:r>
      <w:r>
        <w:rPr/>
        <w:t>assisted</w:t>
      </w:r>
      <w:r>
        <w:rPr>
          <w:spacing w:val="-6"/>
        </w:rPr>
        <w:t> </w:t>
      </w:r>
      <w:r>
        <w:rPr/>
        <w:t>decision- making to exercise their</w:t>
      </w:r>
      <w:r>
        <w:rPr>
          <w:spacing w:val="-1"/>
        </w:rPr>
        <w:t> </w:t>
      </w:r>
      <w:r>
        <w:rPr/>
        <w:t>autonomy.</w:t>
      </w:r>
    </w:p>
    <w:p>
      <w:pPr>
        <w:pStyle w:val="BodyText"/>
      </w:pPr>
    </w:p>
    <w:p>
      <w:pPr>
        <w:pStyle w:val="BodyText"/>
        <w:ind w:left="277" w:right="107"/>
        <w:jc w:val="both"/>
      </w:pPr>
      <w:r>
        <w:rPr/>
        <w:t>In a mental health context, people may require support to exercise their autonomy. Autonomy can be understood as an interactive but self-determined position, where</w:t>
      </w:r>
    </w:p>
    <w:p>
      <w:pPr>
        <w:pStyle w:val="BodyText"/>
        <w:rPr>
          <w:sz w:val="28"/>
        </w:rPr>
      </w:pPr>
    </w:p>
    <w:p>
      <w:pPr>
        <w:pStyle w:val="BodyText"/>
        <w:spacing w:before="11"/>
        <w:rPr>
          <w:sz w:val="35"/>
        </w:rPr>
      </w:pPr>
    </w:p>
    <w:p>
      <w:pPr>
        <w:spacing w:line="232" w:lineRule="auto" w:before="1"/>
        <w:ind w:left="330" w:right="106" w:hanging="222"/>
        <w:jc w:val="both"/>
        <w:rPr>
          <w:sz w:val="20"/>
        </w:rPr>
      </w:pPr>
      <w:bookmarkStart w:name="_bookmark17" w:id="20"/>
      <w:bookmarkEnd w:id="20"/>
      <w:r>
        <w:rPr/>
      </w:r>
      <w:r>
        <w:rPr>
          <w:position w:val="7"/>
          <w:sz w:val="13"/>
        </w:rPr>
        <w:t>16 </w:t>
      </w:r>
      <w:r>
        <w:rPr>
          <w:sz w:val="20"/>
        </w:rPr>
        <w:t>Fauzia Knight et al, ‘Supported Decision-Making: The Expectations Held by People With Experience of Mental Illness’ [2018] </w:t>
      </w:r>
      <w:r>
        <w:rPr>
          <w:i/>
          <w:sz w:val="21"/>
        </w:rPr>
        <w:t>Qualitative Health Research </w:t>
      </w:r>
      <w:r>
        <w:rPr>
          <w:sz w:val="20"/>
        </w:rPr>
        <w:t>1049732318762371; Louise Byrne, Stephanie Schoeppe</w:t>
      </w:r>
      <w:r>
        <w:rPr>
          <w:spacing w:val="-6"/>
          <w:sz w:val="20"/>
        </w:rPr>
        <w:t> </w:t>
      </w:r>
      <w:r>
        <w:rPr>
          <w:sz w:val="20"/>
        </w:rPr>
        <w:t>and</w:t>
      </w:r>
      <w:r>
        <w:rPr>
          <w:spacing w:val="-7"/>
          <w:sz w:val="20"/>
        </w:rPr>
        <w:t> </w:t>
      </w:r>
      <w:r>
        <w:rPr>
          <w:sz w:val="20"/>
        </w:rPr>
        <w:t>Julie</w:t>
      </w:r>
      <w:r>
        <w:rPr>
          <w:spacing w:val="-6"/>
          <w:sz w:val="20"/>
        </w:rPr>
        <w:t> </w:t>
      </w:r>
      <w:r>
        <w:rPr>
          <w:sz w:val="20"/>
        </w:rPr>
        <w:t>Bradshaw,</w:t>
      </w:r>
      <w:r>
        <w:rPr>
          <w:spacing w:val="-6"/>
          <w:sz w:val="20"/>
        </w:rPr>
        <w:t> </w:t>
      </w:r>
      <w:r>
        <w:rPr>
          <w:sz w:val="20"/>
        </w:rPr>
        <w:t>‘Recovery</w:t>
      </w:r>
      <w:r>
        <w:rPr>
          <w:spacing w:val="-6"/>
          <w:sz w:val="20"/>
        </w:rPr>
        <w:t> </w:t>
      </w:r>
      <w:r>
        <w:rPr>
          <w:sz w:val="20"/>
        </w:rPr>
        <w:t>without</w:t>
      </w:r>
      <w:r>
        <w:rPr>
          <w:spacing w:val="-6"/>
          <w:sz w:val="20"/>
        </w:rPr>
        <w:t> </w:t>
      </w:r>
      <w:r>
        <w:rPr>
          <w:sz w:val="20"/>
        </w:rPr>
        <w:t>Autonomy:</w:t>
      </w:r>
      <w:r>
        <w:rPr>
          <w:spacing w:val="-6"/>
          <w:sz w:val="20"/>
        </w:rPr>
        <w:t> </w:t>
      </w:r>
      <w:r>
        <w:rPr>
          <w:sz w:val="20"/>
        </w:rPr>
        <w:t>Progress</w:t>
      </w:r>
      <w:r>
        <w:rPr>
          <w:spacing w:val="-6"/>
          <w:sz w:val="20"/>
        </w:rPr>
        <w:t> </w:t>
      </w:r>
      <w:r>
        <w:rPr>
          <w:sz w:val="20"/>
        </w:rPr>
        <w:t>Forward</w:t>
      </w:r>
      <w:r>
        <w:rPr>
          <w:spacing w:val="-7"/>
          <w:sz w:val="20"/>
        </w:rPr>
        <w:t> </w:t>
      </w:r>
      <w:r>
        <w:rPr>
          <w:sz w:val="20"/>
        </w:rPr>
        <w:t>or</w:t>
      </w:r>
      <w:r>
        <w:rPr>
          <w:spacing w:val="-8"/>
          <w:sz w:val="20"/>
        </w:rPr>
        <w:t> </w:t>
      </w:r>
      <w:r>
        <w:rPr>
          <w:sz w:val="20"/>
        </w:rPr>
        <w:t>More</w:t>
      </w:r>
      <w:r>
        <w:rPr>
          <w:spacing w:val="-6"/>
          <w:sz w:val="20"/>
        </w:rPr>
        <w:t> </w:t>
      </w:r>
      <w:r>
        <w:rPr>
          <w:sz w:val="20"/>
        </w:rPr>
        <w:t>of</w:t>
      </w:r>
      <w:r>
        <w:rPr>
          <w:spacing w:val="-6"/>
          <w:sz w:val="20"/>
        </w:rPr>
        <w:t> </w:t>
      </w:r>
      <w:r>
        <w:rPr>
          <w:sz w:val="20"/>
        </w:rPr>
        <w:t>the</w:t>
      </w:r>
      <w:r>
        <w:rPr>
          <w:spacing w:val="-7"/>
          <w:sz w:val="20"/>
        </w:rPr>
        <w:t> </w:t>
      </w:r>
      <w:r>
        <w:rPr>
          <w:sz w:val="20"/>
        </w:rPr>
        <w:t>Same</w:t>
      </w:r>
      <w:r>
        <w:rPr>
          <w:spacing w:val="-6"/>
          <w:sz w:val="20"/>
        </w:rPr>
        <w:t> </w:t>
      </w:r>
      <w:r>
        <w:rPr>
          <w:sz w:val="20"/>
        </w:rPr>
        <w:t>for Mental</w:t>
      </w:r>
      <w:r>
        <w:rPr>
          <w:spacing w:val="-9"/>
          <w:sz w:val="20"/>
        </w:rPr>
        <w:t> </w:t>
      </w:r>
      <w:r>
        <w:rPr>
          <w:sz w:val="20"/>
        </w:rPr>
        <w:t>Health</w:t>
      </w:r>
      <w:r>
        <w:rPr>
          <w:spacing w:val="-9"/>
          <w:sz w:val="20"/>
        </w:rPr>
        <w:t> </w:t>
      </w:r>
      <w:r>
        <w:rPr>
          <w:sz w:val="20"/>
        </w:rPr>
        <w:t>Service</w:t>
      </w:r>
      <w:r>
        <w:rPr>
          <w:spacing w:val="-9"/>
          <w:sz w:val="20"/>
        </w:rPr>
        <w:t> </w:t>
      </w:r>
      <w:r>
        <w:rPr>
          <w:sz w:val="20"/>
        </w:rPr>
        <w:t>Users?’</w:t>
      </w:r>
      <w:r>
        <w:rPr>
          <w:spacing w:val="-9"/>
          <w:sz w:val="20"/>
        </w:rPr>
        <w:t> </w:t>
      </w:r>
      <w:r>
        <w:rPr>
          <w:sz w:val="20"/>
        </w:rPr>
        <w:t>[2018]</w:t>
      </w:r>
      <w:r>
        <w:rPr>
          <w:spacing w:val="-9"/>
          <w:sz w:val="20"/>
        </w:rPr>
        <w:t> </w:t>
      </w:r>
      <w:r>
        <w:rPr>
          <w:i/>
          <w:sz w:val="21"/>
        </w:rPr>
        <w:t>International</w:t>
      </w:r>
      <w:r>
        <w:rPr>
          <w:i/>
          <w:spacing w:val="-14"/>
          <w:sz w:val="21"/>
        </w:rPr>
        <w:t> </w:t>
      </w:r>
      <w:r>
        <w:rPr>
          <w:i/>
          <w:sz w:val="21"/>
        </w:rPr>
        <w:t>Journal</w:t>
      </w:r>
      <w:r>
        <w:rPr>
          <w:i/>
          <w:spacing w:val="-12"/>
          <w:sz w:val="21"/>
        </w:rPr>
        <w:t> </w:t>
      </w:r>
      <w:r>
        <w:rPr>
          <w:i/>
          <w:sz w:val="21"/>
        </w:rPr>
        <w:t>of</w:t>
      </w:r>
      <w:r>
        <w:rPr>
          <w:i/>
          <w:spacing w:val="-14"/>
          <w:sz w:val="21"/>
        </w:rPr>
        <w:t> </w:t>
      </w:r>
      <w:r>
        <w:rPr>
          <w:i/>
          <w:sz w:val="21"/>
        </w:rPr>
        <w:t>Mental</w:t>
      </w:r>
      <w:r>
        <w:rPr>
          <w:i/>
          <w:spacing w:val="-12"/>
          <w:sz w:val="21"/>
        </w:rPr>
        <w:t> </w:t>
      </w:r>
      <w:r>
        <w:rPr>
          <w:i/>
          <w:sz w:val="21"/>
        </w:rPr>
        <w:t>Health</w:t>
      </w:r>
      <w:r>
        <w:rPr>
          <w:i/>
          <w:spacing w:val="-12"/>
          <w:sz w:val="21"/>
        </w:rPr>
        <w:t> </w:t>
      </w:r>
      <w:r>
        <w:rPr>
          <w:i/>
          <w:sz w:val="21"/>
        </w:rPr>
        <w:t>Nursing</w:t>
      </w:r>
      <w:r>
        <w:rPr>
          <w:sz w:val="20"/>
        </w:rPr>
        <w:t>;</w:t>
      </w:r>
      <w:r>
        <w:rPr>
          <w:spacing w:val="-9"/>
          <w:sz w:val="20"/>
        </w:rPr>
        <w:t> </w:t>
      </w:r>
      <w:r>
        <w:rPr>
          <w:sz w:val="20"/>
        </w:rPr>
        <w:t>Patricia</w:t>
      </w:r>
      <w:r>
        <w:rPr>
          <w:spacing w:val="-10"/>
          <w:sz w:val="20"/>
        </w:rPr>
        <w:t> </w:t>
      </w:r>
      <w:r>
        <w:rPr>
          <w:sz w:val="20"/>
        </w:rPr>
        <w:t>Deegan, ‘Recovery</w:t>
      </w:r>
      <w:r>
        <w:rPr>
          <w:spacing w:val="-7"/>
          <w:sz w:val="20"/>
        </w:rPr>
        <w:t> </w:t>
      </w:r>
      <w:r>
        <w:rPr>
          <w:sz w:val="20"/>
        </w:rPr>
        <w:t>as</w:t>
      </w:r>
      <w:r>
        <w:rPr>
          <w:spacing w:val="-6"/>
          <w:sz w:val="20"/>
        </w:rPr>
        <w:t> </w:t>
      </w:r>
      <w:r>
        <w:rPr>
          <w:sz w:val="20"/>
        </w:rPr>
        <w:t>a</w:t>
      </w:r>
      <w:r>
        <w:rPr>
          <w:spacing w:val="-6"/>
          <w:sz w:val="20"/>
        </w:rPr>
        <w:t> </w:t>
      </w:r>
      <w:r>
        <w:rPr>
          <w:sz w:val="20"/>
        </w:rPr>
        <w:t>Journey</w:t>
      </w:r>
      <w:r>
        <w:rPr>
          <w:spacing w:val="-7"/>
          <w:sz w:val="20"/>
        </w:rPr>
        <w:t> </w:t>
      </w:r>
      <w:r>
        <w:rPr>
          <w:sz w:val="20"/>
        </w:rPr>
        <w:t>of</w:t>
      </w:r>
      <w:r>
        <w:rPr>
          <w:spacing w:val="-7"/>
          <w:sz w:val="20"/>
        </w:rPr>
        <w:t> </w:t>
      </w:r>
      <w:r>
        <w:rPr>
          <w:sz w:val="20"/>
        </w:rPr>
        <w:t>the</w:t>
      </w:r>
      <w:r>
        <w:rPr>
          <w:spacing w:val="-6"/>
          <w:sz w:val="20"/>
        </w:rPr>
        <w:t> </w:t>
      </w:r>
      <w:r>
        <w:rPr>
          <w:sz w:val="20"/>
        </w:rPr>
        <w:t>Heart’</w:t>
      </w:r>
      <w:r>
        <w:rPr>
          <w:spacing w:val="-7"/>
          <w:sz w:val="20"/>
        </w:rPr>
        <w:t> </w:t>
      </w:r>
      <w:r>
        <w:rPr>
          <w:sz w:val="20"/>
        </w:rPr>
        <w:t>(1996)</w:t>
      </w:r>
      <w:r>
        <w:rPr>
          <w:spacing w:val="-7"/>
          <w:sz w:val="20"/>
        </w:rPr>
        <w:t> </w:t>
      </w:r>
      <w:r>
        <w:rPr>
          <w:sz w:val="20"/>
        </w:rPr>
        <w:t>19(3)</w:t>
      </w:r>
      <w:r>
        <w:rPr>
          <w:spacing w:val="-6"/>
          <w:sz w:val="20"/>
        </w:rPr>
        <w:t> </w:t>
      </w:r>
      <w:r>
        <w:rPr>
          <w:i/>
          <w:sz w:val="21"/>
        </w:rPr>
        <w:t>Psychiatric</w:t>
      </w:r>
      <w:r>
        <w:rPr>
          <w:i/>
          <w:spacing w:val="-10"/>
          <w:sz w:val="21"/>
        </w:rPr>
        <w:t> </w:t>
      </w:r>
      <w:r>
        <w:rPr>
          <w:i/>
          <w:sz w:val="21"/>
        </w:rPr>
        <w:t>Rehabilitation</w:t>
      </w:r>
      <w:r>
        <w:rPr>
          <w:i/>
          <w:spacing w:val="-11"/>
          <w:sz w:val="21"/>
        </w:rPr>
        <w:t> </w:t>
      </w:r>
      <w:r>
        <w:rPr>
          <w:i/>
          <w:sz w:val="21"/>
        </w:rPr>
        <w:t>Journal</w:t>
      </w:r>
      <w:r>
        <w:rPr>
          <w:i/>
          <w:spacing w:val="-10"/>
          <w:sz w:val="21"/>
        </w:rPr>
        <w:t> </w:t>
      </w:r>
      <w:r>
        <w:rPr>
          <w:sz w:val="20"/>
        </w:rPr>
        <w:t>[91].</w:t>
      </w:r>
    </w:p>
    <w:p>
      <w:pPr>
        <w:spacing w:line="235" w:lineRule="auto" w:before="0"/>
        <w:ind w:left="329" w:right="107" w:hanging="222"/>
        <w:jc w:val="both"/>
        <w:rPr>
          <w:sz w:val="20"/>
        </w:rPr>
      </w:pPr>
      <w:bookmarkStart w:name="_bookmark18" w:id="21"/>
      <w:bookmarkEnd w:id="21"/>
      <w:r>
        <w:rPr/>
      </w:r>
      <w:r>
        <w:rPr>
          <w:position w:val="7"/>
          <w:sz w:val="13"/>
        </w:rPr>
        <w:t>17 </w:t>
      </w:r>
      <w:r>
        <w:rPr>
          <w:sz w:val="20"/>
        </w:rPr>
        <w:t>Susan Eades, ‘Impact Evaluation of an Independent Mental Health Advocacy (IMHA) Service in a High Secure</w:t>
      </w:r>
      <w:r>
        <w:rPr>
          <w:spacing w:val="-14"/>
          <w:sz w:val="20"/>
        </w:rPr>
        <w:t> </w:t>
      </w:r>
      <w:r>
        <w:rPr>
          <w:sz w:val="20"/>
        </w:rPr>
        <w:t>Hospital:</w:t>
      </w:r>
      <w:r>
        <w:rPr>
          <w:spacing w:val="-14"/>
          <w:sz w:val="20"/>
        </w:rPr>
        <w:t> </w:t>
      </w:r>
      <w:r>
        <w:rPr>
          <w:sz w:val="20"/>
        </w:rPr>
        <w:t>A</w:t>
      </w:r>
      <w:r>
        <w:rPr>
          <w:spacing w:val="-14"/>
          <w:sz w:val="20"/>
        </w:rPr>
        <w:t> </w:t>
      </w:r>
      <w:r>
        <w:rPr>
          <w:sz w:val="20"/>
        </w:rPr>
        <w:t>Co-Produced</w:t>
      </w:r>
      <w:r>
        <w:rPr>
          <w:spacing w:val="-15"/>
          <w:sz w:val="20"/>
        </w:rPr>
        <w:t> </w:t>
      </w:r>
      <w:r>
        <w:rPr>
          <w:sz w:val="20"/>
        </w:rPr>
        <w:t>Survey</w:t>
      </w:r>
      <w:r>
        <w:rPr>
          <w:spacing w:val="-14"/>
          <w:sz w:val="20"/>
        </w:rPr>
        <w:t> </w:t>
      </w:r>
      <w:r>
        <w:rPr>
          <w:sz w:val="20"/>
        </w:rPr>
        <w:t>Measuring</w:t>
      </w:r>
      <w:r>
        <w:rPr>
          <w:spacing w:val="-15"/>
          <w:sz w:val="20"/>
        </w:rPr>
        <w:t> </w:t>
      </w:r>
      <w:r>
        <w:rPr>
          <w:sz w:val="20"/>
        </w:rPr>
        <w:t>Self-Reported</w:t>
      </w:r>
      <w:r>
        <w:rPr>
          <w:spacing w:val="-15"/>
          <w:sz w:val="20"/>
        </w:rPr>
        <w:t> </w:t>
      </w:r>
      <w:r>
        <w:rPr>
          <w:sz w:val="20"/>
        </w:rPr>
        <w:t>Changes</w:t>
      </w:r>
      <w:r>
        <w:rPr>
          <w:spacing w:val="-14"/>
          <w:sz w:val="20"/>
        </w:rPr>
        <w:t> </w:t>
      </w:r>
      <w:r>
        <w:rPr>
          <w:sz w:val="20"/>
        </w:rPr>
        <w:t>to</w:t>
      </w:r>
      <w:r>
        <w:rPr>
          <w:spacing w:val="-14"/>
          <w:sz w:val="20"/>
        </w:rPr>
        <w:t> </w:t>
      </w:r>
      <w:r>
        <w:rPr>
          <w:sz w:val="20"/>
        </w:rPr>
        <w:t>Patient</w:t>
      </w:r>
      <w:r>
        <w:rPr>
          <w:spacing w:val="-14"/>
          <w:sz w:val="20"/>
        </w:rPr>
        <w:t> </w:t>
      </w:r>
      <w:r>
        <w:rPr>
          <w:sz w:val="20"/>
        </w:rPr>
        <w:t>Self-Determination’ (2018) 22(1) </w:t>
      </w:r>
      <w:r>
        <w:rPr>
          <w:i/>
          <w:sz w:val="21"/>
        </w:rPr>
        <w:t>Mental Health and Social Inclusion</w:t>
      </w:r>
      <w:r>
        <w:rPr>
          <w:i/>
          <w:spacing w:val="-37"/>
          <w:sz w:val="21"/>
        </w:rPr>
        <w:t> </w:t>
      </w:r>
      <w:r>
        <w:rPr>
          <w:sz w:val="20"/>
        </w:rPr>
        <w:t>[53].</w:t>
      </w:r>
    </w:p>
    <w:p>
      <w:pPr>
        <w:spacing w:after="0" w:line="235" w:lineRule="auto"/>
        <w:jc w:val="both"/>
        <w:rPr>
          <w:sz w:val="20"/>
        </w:rPr>
        <w:sectPr>
          <w:pgSz w:w="11910" w:h="16840"/>
          <w:pgMar w:header="0" w:footer="523" w:top="1320" w:bottom="720" w:left="1060" w:right="1320"/>
        </w:sectPr>
      </w:pPr>
    </w:p>
    <w:p>
      <w:pPr>
        <w:pStyle w:val="BodyText"/>
        <w:spacing w:before="82"/>
        <w:ind w:left="277" w:right="104"/>
        <w:jc w:val="both"/>
        <w:rPr>
          <w:sz w:val="16"/>
        </w:rPr>
      </w:pPr>
      <w:r>
        <w:rPr/>
        <w:t>people maintain ownership and control over decisions that affect their lives. </w:t>
      </w:r>
      <w:hyperlink w:history="true" w:anchor="_bookmark19">
        <w:r>
          <w:rPr>
            <w:position w:val="8"/>
            <w:sz w:val="16"/>
          </w:rPr>
          <w:t>18</w:t>
        </w:r>
      </w:hyperlink>
      <w:r>
        <w:rPr>
          <w:position w:val="8"/>
          <w:sz w:val="16"/>
        </w:rPr>
        <w:t> </w:t>
      </w:r>
      <w:r>
        <w:rPr/>
        <w:t>Supported decision-making supports the right of people to achieve autonomy, with a structured process to assist people in making their own decisions.</w:t>
      </w:r>
      <w:hyperlink w:history="true" w:anchor="_bookmark20">
        <w:r>
          <w:rPr>
            <w:position w:val="8"/>
            <w:sz w:val="16"/>
          </w:rPr>
          <w:t>19 </w:t>
        </w:r>
      </w:hyperlink>
      <w:r>
        <w:rPr/>
        <w:t>This may include assisting with small steps of the decision-making process, such as goal setting or providing</w:t>
      </w:r>
      <w:r>
        <w:rPr>
          <w:spacing w:val="-13"/>
        </w:rPr>
        <w:t> </w:t>
      </w:r>
      <w:r>
        <w:rPr/>
        <w:t>information.</w:t>
      </w:r>
      <w:r>
        <w:rPr>
          <w:spacing w:val="-13"/>
        </w:rPr>
        <w:t> </w:t>
      </w:r>
      <w:r>
        <w:rPr/>
        <w:t>This</w:t>
      </w:r>
      <w:r>
        <w:rPr>
          <w:spacing w:val="-13"/>
        </w:rPr>
        <w:t> </w:t>
      </w:r>
      <w:r>
        <w:rPr/>
        <w:t>assistance</w:t>
      </w:r>
      <w:r>
        <w:rPr>
          <w:spacing w:val="-13"/>
        </w:rPr>
        <w:t> </w:t>
      </w:r>
      <w:r>
        <w:rPr/>
        <w:t>is</w:t>
      </w:r>
      <w:r>
        <w:rPr>
          <w:spacing w:val="-14"/>
        </w:rPr>
        <w:t> </w:t>
      </w:r>
      <w:r>
        <w:rPr/>
        <w:t>often</w:t>
      </w:r>
      <w:r>
        <w:rPr>
          <w:spacing w:val="-13"/>
        </w:rPr>
        <w:t> </w:t>
      </w:r>
      <w:r>
        <w:rPr/>
        <w:t>necessary</w:t>
      </w:r>
      <w:r>
        <w:rPr>
          <w:spacing w:val="-13"/>
        </w:rPr>
        <w:t> </w:t>
      </w:r>
      <w:r>
        <w:rPr/>
        <w:t>for</w:t>
      </w:r>
      <w:r>
        <w:rPr>
          <w:spacing w:val="-14"/>
        </w:rPr>
        <w:t> </w:t>
      </w:r>
      <w:r>
        <w:rPr/>
        <w:t>people</w:t>
      </w:r>
      <w:r>
        <w:rPr>
          <w:spacing w:val="-13"/>
        </w:rPr>
        <w:t> </w:t>
      </w:r>
      <w:r>
        <w:rPr/>
        <w:t>irrespective</w:t>
      </w:r>
      <w:r>
        <w:rPr>
          <w:spacing w:val="-13"/>
        </w:rPr>
        <w:t> </w:t>
      </w:r>
      <w:r>
        <w:rPr/>
        <w:t>of</w:t>
      </w:r>
      <w:r>
        <w:rPr>
          <w:spacing w:val="-13"/>
        </w:rPr>
        <w:t> </w:t>
      </w:r>
      <w:r>
        <w:rPr/>
        <w:t>their mental health, but can be particularly important in ensuring people who need support with making decisions are included, and not discriminated against based on their diagnosis. Supported decision-making is considered consistent with the CRPD, and is endorsed</w:t>
      </w:r>
      <w:r>
        <w:rPr>
          <w:spacing w:val="-9"/>
        </w:rPr>
        <w:t> </w:t>
      </w:r>
      <w:r>
        <w:rPr/>
        <w:t>by</w:t>
      </w:r>
      <w:r>
        <w:rPr>
          <w:spacing w:val="-7"/>
        </w:rPr>
        <w:t> </w:t>
      </w:r>
      <w:r>
        <w:rPr/>
        <w:t>the</w:t>
      </w:r>
      <w:r>
        <w:rPr>
          <w:spacing w:val="-8"/>
        </w:rPr>
        <w:t> </w:t>
      </w:r>
      <w:r>
        <w:rPr/>
        <w:t>United</w:t>
      </w:r>
      <w:r>
        <w:rPr>
          <w:spacing w:val="-7"/>
        </w:rPr>
        <w:t> </w:t>
      </w:r>
      <w:r>
        <w:rPr/>
        <w:t>Nations</w:t>
      </w:r>
      <w:r>
        <w:rPr>
          <w:spacing w:val="-8"/>
        </w:rPr>
        <w:t> </w:t>
      </w:r>
      <w:r>
        <w:rPr/>
        <w:t>Committee</w:t>
      </w:r>
      <w:r>
        <w:rPr>
          <w:spacing w:val="-8"/>
        </w:rPr>
        <w:t> </w:t>
      </w:r>
      <w:r>
        <w:rPr/>
        <w:t>on</w:t>
      </w:r>
      <w:r>
        <w:rPr>
          <w:spacing w:val="-7"/>
        </w:rPr>
        <w:t> </w:t>
      </w:r>
      <w:r>
        <w:rPr/>
        <w:t>the</w:t>
      </w:r>
      <w:r>
        <w:rPr>
          <w:spacing w:val="-8"/>
        </w:rPr>
        <w:t> </w:t>
      </w:r>
      <w:r>
        <w:rPr/>
        <w:t>Rights</w:t>
      </w:r>
      <w:r>
        <w:rPr>
          <w:spacing w:val="-8"/>
        </w:rPr>
        <w:t> </w:t>
      </w:r>
      <w:r>
        <w:rPr/>
        <w:t>of</w:t>
      </w:r>
      <w:r>
        <w:rPr>
          <w:spacing w:val="-7"/>
        </w:rPr>
        <w:t> </w:t>
      </w:r>
      <w:r>
        <w:rPr/>
        <w:t>Persons</w:t>
      </w:r>
      <w:r>
        <w:rPr>
          <w:spacing w:val="-8"/>
        </w:rPr>
        <w:t> </w:t>
      </w:r>
      <w:r>
        <w:rPr/>
        <w:t>with</w:t>
      </w:r>
      <w:r>
        <w:rPr>
          <w:spacing w:val="-7"/>
        </w:rPr>
        <w:t> </w:t>
      </w:r>
      <w:r>
        <w:rPr/>
        <w:t>Disabilities.</w:t>
      </w:r>
      <w:hyperlink w:history="true" w:anchor="_bookmark21">
        <w:r>
          <w:rPr>
            <w:position w:val="8"/>
            <w:sz w:val="16"/>
          </w:rPr>
          <w:t>20</w:t>
        </w:r>
      </w:hyperlink>
      <w:r>
        <w:rPr>
          <w:position w:val="8"/>
          <w:sz w:val="16"/>
        </w:rPr>
        <w:t> </w:t>
      </w:r>
      <w:r>
        <w:rPr/>
        <w:t>This same Committee has called for the abolition of substituted decision-making regimes. Substituted decision-making entirely takes away a person’s right to make decisions, although decision-makers may be required to involve people in decisions or take their views into</w:t>
      </w:r>
      <w:r>
        <w:rPr>
          <w:spacing w:val="-3"/>
        </w:rPr>
        <w:t> </w:t>
      </w:r>
      <w:r>
        <w:rPr/>
        <w:t>account.</w:t>
      </w:r>
      <w:hyperlink w:history="true" w:anchor="_bookmark22">
        <w:r>
          <w:rPr>
            <w:position w:val="8"/>
            <w:sz w:val="16"/>
          </w:rPr>
          <w:t>21</w:t>
        </w:r>
      </w:hyperlink>
    </w:p>
    <w:p>
      <w:pPr>
        <w:pStyle w:val="BodyText"/>
        <w:spacing w:before="11"/>
        <w:rPr>
          <w:sz w:val="23"/>
        </w:rPr>
      </w:pPr>
    </w:p>
    <w:p>
      <w:pPr>
        <w:pStyle w:val="BodyText"/>
        <w:ind w:left="277" w:right="106"/>
        <w:jc w:val="both"/>
      </w:pPr>
      <w:r>
        <w:rPr/>
        <w:t>In a shared decision-making approach, the decision-making process maintains collaborative partnerships and is person centred, however there is no emphasis on</w:t>
      </w:r>
      <w:r>
        <w:rPr>
          <w:spacing w:val="-50"/>
        </w:rPr>
        <w:t> </w:t>
      </w:r>
      <w:r>
        <w:rPr/>
        <w:t>the person having the final say over treatment decisions.</w:t>
      </w:r>
      <w:hyperlink w:history="true" w:anchor="_bookmark23">
        <w:r>
          <w:rPr>
            <w:position w:val="8"/>
            <w:sz w:val="16"/>
          </w:rPr>
          <w:t>22 </w:t>
        </w:r>
      </w:hyperlink>
      <w:r>
        <w:rPr/>
        <w:t>This means shared decision- making may be undertaken within a substituted decision-making</w:t>
      </w:r>
      <w:r>
        <w:rPr>
          <w:spacing w:val="-9"/>
        </w:rPr>
        <w:t> </w:t>
      </w:r>
      <w:r>
        <w:rPr/>
        <w:t>framework.</w:t>
      </w:r>
    </w:p>
    <w:p>
      <w:pPr>
        <w:pStyle w:val="BodyText"/>
        <w:spacing w:before="1"/>
      </w:pPr>
    </w:p>
    <w:p>
      <w:pPr>
        <w:pStyle w:val="BodyText"/>
        <w:ind w:left="277" w:right="106"/>
        <w:jc w:val="both"/>
        <w:rPr>
          <w:sz w:val="16"/>
        </w:rPr>
      </w:pPr>
      <w:r>
        <w:rPr/>
        <w:t>Unlike shared or substituted decision-making, supported decision-making, when done properly,</w:t>
      </w:r>
      <w:r>
        <w:rPr>
          <w:spacing w:val="-10"/>
        </w:rPr>
        <w:t> </w:t>
      </w:r>
      <w:r>
        <w:rPr/>
        <w:t>allows</w:t>
      </w:r>
      <w:r>
        <w:rPr>
          <w:spacing w:val="-9"/>
        </w:rPr>
        <w:t> </w:t>
      </w:r>
      <w:r>
        <w:rPr/>
        <w:t>people</w:t>
      </w:r>
      <w:r>
        <w:rPr>
          <w:spacing w:val="-9"/>
        </w:rPr>
        <w:t> </w:t>
      </w:r>
      <w:r>
        <w:rPr/>
        <w:t>the</w:t>
      </w:r>
      <w:r>
        <w:rPr>
          <w:spacing w:val="-10"/>
        </w:rPr>
        <w:t> </w:t>
      </w:r>
      <w:r>
        <w:rPr/>
        <w:t>final</w:t>
      </w:r>
      <w:r>
        <w:rPr>
          <w:spacing w:val="-10"/>
        </w:rPr>
        <w:t> </w:t>
      </w:r>
      <w:r>
        <w:rPr/>
        <w:t>say</w:t>
      </w:r>
      <w:r>
        <w:rPr>
          <w:spacing w:val="-10"/>
        </w:rPr>
        <w:t> </w:t>
      </w:r>
      <w:r>
        <w:rPr/>
        <w:t>over</w:t>
      </w:r>
      <w:r>
        <w:rPr>
          <w:spacing w:val="-10"/>
        </w:rPr>
        <w:t> </w:t>
      </w:r>
      <w:r>
        <w:rPr/>
        <w:t>their</w:t>
      </w:r>
      <w:r>
        <w:rPr>
          <w:spacing w:val="-10"/>
        </w:rPr>
        <w:t> </w:t>
      </w:r>
      <w:r>
        <w:rPr/>
        <w:t>decisions,</w:t>
      </w:r>
      <w:r>
        <w:rPr>
          <w:spacing w:val="-10"/>
        </w:rPr>
        <w:t> </w:t>
      </w:r>
      <w:r>
        <w:rPr/>
        <w:t>including</w:t>
      </w:r>
      <w:r>
        <w:rPr>
          <w:spacing w:val="-10"/>
        </w:rPr>
        <w:t> </w:t>
      </w:r>
      <w:r>
        <w:rPr/>
        <w:t>the</w:t>
      </w:r>
      <w:r>
        <w:rPr>
          <w:spacing w:val="-10"/>
        </w:rPr>
        <w:t> </w:t>
      </w:r>
      <w:r>
        <w:rPr/>
        <w:t>ultimate</w:t>
      </w:r>
      <w:r>
        <w:rPr>
          <w:spacing w:val="-9"/>
        </w:rPr>
        <w:t> </w:t>
      </w:r>
      <w:r>
        <w:rPr/>
        <w:t>right</w:t>
      </w:r>
      <w:r>
        <w:rPr>
          <w:spacing w:val="-10"/>
        </w:rPr>
        <w:t> </w:t>
      </w:r>
      <w:r>
        <w:rPr/>
        <w:t>to refuse treatment.</w:t>
      </w:r>
      <w:hyperlink w:history="true" w:anchor="_bookmark24">
        <w:r>
          <w:rPr>
            <w:position w:val="8"/>
            <w:sz w:val="16"/>
          </w:rPr>
          <w:t>23</w:t>
        </w:r>
      </w:hyperlink>
      <w:r>
        <w:rPr/>
        <w:t>This is obviously inconsistent with the very notion of compulsory treatment, which relies on substituted decision-making, and a tension emerges in attempts to engage in supported decision-making in compulsory mental health settings.</w:t>
      </w:r>
      <w:hyperlink w:history="true" w:anchor="_bookmark25">
        <w:r>
          <w:rPr>
            <w:position w:val="8"/>
            <w:sz w:val="16"/>
          </w:rPr>
          <w:t>24</w:t>
        </w:r>
        <w:r>
          <w:rPr>
            <w:spacing w:val="-2"/>
            <w:position w:val="8"/>
            <w:sz w:val="16"/>
          </w:rPr>
          <w:t> </w:t>
        </w:r>
      </w:hyperlink>
      <w:r>
        <w:rPr/>
        <w:t>Unlike</w:t>
      </w:r>
      <w:r>
        <w:rPr>
          <w:spacing w:val="-13"/>
        </w:rPr>
        <w:t> </w:t>
      </w:r>
      <w:r>
        <w:rPr/>
        <w:t>shared</w:t>
      </w:r>
      <w:r>
        <w:rPr>
          <w:spacing w:val="-12"/>
        </w:rPr>
        <w:t> </w:t>
      </w:r>
      <w:r>
        <w:rPr/>
        <w:t>decision-making,</w:t>
      </w:r>
      <w:r>
        <w:rPr>
          <w:spacing w:val="-12"/>
        </w:rPr>
        <w:t> </w:t>
      </w:r>
      <w:r>
        <w:rPr/>
        <w:t>which</w:t>
      </w:r>
      <w:r>
        <w:rPr>
          <w:spacing w:val="-12"/>
        </w:rPr>
        <w:t> </w:t>
      </w:r>
      <w:r>
        <w:rPr/>
        <w:t>focuses</w:t>
      </w:r>
      <w:r>
        <w:rPr>
          <w:spacing w:val="-14"/>
        </w:rPr>
        <w:t> </w:t>
      </w:r>
      <w:r>
        <w:rPr/>
        <w:t>on</w:t>
      </w:r>
      <w:r>
        <w:rPr>
          <w:spacing w:val="-12"/>
        </w:rPr>
        <w:t> </w:t>
      </w:r>
      <w:r>
        <w:rPr/>
        <w:t>‘good’</w:t>
      </w:r>
      <w:r>
        <w:rPr>
          <w:spacing w:val="-14"/>
        </w:rPr>
        <w:t> </w:t>
      </w:r>
      <w:r>
        <w:rPr/>
        <w:t>health</w:t>
      </w:r>
      <w:r>
        <w:rPr>
          <w:spacing w:val="-12"/>
        </w:rPr>
        <w:t> </w:t>
      </w:r>
      <w:r>
        <w:rPr/>
        <w:t>outcomes</w:t>
      </w:r>
      <w:r>
        <w:rPr>
          <w:spacing w:val="-13"/>
        </w:rPr>
        <w:t> </w:t>
      </w:r>
      <w:r>
        <w:rPr/>
        <w:t>for consumers, supported decision-making makes no assessment of the outcome, instead it promotes the right to make decisions, whether ‘good’ or</w:t>
      </w:r>
      <w:r>
        <w:rPr>
          <w:spacing w:val="-9"/>
        </w:rPr>
        <w:t> </w:t>
      </w:r>
      <w:r>
        <w:rPr/>
        <w:t>‘bad’.</w:t>
      </w:r>
      <w:hyperlink w:history="true" w:anchor="_bookmark26">
        <w:r>
          <w:rPr>
            <w:position w:val="8"/>
            <w:sz w:val="16"/>
          </w:rPr>
          <w:t>25</w:t>
        </w:r>
      </w:hyperlink>
    </w:p>
    <w:p>
      <w:pPr>
        <w:pStyle w:val="BodyText"/>
        <w:spacing w:before="11"/>
        <w:rPr>
          <w:sz w:val="23"/>
        </w:rPr>
      </w:pPr>
    </w:p>
    <w:p>
      <w:pPr>
        <w:pStyle w:val="BodyText"/>
        <w:spacing w:before="1"/>
        <w:ind w:left="278" w:right="106"/>
        <w:jc w:val="both"/>
      </w:pPr>
      <w:r>
        <w:rPr/>
        <w:t>Representational</w:t>
      </w:r>
      <w:r>
        <w:rPr>
          <w:spacing w:val="-13"/>
        </w:rPr>
        <w:t> </w:t>
      </w:r>
      <w:r>
        <w:rPr/>
        <w:t>advocacy</w:t>
      </w:r>
      <w:r>
        <w:rPr>
          <w:spacing w:val="-13"/>
        </w:rPr>
        <w:t> </w:t>
      </w:r>
      <w:r>
        <w:rPr/>
        <w:t>is</w:t>
      </w:r>
      <w:r>
        <w:rPr>
          <w:spacing w:val="-14"/>
        </w:rPr>
        <w:t> </w:t>
      </w:r>
      <w:r>
        <w:rPr/>
        <w:t>closely</w:t>
      </w:r>
      <w:r>
        <w:rPr>
          <w:spacing w:val="-13"/>
        </w:rPr>
        <w:t> </w:t>
      </w:r>
      <w:r>
        <w:rPr/>
        <w:t>linked</w:t>
      </w:r>
      <w:r>
        <w:rPr>
          <w:spacing w:val="-13"/>
        </w:rPr>
        <w:t> </w:t>
      </w:r>
      <w:r>
        <w:rPr/>
        <w:t>to</w:t>
      </w:r>
      <w:r>
        <w:rPr>
          <w:spacing w:val="-13"/>
        </w:rPr>
        <w:t> </w:t>
      </w:r>
      <w:r>
        <w:rPr/>
        <w:t>supported</w:t>
      </w:r>
      <w:r>
        <w:rPr>
          <w:spacing w:val="-13"/>
        </w:rPr>
        <w:t> </w:t>
      </w:r>
      <w:r>
        <w:rPr/>
        <w:t>decision-making,</w:t>
      </w:r>
      <w:r>
        <w:rPr>
          <w:spacing w:val="-14"/>
        </w:rPr>
        <w:t> </w:t>
      </w:r>
      <w:r>
        <w:rPr/>
        <w:t>while</w:t>
      </w:r>
      <w:r>
        <w:rPr>
          <w:spacing w:val="-14"/>
        </w:rPr>
        <w:t> </w:t>
      </w:r>
      <w:r>
        <w:rPr/>
        <w:t>shared and substituted decision-making are more aligned with best interests approaches. Not all advocacy is representational, with much advocacy undertaken with a view to furthering</w:t>
      </w:r>
      <w:r>
        <w:rPr>
          <w:spacing w:val="-6"/>
        </w:rPr>
        <w:t> </w:t>
      </w:r>
      <w:r>
        <w:rPr/>
        <w:t>a</w:t>
      </w:r>
      <w:r>
        <w:rPr>
          <w:spacing w:val="-4"/>
        </w:rPr>
        <w:t> </w:t>
      </w:r>
      <w:r>
        <w:rPr/>
        <w:t>person’s</w:t>
      </w:r>
      <w:r>
        <w:rPr>
          <w:spacing w:val="-6"/>
        </w:rPr>
        <w:t> </w:t>
      </w:r>
      <w:r>
        <w:rPr/>
        <w:t>best</w:t>
      </w:r>
      <w:r>
        <w:rPr>
          <w:spacing w:val="-4"/>
        </w:rPr>
        <w:t> </w:t>
      </w:r>
      <w:r>
        <w:rPr/>
        <w:t>interests,</w:t>
      </w:r>
      <w:r>
        <w:rPr>
          <w:spacing w:val="-4"/>
        </w:rPr>
        <w:t> </w:t>
      </w:r>
      <w:r>
        <w:rPr/>
        <w:t>rather</w:t>
      </w:r>
      <w:r>
        <w:rPr>
          <w:spacing w:val="-5"/>
        </w:rPr>
        <w:t> </w:t>
      </w:r>
      <w:r>
        <w:rPr/>
        <w:t>than</w:t>
      </w:r>
      <w:r>
        <w:rPr>
          <w:spacing w:val="-5"/>
        </w:rPr>
        <w:t> </w:t>
      </w:r>
      <w:r>
        <w:rPr/>
        <w:t>based</w:t>
      </w:r>
      <w:r>
        <w:rPr>
          <w:spacing w:val="-5"/>
        </w:rPr>
        <w:t> </w:t>
      </w:r>
      <w:r>
        <w:rPr/>
        <w:t>on</w:t>
      </w:r>
      <w:r>
        <w:rPr>
          <w:spacing w:val="-5"/>
        </w:rPr>
        <w:t> </w:t>
      </w:r>
      <w:r>
        <w:rPr/>
        <w:t>an</w:t>
      </w:r>
      <w:r>
        <w:rPr>
          <w:spacing w:val="-5"/>
        </w:rPr>
        <w:t> </w:t>
      </w:r>
      <w:r>
        <w:rPr/>
        <w:t>interpretation</w:t>
      </w:r>
      <w:r>
        <w:rPr>
          <w:spacing w:val="-4"/>
        </w:rPr>
        <w:t> </w:t>
      </w:r>
      <w:r>
        <w:rPr/>
        <w:t>of</w:t>
      </w:r>
      <w:r>
        <w:rPr>
          <w:spacing w:val="-4"/>
        </w:rPr>
        <w:t> </w:t>
      </w:r>
      <w:r>
        <w:rPr/>
        <w:t>their</w:t>
      </w:r>
      <w:r>
        <w:rPr>
          <w:spacing w:val="-5"/>
        </w:rPr>
        <w:t> </w:t>
      </w:r>
      <w:r>
        <w:rPr/>
        <w:t>will and</w:t>
      </w:r>
      <w:r>
        <w:rPr>
          <w:spacing w:val="-19"/>
        </w:rPr>
        <w:t> </w:t>
      </w:r>
      <w:r>
        <w:rPr/>
        <w:t>preferences</w:t>
      </w:r>
      <w:r>
        <w:rPr>
          <w:spacing w:val="-19"/>
        </w:rPr>
        <w:t> </w:t>
      </w:r>
      <w:r>
        <w:rPr/>
        <w:t>regarding</w:t>
      </w:r>
      <w:r>
        <w:rPr>
          <w:spacing w:val="-18"/>
        </w:rPr>
        <w:t> </w:t>
      </w:r>
      <w:r>
        <w:rPr/>
        <w:t>treatment.</w:t>
      </w:r>
      <w:r>
        <w:rPr>
          <w:spacing w:val="-18"/>
        </w:rPr>
        <w:t> </w:t>
      </w:r>
      <w:r>
        <w:rPr/>
        <w:t>An</w:t>
      </w:r>
      <w:r>
        <w:rPr>
          <w:spacing w:val="-18"/>
        </w:rPr>
        <w:t> </w:t>
      </w:r>
      <w:r>
        <w:rPr/>
        <w:t>Independent</w:t>
      </w:r>
      <w:r>
        <w:rPr>
          <w:spacing w:val="-20"/>
        </w:rPr>
        <w:t> </w:t>
      </w:r>
      <w:r>
        <w:rPr/>
        <w:t>Mental</w:t>
      </w:r>
      <w:r>
        <w:rPr>
          <w:spacing w:val="-18"/>
        </w:rPr>
        <w:t> </w:t>
      </w:r>
      <w:r>
        <w:rPr/>
        <w:t>Capacity</w:t>
      </w:r>
      <w:r>
        <w:rPr>
          <w:spacing w:val="-18"/>
        </w:rPr>
        <w:t> </w:t>
      </w:r>
      <w:r>
        <w:rPr/>
        <w:t>Advocate</w:t>
      </w:r>
      <w:r>
        <w:rPr>
          <w:spacing w:val="-19"/>
        </w:rPr>
        <w:t> </w:t>
      </w:r>
      <w:r>
        <w:rPr/>
        <w:t>acting under</w:t>
      </w:r>
      <w:r>
        <w:rPr>
          <w:spacing w:val="16"/>
        </w:rPr>
        <w:t> </w:t>
      </w:r>
      <w:r>
        <w:rPr/>
        <w:t>s</w:t>
      </w:r>
      <w:r>
        <w:rPr>
          <w:spacing w:val="16"/>
        </w:rPr>
        <w:t> </w:t>
      </w:r>
      <w:r>
        <w:rPr/>
        <w:t>4</w:t>
      </w:r>
      <w:r>
        <w:rPr>
          <w:spacing w:val="15"/>
        </w:rPr>
        <w:t> </w:t>
      </w:r>
      <w:r>
        <w:rPr/>
        <w:t>of</w:t>
      </w:r>
      <w:r>
        <w:rPr>
          <w:spacing w:val="17"/>
        </w:rPr>
        <w:t> </w:t>
      </w:r>
      <w:r>
        <w:rPr/>
        <w:t>the</w:t>
      </w:r>
      <w:r>
        <w:rPr>
          <w:spacing w:val="16"/>
        </w:rPr>
        <w:t> </w:t>
      </w:r>
      <w:r>
        <w:rPr/>
        <w:t>Mental</w:t>
      </w:r>
      <w:r>
        <w:rPr>
          <w:spacing w:val="17"/>
        </w:rPr>
        <w:t> </w:t>
      </w:r>
      <w:r>
        <w:rPr/>
        <w:t>Capacity</w:t>
      </w:r>
      <w:r>
        <w:rPr>
          <w:spacing w:val="17"/>
        </w:rPr>
        <w:t> </w:t>
      </w:r>
      <w:r>
        <w:rPr/>
        <w:t>Act</w:t>
      </w:r>
      <w:r>
        <w:rPr>
          <w:spacing w:val="17"/>
        </w:rPr>
        <w:t> </w:t>
      </w:r>
      <w:r>
        <w:rPr/>
        <w:t>(England</w:t>
      </w:r>
      <w:r>
        <w:rPr>
          <w:spacing w:val="17"/>
        </w:rPr>
        <w:t> </w:t>
      </w:r>
      <w:r>
        <w:rPr/>
        <w:t>and</w:t>
      </w:r>
      <w:r>
        <w:rPr>
          <w:spacing w:val="17"/>
        </w:rPr>
        <w:t> </w:t>
      </w:r>
      <w:r>
        <w:rPr/>
        <w:t>Wales)</w:t>
      </w:r>
      <w:r>
        <w:rPr>
          <w:spacing w:val="17"/>
        </w:rPr>
        <w:t> </w:t>
      </w:r>
      <w:r>
        <w:rPr/>
        <w:t>2005,</w:t>
      </w:r>
      <w:r>
        <w:rPr>
          <w:spacing w:val="17"/>
        </w:rPr>
        <w:t> </w:t>
      </w:r>
      <w:r>
        <w:rPr/>
        <w:t>is</w:t>
      </w:r>
      <w:r>
        <w:rPr>
          <w:spacing w:val="16"/>
        </w:rPr>
        <w:t> </w:t>
      </w:r>
      <w:r>
        <w:rPr/>
        <w:t>an</w:t>
      </w:r>
      <w:r>
        <w:rPr>
          <w:spacing w:val="17"/>
        </w:rPr>
        <w:t> </w:t>
      </w:r>
      <w:r>
        <w:rPr/>
        <w:t>example</w:t>
      </w:r>
      <w:r>
        <w:rPr>
          <w:spacing w:val="16"/>
        </w:rPr>
        <w:t> </w:t>
      </w:r>
      <w:r>
        <w:rPr/>
        <w:t>of</w:t>
      </w:r>
      <w:r>
        <w:rPr>
          <w:spacing w:val="17"/>
        </w:rPr>
        <w:t> </w:t>
      </w:r>
      <w:r>
        <w:rPr/>
        <w:t>a</w:t>
      </w:r>
    </w:p>
    <w:p>
      <w:pPr>
        <w:pStyle w:val="BodyText"/>
        <w:rPr>
          <w:sz w:val="28"/>
        </w:rPr>
      </w:pPr>
    </w:p>
    <w:p>
      <w:pPr>
        <w:pStyle w:val="BodyText"/>
        <w:rPr>
          <w:sz w:val="28"/>
        </w:rPr>
      </w:pPr>
    </w:p>
    <w:p>
      <w:pPr>
        <w:pStyle w:val="BodyText"/>
        <w:spacing w:before="8"/>
        <w:rPr>
          <w:sz w:val="37"/>
        </w:rPr>
      </w:pPr>
    </w:p>
    <w:p>
      <w:pPr>
        <w:spacing w:line="241" w:lineRule="exact" w:before="1"/>
        <w:ind w:left="101" w:right="0" w:firstLine="0"/>
        <w:jc w:val="left"/>
        <w:rPr>
          <w:sz w:val="20"/>
        </w:rPr>
      </w:pPr>
      <w:bookmarkStart w:name="_bookmark19" w:id="22"/>
      <w:bookmarkEnd w:id="22"/>
      <w:r>
        <w:rPr/>
      </w:r>
      <w:r>
        <w:rPr>
          <w:position w:val="7"/>
          <w:sz w:val="13"/>
        </w:rPr>
        <w:t>18 </w:t>
      </w:r>
      <w:r>
        <w:rPr>
          <w:sz w:val="20"/>
        </w:rPr>
        <w:t>Eades, above n 17.</w:t>
      </w:r>
    </w:p>
    <w:p>
      <w:pPr>
        <w:spacing w:line="236" w:lineRule="exact" w:before="0"/>
        <w:ind w:left="108" w:right="0" w:firstLine="0"/>
        <w:jc w:val="left"/>
        <w:rPr>
          <w:sz w:val="20"/>
        </w:rPr>
      </w:pPr>
      <w:bookmarkStart w:name="_bookmark20" w:id="23"/>
      <w:bookmarkEnd w:id="23"/>
      <w:r>
        <w:rPr/>
      </w:r>
      <w:r>
        <w:rPr>
          <w:position w:val="7"/>
          <w:sz w:val="13"/>
        </w:rPr>
        <w:t>19 </w:t>
      </w:r>
      <w:r>
        <w:rPr>
          <w:sz w:val="20"/>
        </w:rPr>
        <w:t>Gavin Davidson et al, ‘Supported Decision Making: A Review of the International Literature’ (2015) 38</w:t>
      </w:r>
    </w:p>
    <w:p>
      <w:pPr>
        <w:spacing w:line="247" w:lineRule="exact" w:before="0"/>
        <w:ind w:left="330" w:right="0" w:firstLine="0"/>
        <w:jc w:val="both"/>
        <w:rPr>
          <w:sz w:val="20"/>
        </w:rPr>
      </w:pPr>
      <w:r>
        <w:rPr>
          <w:i/>
          <w:sz w:val="21"/>
        </w:rPr>
        <w:t>International Journal of Law and Psychiatry </w:t>
      </w:r>
      <w:r>
        <w:rPr>
          <w:sz w:val="20"/>
        </w:rPr>
        <w:t>[61].</w:t>
      </w:r>
    </w:p>
    <w:p>
      <w:pPr>
        <w:spacing w:before="0"/>
        <w:ind w:left="330" w:right="0" w:hanging="222"/>
        <w:jc w:val="left"/>
        <w:rPr>
          <w:sz w:val="20"/>
        </w:rPr>
      </w:pPr>
      <w:bookmarkStart w:name="_bookmark21" w:id="24"/>
      <w:bookmarkEnd w:id="24"/>
      <w:r>
        <w:rPr/>
      </w:r>
      <w:r>
        <w:rPr>
          <w:position w:val="7"/>
          <w:sz w:val="13"/>
        </w:rPr>
        <w:t>20 </w:t>
      </w:r>
      <w:r>
        <w:rPr>
          <w:sz w:val="20"/>
        </w:rPr>
        <w:t>Committee on the Rights of Persons with Disabilities, General Comment No 1: Article 12: Equal recognition before the law, 11</w:t>
      </w:r>
      <w:r>
        <w:rPr>
          <w:position w:val="7"/>
          <w:sz w:val="13"/>
        </w:rPr>
        <w:t>th </w:t>
      </w:r>
      <w:r>
        <w:rPr>
          <w:sz w:val="20"/>
        </w:rPr>
        <w:t>sess, UN Doc CRPD/C/GC/1 (19 May 2014).</w:t>
      </w:r>
    </w:p>
    <w:p>
      <w:pPr>
        <w:spacing w:line="243" w:lineRule="exact" w:before="0"/>
        <w:ind w:left="101" w:right="0" w:firstLine="0"/>
        <w:jc w:val="left"/>
        <w:rPr>
          <w:sz w:val="20"/>
        </w:rPr>
      </w:pPr>
      <w:bookmarkStart w:name="_bookmark22" w:id="25"/>
      <w:bookmarkEnd w:id="25"/>
      <w:r>
        <w:rPr/>
      </w:r>
      <w:r>
        <w:rPr>
          <w:position w:val="7"/>
          <w:sz w:val="13"/>
        </w:rPr>
        <w:t>21 </w:t>
      </w:r>
      <w:r>
        <w:rPr>
          <w:sz w:val="20"/>
        </w:rPr>
        <w:t>E.g. – </w:t>
      </w:r>
      <w:r>
        <w:rPr>
          <w:i/>
          <w:sz w:val="21"/>
        </w:rPr>
        <w:t>Mental Health Act 2014 </w:t>
      </w:r>
      <w:r>
        <w:rPr>
          <w:sz w:val="20"/>
        </w:rPr>
        <w:t>(Vic) (Austl) s 71.</w:t>
      </w:r>
    </w:p>
    <w:p>
      <w:pPr>
        <w:spacing w:line="230" w:lineRule="auto" w:before="6"/>
        <w:ind w:left="330" w:right="0" w:hanging="222"/>
        <w:jc w:val="left"/>
        <w:rPr>
          <w:sz w:val="20"/>
        </w:rPr>
      </w:pPr>
      <w:bookmarkStart w:name="_bookmark23" w:id="26"/>
      <w:bookmarkEnd w:id="26"/>
      <w:r>
        <w:rPr/>
      </w:r>
      <w:r>
        <w:rPr>
          <w:position w:val="7"/>
          <w:sz w:val="13"/>
        </w:rPr>
        <w:t>22 </w:t>
      </w:r>
      <w:r>
        <w:rPr>
          <w:sz w:val="20"/>
        </w:rPr>
        <w:t>MB Simmons and PM Gooding, ‘Spot the Difference: Shared Decision-Making and Supported Decision- Making in Mental Health’ [2017] </w:t>
      </w:r>
      <w:r>
        <w:rPr>
          <w:i/>
          <w:sz w:val="21"/>
        </w:rPr>
        <w:t>Irish Journal of Psychological Medicine </w:t>
      </w:r>
      <w:r>
        <w:rPr>
          <w:sz w:val="20"/>
        </w:rPr>
        <w:t>1.</w:t>
      </w:r>
    </w:p>
    <w:p>
      <w:pPr>
        <w:spacing w:line="241" w:lineRule="exact" w:before="0"/>
        <w:ind w:left="101" w:right="0" w:firstLine="0"/>
        <w:jc w:val="left"/>
        <w:rPr>
          <w:sz w:val="20"/>
        </w:rPr>
      </w:pPr>
      <w:bookmarkStart w:name="_bookmark24" w:id="27"/>
      <w:bookmarkEnd w:id="27"/>
      <w:r>
        <w:rPr/>
      </w:r>
      <w:r>
        <w:rPr>
          <w:position w:val="7"/>
          <w:sz w:val="13"/>
        </w:rPr>
        <w:t>23 </w:t>
      </w:r>
      <w:r>
        <w:rPr>
          <w:sz w:val="20"/>
        </w:rPr>
        <w:t>Ibid.</w:t>
      </w:r>
    </w:p>
    <w:p>
      <w:pPr>
        <w:spacing w:line="241" w:lineRule="exact" w:before="0"/>
        <w:ind w:left="101" w:right="0" w:firstLine="0"/>
        <w:jc w:val="left"/>
        <w:rPr>
          <w:sz w:val="20"/>
        </w:rPr>
      </w:pPr>
      <w:bookmarkStart w:name="_bookmark25" w:id="28"/>
      <w:bookmarkEnd w:id="28"/>
      <w:r>
        <w:rPr/>
      </w:r>
      <w:r>
        <w:rPr>
          <w:position w:val="7"/>
          <w:sz w:val="13"/>
        </w:rPr>
        <w:t>24 </w:t>
      </w:r>
      <w:r>
        <w:rPr>
          <w:sz w:val="20"/>
        </w:rPr>
        <w:t>Maylea et al, above n 7.</w:t>
      </w:r>
    </w:p>
    <w:p>
      <w:pPr>
        <w:spacing w:before="0"/>
        <w:ind w:left="101" w:right="0" w:firstLine="0"/>
        <w:jc w:val="left"/>
        <w:rPr>
          <w:sz w:val="20"/>
        </w:rPr>
      </w:pPr>
      <w:bookmarkStart w:name="_bookmark26" w:id="29"/>
      <w:bookmarkEnd w:id="29"/>
      <w:r>
        <w:rPr/>
      </w:r>
      <w:r>
        <w:rPr>
          <w:position w:val="7"/>
          <w:sz w:val="13"/>
        </w:rPr>
        <w:t>25 </w:t>
      </w:r>
      <w:r>
        <w:rPr>
          <w:sz w:val="20"/>
        </w:rPr>
        <w:t>Simmons and Gooding, above n 23.</w:t>
      </w:r>
    </w:p>
    <w:p>
      <w:pPr>
        <w:spacing w:after="0"/>
        <w:jc w:val="left"/>
        <w:rPr>
          <w:sz w:val="20"/>
        </w:rPr>
        <w:sectPr>
          <w:pgSz w:w="11910" w:h="16840"/>
          <w:pgMar w:header="0" w:footer="523" w:top="1320" w:bottom="720" w:left="1060" w:right="1320"/>
        </w:sectPr>
      </w:pPr>
    </w:p>
    <w:p>
      <w:pPr>
        <w:pStyle w:val="BodyText"/>
        <w:spacing w:before="82"/>
        <w:ind w:left="278" w:right="106"/>
        <w:jc w:val="both"/>
        <w:rPr>
          <w:sz w:val="16"/>
        </w:rPr>
      </w:pPr>
      <w:r>
        <w:rPr/>
        <w:t>best interests advocate, although these roles are required to take into account the person’s preferences.</w:t>
      </w:r>
      <w:hyperlink w:history="true" w:anchor="_bookmark27">
        <w:r>
          <w:rPr>
            <w:position w:val="8"/>
            <w:sz w:val="16"/>
          </w:rPr>
          <w:t>26</w:t>
        </w:r>
      </w:hyperlink>
    </w:p>
    <w:p>
      <w:pPr>
        <w:pStyle w:val="BodyText"/>
      </w:pPr>
    </w:p>
    <w:p>
      <w:pPr>
        <w:pStyle w:val="BodyText"/>
        <w:ind w:left="277" w:right="106"/>
        <w:jc w:val="both"/>
      </w:pPr>
      <w:r>
        <w:rPr/>
        <w:t>Supported decision-making also means different things to different consumers. Some view</w:t>
      </w:r>
      <w:r>
        <w:rPr>
          <w:spacing w:val="-12"/>
        </w:rPr>
        <w:t> </w:t>
      </w:r>
      <w:r>
        <w:rPr/>
        <w:t>themselves</w:t>
      </w:r>
      <w:r>
        <w:rPr>
          <w:spacing w:val="-12"/>
        </w:rPr>
        <w:t> </w:t>
      </w:r>
      <w:r>
        <w:rPr/>
        <w:t>as</w:t>
      </w:r>
      <w:r>
        <w:rPr>
          <w:spacing w:val="-12"/>
        </w:rPr>
        <w:t> </w:t>
      </w:r>
      <w:r>
        <w:rPr/>
        <w:t>experts</w:t>
      </w:r>
      <w:r>
        <w:rPr>
          <w:spacing w:val="-12"/>
        </w:rPr>
        <w:t> </w:t>
      </w:r>
      <w:r>
        <w:rPr/>
        <w:t>in</w:t>
      </w:r>
      <w:r>
        <w:rPr>
          <w:spacing w:val="-12"/>
        </w:rPr>
        <w:t> </w:t>
      </w:r>
      <w:r>
        <w:rPr/>
        <w:t>their</w:t>
      </w:r>
      <w:r>
        <w:rPr>
          <w:spacing w:val="-11"/>
        </w:rPr>
        <w:t> </w:t>
      </w:r>
      <w:r>
        <w:rPr/>
        <w:t>own</w:t>
      </w:r>
      <w:r>
        <w:rPr>
          <w:spacing w:val="-12"/>
        </w:rPr>
        <w:t> </w:t>
      </w:r>
      <w:r>
        <w:rPr/>
        <w:t>recovery,</w:t>
      </w:r>
      <w:r>
        <w:rPr>
          <w:spacing w:val="-11"/>
        </w:rPr>
        <w:t> </w:t>
      </w:r>
      <w:r>
        <w:rPr/>
        <w:t>and</w:t>
      </w:r>
      <w:r>
        <w:rPr>
          <w:spacing w:val="-12"/>
        </w:rPr>
        <w:t> </w:t>
      </w:r>
      <w:r>
        <w:rPr/>
        <w:t>others</w:t>
      </w:r>
      <w:r>
        <w:rPr>
          <w:spacing w:val="-12"/>
        </w:rPr>
        <w:t> </w:t>
      </w:r>
      <w:r>
        <w:rPr/>
        <w:t>identify</w:t>
      </w:r>
      <w:r>
        <w:rPr>
          <w:spacing w:val="-11"/>
        </w:rPr>
        <w:t> </w:t>
      </w:r>
      <w:r>
        <w:rPr/>
        <w:t>the</w:t>
      </w:r>
      <w:r>
        <w:rPr>
          <w:spacing w:val="-13"/>
        </w:rPr>
        <w:t> </w:t>
      </w:r>
      <w:r>
        <w:rPr/>
        <w:t>need</w:t>
      </w:r>
      <w:r>
        <w:rPr>
          <w:spacing w:val="-12"/>
        </w:rPr>
        <w:t> </w:t>
      </w:r>
      <w:r>
        <w:rPr/>
        <w:t>for</w:t>
      </w:r>
      <w:r>
        <w:rPr>
          <w:spacing w:val="-12"/>
        </w:rPr>
        <w:t> </w:t>
      </w:r>
      <w:r>
        <w:rPr/>
        <w:t>high levels of support from others.</w:t>
      </w:r>
      <w:hyperlink w:history="true" w:anchor="_bookmark28">
        <w:r>
          <w:rPr>
            <w:position w:val="8"/>
            <w:sz w:val="16"/>
          </w:rPr>
          <w:t>27 </w:t>
        </w:r>
      </w:hyperlink>
      <w:r>
        <w:rPr/>
        <w:t>Using a supported decision-making approach, people must</w:t>
      </w:r>
      <w:r>
        <w:rPr>
          <w:spacing w:val="-8"/>
        </w:rPr>
        <w:t> </w:t>
      </w:r>
      <w:r>
        <w:rPr/>
        <w:t>also</w:t>
      </w:r>
      <w:r>
        <w:rPr>
          <w:spacing w:val="-9"/>
        </w:rPr>
        <w:t> </w:t>
      </w:r>
      <w:r>
        <w:rPr/>
        <w:t>be</w:t>
      </w:r>
      <w:r>
        <w:rPr>
          <w:spacing w:val="-8"/>
        </w:rPr>
        <w:t> </w:t>
      </w:r>
      <w:r>
        <w:rPr/>
        <w:t>allowed</w:t>
      </w:r>
      <w:r>
        <w:rPr>
          <w:spacing w:val="-7"/>
        </w:rPr>
        <w:t> </w:t>
      </w:r>
      <w:r>
        <w:rPr/>
        <w:t>to</w:t>
      </w:r>
      <w:r>
        <w:rPr>
          <w:spacing w:val="-7"/>
        </w:rPr>
        <w:t> </w:t>
      </w:r>
      <w:r>
        <w:rPr/>
        <w:t>choose</w:t>
      </w:r>
      <w:r>
        <w:rPr>
          <w:spacing w:val="-8"/>
        </w:rPr>
        <w:t> </w:t>
      </w:r>
      <w:r>
        <w:rPr/>
        <w:t>who</w:t>
      </w:r>
      <w:r>
        <w:rPr>
          <w:spacing w:val="-7"/>
        </w:rPr>
        <w:t> </w:t>
      </w:r>
      <w:r>
        <w:rPr/>
        <w:t>supports</w:t>
      </w:r>
      <w:r>
        <w:rPr>
          <w:spacing w:val="-8"/>
        </w:rPr>
        <w:t> </w:t>
      </w:r>
      <w:r>
        <w:rPr/>
        <w:t>them</w:t>
      </w:r>
      <w:r>
        <w:rPr>
          <w:spacing w:val="-8"/>
        </w:rPr>
        <w:t> </w:t>
      </w:r>
      <w:r>
        <w:rPr/>
        <w:t>to</w:t>
      </w:r>
      <w:r>
        <w:rPr>
          <w:spacing w:val="-10"/>
        </w:rPr>
        <w:t> </w:t>
      </w:r>
      <w:r>
        <w:rPr/>
        <w:t>make</w:t>
      </w:r>
      <w:r>
        <w:rPr>
          <w:spacing w:val="-8"/>
        </w:rPr>
        <w:t> </w:t>
      </w:r>
      <w:r>
        <w:rPr/>
        <w:t>decisions,</w:t>
      </w:r>
      <w:r>
        <w:rPr>
          <w:spacing w:val="-9"/>
        </w:rPr>
        <w:t> </w:t>
      </w:r>
      <w:r>
        <w:rPr/>
        <w:t>and</w:t>
      </w:r>
      <w:r>
        <w:rPr>
          <w:spacing w:val="-7"/>
        </w:rPr>
        <w:t> </w:t>
      </w:r>
      <w:r>
        <w:rPr/>
        <w:t>to</w:t>
      </w:r>
      <w:r>
        <w:rPr>
          <w:spacing w:val="-7"/>
        </w:rPr>
        <w:t> </w:t>
      </w:r>
      <w:r>
        <w:rPr/>
        <w:t>delegate decisions to other people, while retaining the right to override them. People must be supported to, and allowed to, make decisions – even about the way in which they are supported in making decisions.</w:t>
      </w:r>
    </w:p>
    <w:p>
      <w:pPr>
        <w:pStyle w:val="BodyText"/>
        <w:spacing w:before="11"/>
        <w:rPr>
          <w:sz w:val="23"/>
        </w:rPr>
      </w:pPr>
    </w:p>
    <w:p>
      <w:pPr>
        <w:pStyle w:val="BodyText"/>
        <w:ind w:left="277" w:right="106"/>
        <w:jc w:val="both"/>
      </w:pPr>
      <w:r>
        <w:rPr/>
        <w:t>In</w:t>
      </w:r>
      <w:r>
        <w:rPr>
          <w:spacing w:val="-13"/>
        </w:rPr>
        <w:t> </w:t>
      </w:r>
      <w:r>
        <w:rPr/>
        <w:t>addition</w:t>
      </w:r>
      <w:r>
        <w:rPr>
          <w:spacing w:val="-14"/>
        </w:rPr>
        <w:t> </w:t>
      </w:r>
      <w:r>
        <w:rPr/>
        <w:t>to</w:t>
      </w:r>
      <w:r>
        <w:rPr>
          <w:spacing w:val="-12"/>
        </w:rPr>
        <w:t> </w:t>
      </w:r>
      <w:r>
        <w:rPr/>
        <w:t>the</w:t>
      </w:r>
      <w:r>
        <w:rPr>
          <w:spacing w:val="-13"/>
        </w:rPr>
        <w:t> </w:t>
      </w:r>
      <w:r>
        <w:rPr/>
        <w:t>support</w:t>
      </w:r>
      <w:r>
        <w:rPr>
          <w:spacing w:val="-12"/>
        </w:rPr>
        <w:t> </w:t>
      </w:r>
      <w:r>
        <w:rPr/>
        <w:t>advocates</w:t>
      </w:r>
      <w:r>
        <w:rPr>
          <w:spacing w:val="-13"/>
        </w:rPr>
        <w:t> </w:t>
      </w:r>
      <w:r>
        <w:rPr/>
        <w:t>can</w:t>
      </w:r>
      <w:r>
        <w:rPr>
          <w:spacing w:val="-13"/>
        </w:rPr>
        <w:t> </w:t>
      </w:r>
      <w:r>
        <w:rPr/>
        <w:t>offer</w:t>
      </w:r>
      <w:r>
        <w:rPr>
          <w:spacing w:val="-12"/>
        </w:rPr>
        <w:t> </w:t>
      </w:r>
      <w:r>
        <w:rPr/>
        <w:t>around</w:t>
      </w:r>
      <w:r>
        <w:rPr>
          <w:spacing w:val="-14"/>
        </w:rPr>
        <w:t> </w:t>
      </w:r>
      <w:r>
        <w:rPr/>
        <w:t>decision-making</w:t>
      </w:r>
      <w:r>
        <w:rPr>
          <w:spacing w:val="-13"/>
        </w:rPr>
        <w:t> </w:t>
      </w:r>
      <w:r>
        <w:rPr/>
        <w:t>and</w:t>
      </w:r>
      <w:r>
        <w:rPr>
          <w:spacing w:val="-12"/>
        </w:rPr>
        <w:t> </w:t>
      </w:r>
      <w:r>
        <w:rPr/>
        <w:t>maintaining rights, other studies have identified a preference for advocates to assist in providing information, goal setting and building a person’s capacity to self-advocate.</w:t>
      </w:r>
      <w:hyperlink w:history="true" w:anchor="_bookmark29">
        <w:r>
          <w:rPr>
            <w:position w:val="8"/>
            <w:sz w:val="16"/>
          </w:rPr>
          <w:t>28 </w:t>
        </w:r>
      </w:hyperlink>
      <w:r>
        <w:rPr/>
        <w:t>They also prioritised interpersonal qualities in their advocates such as passion, strength and determination, as well as empathy, understanding and cultural</w:t>
      </w:r>
      <w:r>
        <w:rPr>
          <w:spacing w:val="-16"/>
        </w:rPr>
        <w:t> </w:t>
      </w:r>
      <w:r>
        <w:rPr/>
        <w:t>appropriateness.</w:t>
      </w:r>
    </w:p>
    <w:p>
      <w:pPr>
        <w:pStyle w:val="BodyText"/>
        <w:spacing w:before="1"/>
      </w:pPr>
    </w:p>
    <w:p>
      <w:pPr>
        <w:pStyle w:val="BodyText"/>
        <w:ind w:left="277" w:right="106"/>
        <w:jc w:val="both"/>
      </w:pPr>
      <w:r>
        <w:rPr/>
        <w:t>Advocacy in the sense defined above is distinct from, but intrinsically linked with, systemic advocacy, which is focused on system change, rather than representation. This distinction is somewhat confusing, as a ‘consumer advocate’ may be a consumer who is advocating for system change, or a person who represents on behalf of a consumer. For the purpose of this paper, systemic advocacy is not automatically a function of representational advocacy, although it may be incorporated into some models.</w:t>
      </w:r>
    </w:p>
    <w:p>
      <w:pPr>
        <w:pStyle w:val="BodyText"/>
      </w:pPr>
    </w:p>
    <w:p>
      <w:pPr>
        <w:pStyle w:val="BodyText"/>
        <w:ind w:left="277" w:right="107"/>
        <w:jc w:val="both"/>
        <w:rPr>
          <w:sz w:val="16"/>
        </w:rPr>
      </w:pPr>
      <w:r>
        <w:rPr/>
        <w:t>Advocacy also has a long and similarly contested history in other practice contexts, such as homelessness,</w:t>
      </w:r>
      <w:hyperlink w:history="true" w:anchor="_bookmark30">
        <w:r>
          <w:rPr>
            <w:position w:val="8"/>
            <w:sz w:val="16"/>
          </w:rPr>
          <w:t>29 </w:t>
        </w:r>
      </w:hyperlink>
      <w:r>
        <w:rPr/>
        <w:t>older people,</w:t>
      </w:r>
      <w:hyperlink w:history="true" w:anchor="_bookmark31">
        <w:r>
          <w:rPr>
            <w:position w:val="8"/>
            <w:sz w:val="16"/>
          </w:rPr>
          <w:t>30 </w:t>
        </w:r>
      </w:hyperlink>
      <w:r>
        <w:rPr/>
        <w:t>dementia care,</w:t>
      </w:r>
      <w:hyperlink w:history="true" w:anchor="_bookmark32">
        <w:r>
          <w:rPr>
            <w:position w:val="8"/>
            <w:sz w:val="16"/>
          </w:rPr>
          <w:t>31 </w:t>
        </w:r>
      </w:hyperlink>
      <w:r>
        <w:rPr/>
        <w:t>and disability more broadly</w:t>
      </w:r>
      <w:hyperlink w:history="true" w:anchor="_bookmark33">
        <w:r>
          <w:rPr>
            <w:position w:val="8"/>
            <w:sz w:val="16"/>
          </w:rPr>
          <w:t>32</w:t>
        </w:r>
      </w:hyperlink>
    </w:p>
    <w:p>
      <w:pPr>
        <w:pStyle w:val="BodyText"/>
        <w:rPr>
          <w:sz w:val="28"/>
        </w:rPr>
      </w:pPr>
    </w:p>
    <w:p>
      <w:pPr>
        <w:pStyle w:val="BodyText"/>
        <w:spacing w:before="4"/>
        <w:rPr>
          <w:sz w:val="34"/>
        </w:rPr>
      </w:pPr>
    </w:p>
    <w:p>
      <w:pPr>
        <w:spacing w:line="230" w:lineRule="auto" w:before="0"/>
        <w:ind w:left="330" w:right="107" w:hanging="222"/>
        <w:jc w:val="both"/>
        <w:rPr>
          <w:sz w:val="20"/>
        </w:rPr>
      </w:pPr>
      <w:bookmarkStart w:name="_bookmark27" w:id="30"/>
      <w:bookmarkEnd w:id="30"/>
      <w:r>
        <w:rPr/>
      </w:r>
      <w:r>
        <w:rPr>
          <w:position w:val="7"/>
          <w:sz w:val="13"/>
        </w:rPr>
        <w:t>26</w:t>
      </w:r>
      <w:r>
        <w:rPr>
          <w:spacing w:val="-3"/>
          <w:position w:val="7"/>
          <w:sz w:val="13"/>
        </w:rPr>
        <w:t> </w:t>
      </w:r>
      <w:r>
        <w:rPr>
          <w:sz w:val="20"/>
        </w:rPr>
        <w:t>Marcus</w:t>
      </w:r>
      <w:r>
        <w:rPr>
          <w:spacing w:val="-14"/>
          <w:sz w:val="20"/>
        </w:rPr>
        <w:t> </w:t>
      </w:r>
      <w:r>
        <w:rPr>
          <w:sz w:val="20"/>
        </w:rPr>
        <w:t>Redley</w:t>
      </w:r>
      <w:r>
        <w:rPr>
          <w:spacing w:val="-13"/>
          <w:sz w:val="20"/>
        </w:rPr>
        <w:t> </w:t>
      </w:r>
      <w:r>
        <w:rPr>
          <w:sz w:val="20"/>
        </w:rPr>
        <w:t>et</w:t>
      </w:r>
      <w:r>
        <w:rPr>
          <w:spacing w:val="-14"/>
          <w:sz w:val="20"/>
        </w:rPr>
        <w:t> </w:t>
      </w:r>
      <w:r>
        <w:rPr>
          <w:sz w:val="20"/>
        </w:rPr>
        <w:t>al,</w:t>
      </w:r>
      <w:r>
        <w:rPr>
          <w:spacing w:val="-14"/>
          <w:sz w:val="20"/>
        </w:rPr>
        <w:t> </w:t>
      </w:r>
      <w:r>
        <w:rPr>
          <w:sz w:val="20"/>
        </w:rPr>
        <w:t>‘Mental</w:t>
      </w:r>
      <w:r>
        <w:rPr>
          <w:spacing w:val="-13"/>
          <w:sz w:val="20"/>
        </w:rPr>
        <w:t> </w:t>
      </w:r>
      <w:r>
        <w:rPr>
          <w:sz w:val="20"/>
        </w:rPr>
        <w:t>Capacity</w:t>
      </w:r>
      <w:r>
        <w:rPr>
          <w:spacing w:val="-13"/>
          <w:sz w:val="20"/>
        </w:rPr>
        <w:t> </w:t>
      </w:r>
      <w:r>
        <w:rPr>
          <w:sz w:val="20"/>
        </w:rPr>
        <w:t>Act</w:t>
      </w:r>
      <w:r>
        <w:rPr>
          <w:spacing w:val="-13"/>
          <w:sz w:val="20"/>
        </w:rPr>
        <w:t> </w:t>
      </w:r>
      <w:r>
        <w:rPr>
          <w:sz w:val="20"/>
        </w:rPr>
        <w:t>(England</w:t>
      </w:r>
      <w:r>
        <w:rPr>
          <w:spacing w:val="-14"/>
          <w:sz w:val="20"/>
        </w:rPr>
        <w:t> </w:t>
      </w:r>
      <w:r>
        <w:rPr>
          <w:sz w:val="20"/>
        </w:rPr>
        <w:t>and</w:t>
      </w:r>
      <w:r>
        <w:rPr>
          <w:spacing w:val="-14"/>
          <w:sz w:val="20"/>
        </w:rPr>
        <w:t> </w:t>
      </w:r>
      <w:r>
        <w:rPr>
          <w:sz w:val="20"/>
        </w:rPr>
        <w:t>Wales)</w:t>
      </w:r>
      <w:r>
        <w:rPr>
          <w:spacing w:val="-14"/>
          <w:sz w:val="20"/>
        </w:rPr>
        <w:t> </w:t>
      </w:r>
      <w:r>
        <w:rPr>
          <w:sz w:val="20"/>
        </w:rPr>
        <w:t>2005:</w:t>
      </w:r>
      <w:r>
        <w:rPr>
          <w:spacing w:val="-13"/>
          <w:sz w:val="20"/>
        </w:rPr>
        <w:t> </w:t>
      </w:r>
      <w:r>
        <w:rPr>
          <w:sz w:val="20"/>
        </w:rPr>
        <w:t>The</w:t>
      </w:r>
      <w:r>
        <w:rPr>
          <w:spacing w:val="-14"/>
          <w:sz w:val="20"/>
        </w:rPr>
        <w:t> </w:t>
      </w:r>
      <w:r>
        <w:rPr>
          <w:sz w:val="20"/>
        </w:rPr>
        <w:t>Emergent</w:t>
      </w:r>
      <w:r>
        <w:rPr>
          <w:spacing w:val="-13"/>
          <w:sz w:val="20"/>
        </w:rPr>
        <w:t> </w:t>
      </w:r>
      <w:r>
        <w:rPr>
          <w:sz w:val="20"/>
        </w:rPr>
        <w:t>Independent</w:t>
      </w:r>
      <w:r>
        <w:rPr>
          <w:spacing w:val="-14"/>
          <w:sz w:val="20"/>
        </w:rPr>
        <w:t> </w:t>
      </w:r>
      <w:r>
        <w:rPr>
          <w:sz w:val="20"/>
        </w:rPr>
        <w:t>Mental Capacity</w:t>
      </w:r>
      <w:r>
        <w:rPr>
          <w:spacing w:val="-7"/>
          <w:sz w:val="20"/>
        </w:rPr>
        <w:t> </w:t>
      </w:r>
      <w:r>
        <w:rPr>
          <w:sz w:val="20"/>
        </w:rPr>
        <w:t>Advocate</w:t>
      </w:r>
      <w:r>
        <w:rPr>
          <w:spacing w:val="-6"/>
          <w:sz w:val="20"/>
        </w:rPr>
        <w:t> </w:t>
      </w:r>
      <w:r>
        <w:rPr>
          <w:sz w:val="20"/>
        </w:rPr>
        <w:t>(IMCA)</w:t>
      </w:r>
      <w:r>
        <w:rPr>
          <w:spacing w:val="-8"/>
          <w:sz w:val="20"/>
        </w:rPr>
        <w:t> </w:t>
      </w:r>
      <w:r>
        <w:rPr>
          <w:sz w:val="20"/>
        </w:rPr>
        <w:t>Service’</w:t>
      </w:r>
      <w:r>
        <w:rPr>
          <w:spacing w:val="-7"/>
          <w:sz w:val="20"/>
        </w:rPr>
        <w:t> </w:t>
      </w:r>
      <w:r>
        <w:rPr>
          <w:sz w:val="20"/>
        </w:rPr>
        <w:t>(2010)</w:t>
      </w:r>
      <w:r>
        <w:rPr>
          <w:spacing w:val="-7"/>
          <w:sz w:val="20"/>
        </w:rPr>
        <w:t> </w:t>
      </w:r>
      <w:r>
        <w:rPr>
          <w:sz w:val="20"/>
        </w:rPr>
        <w:t>40(6)</w:t>
      </w:r>
      <w:r>
        <w:rPr>
          <w:spacing w:val="-6"/>
          <w:sz w:val="20"/>
        </w:rPr>
        <w:t> </w:t>
      </w:r>
      <w:r>
        <w:rPr>
          <w:i/>
          <w:sz w:val="21"/>
        </w:rPr>
        <w:t>The</w:t>
      </w:r>
      <w:r>
        <w:rPr>
          <w:i/>
          <w:spacing w:val="-10"/>
          <w:sz w:val="21"/>
        </w:rPr>
        <w:t> </w:t>
      </w:r>
      <w:r>
        <w:rPr>
          <w:i/>
          <w:sz w:val="21"/>
        </w:rPr>
        <w:t>British</w:t>
      </w:r>
      <w:r>
        <w:rPr>
          <w:i/>
          <w:spacing w:val="-10"/>
          <w:sz w:val="21"/>
        </w:rPr>
        <w:t> </w:t>
      </w:r>
      <w:r>
        <w:rPr>
          <w:i/>
          <w:sz w:val="21"/>
        </w:rPr>
        <w:t>Journal</w:t>
      </w:r>
      <w:r>
        <w:rPr>
          <w:i/>
          <w:spacing w:val="-10"/>
          <w:sz w:val="21"/>
        </w:rPr>
        <w:t> </w:t>
      </w:r>
      <w:r>
        <w:rPr>
          <w:i/>
          <w:sz w:val="21"/>
        </w:rPr>
        <w:t>of</w:t>
      </w:r>
      <w:r>
        <w:rPr>
          <w:i/>
          <w:spacing w:val="-10"/>
          <w:sz w:val="21"/>
        </w:rPr>
        <w:t> </w:t>
      </w:r>
      <w:r>
        <w:rPr>
          <w:i/>
          <w:sz w:val="21"/>
        </w:rPr>
        <w:t>Social</w:t>
      </w:r>
      <w:r>
        <w:rPr>
          <w:i/>
          <w:spacing w:val="-11"/>
          <w:sz w:val="21"/>
        </w:rPr>
        <w:t> </w:t>
      </w:r>
      <w:r>
        <w:rPr>
          <w:i/>
          <w:sz w:val="21"/>
        </w:rPr>
        <w:t>Work</w:t>
      </w:r>
      <w:r>
        <w:rPr>
          <w:i/>
          <w:spacing w:val="-9"/>
          <w:sz w:val="21"/>
        </w:rPr>
        <w:t> </w:t>
      </w:r>
      <w:r>
        <w:rPr>
          <w:sz w:val="20"/>
        </w:rPr>
        <w:t>[1812].</w:t>
      </w:r>
    </w:p>
    <w:p>
      <w:pPr>
        <w:spacing w:line="241" w:lineRule="exact" w:before="0"/>
        <w:ind w:left="101" w:right="0" w:firstLine="0"/>
        <w:jc w:val="left"/>
        <w:rPr>
          <w:sz w:val="20"/>
        </w:rPr>
      </w:pPr>
      <w:bookmarkStart w:name="_bookmark28" w:id="31"/>
      <w:bookmarkEnd w:id="31"/>
      <w:r>
        <w:rPr/>
      </w:r>
      <w:r>
        <w:rPr>
          <w:position w:val="7"/>
          <w:sz w:val="13"/>
        </w:rPr>
        <w:t>27 </w:t>
      </w:r>
      <w:r>
        <w:rPr>
          <w:sz w:val="20"/>
        </w:rPr>
        <w:t>Knight et al, above n 16.</w:t>
      </w:r>
    </w:p>
    <w:p>
      <w:pPr>
        <w:spacing w:before="0"/>
        <w:ind w:left="329" w:right="106" w:hanging="228"/>
        <w:jc w:val="both"/>
        <w:rPr>
          <w:sz w:val="20"/>
        </w:rPr>
      </w:pPr>
      <w:bookmarkStart w:name="_bookmark29" w:id="32"/>
      <w:bookmarkEnd w:id="32"/>
      <w:r>
        <w:rPr/>
      </w:r>
      <w:r>
        <w:rPr>
          <w:position w:val="7"/>
          <w:sz w:val="13"/>
        </w:rPr>
        <w:t>28 </w:t>
      </w:r>
      <w:r>
        <w:rPr>
          <w:sz w:val="20"/>
        </w:rPr>
        <w:t>Daniel Van der Pluym, ‘Consultation Report - Supported Decision Making under the Mental Health Act 2014 - What Consumers Want’ (Consultation Report, Independent Mental Health Advocacy, Victoria Legal Aid, 2016); D Barnes, and T Brandon, ‘Independent Specialist Advocacy in England and Wales: Recommendations for Good Practice’ (Monograph, University of Durham, 2002, </w:t>
      </w:r>
      <w:hyperlink r:id="rId9">
        <w:r>
          <w:rPr>
            <w:sz w:val="20"/>
          </w:rPr>
          <w:t>http://dro.dur.ac.uk/4356/).</w:t>
        </w:r>
      </w:hyperlink>
    </w:p>
    <w:p>
      <w:pPr>
        <w:spacing w:line="228" w:lineRule="auto" w:before="1"/>
        <w:ind w:left="329" w:right="105" w:hanging="229"/>
        <w:jc w:val="both"/>
        <w:rPr>
          <w:sz w:val="20"/>
        </w:rPr>
      </w:pPr>
      <w:bookmarkStart w:name="_bookmark30" w:id="33"/>
      <w:bookmarkEnd w:id="33"/>
      <w:r>
        <w:rPr/>
      </w:r>
      <w:r>
        <w:rPr>
          <w:position w:val="7"/>
          <w:sz w:val="13"/>
        </w:rPr>
        <w:t>29 </w:t>
      </w:r>
      <w:r>
        <w:rPr>
          <w:sz w:val="20"/>
        </w:rPr>
        <w:t>Kirsi Juhila, ‘Forms of Advocacy in Social Welfare Work with Homeless Women’ (2008) 11(3) </w:t>
      </w:r>
      <w:r>
        <w:rPr>
          <w:i/>
          <w:sz w:val="21"/>
        </w:rPr>
        <w:t>European Journal of Social Work </w:t>
      </w:r>
      <w:r>
        <w:rPr>
          <w:sz w:val="20"/>
        </w:rPr>
        <w:t>[267].</w:t>
      </w:r>
    </w:p>
    <w:p>
      <w:pPr>
        <w:spacing w:line="230" w:lineRule="auto" w:before="9"/>
        <w:ind w:left="329" w:right="107" w:hanging="228"/>
        <w:jc w:val="both"/>
        <w:rPr>
          <w:sz w:val="20"/>
        </w:rPr>
      </w:pPr>
      <w:bookmarkStart w:name="_bookmark31" w:id="34"/>
      <w:bookmarkEnd w:id="34"/>
      <w:r>
        <w:rPr/>
      </w:r>
      <w:r>
        <w:rPr>
          <w:position w:val="7"/>
          <w:sz w:val="13"/>
        </w:rPr>
        <w:t>30 </w:t>
      </w:r>
      <w:r>
        <w:rPr>
          <w:sz w:val="20"/>
        </w:rPr>
        <w:t>David P Moxley, ‘The Logic of Personal Advocacy with Older Adults and Its Implications for Program Management in Community-Based Gerontology’ (2004) 27(4) </w:t>
      </w:r>
      <w:r>
        <w:rPr>
          <w:i/>
          <w:sz w:val="21"/>
        </w:rPr>
        <w:t>Administration in Social Work </w:t>
      </w:r>
      <w:r>
        <w:rPr>
          <w:sz w:val="20"/>
        </w:rPr>
        <w:t>[5].</w:t>
      </w:r>
    </w:p>
    <w:p>
      <w:pPr>
        <w:spacing w:line="228" w:lineRule="auto" w:before="10"/>
        <w:ind w:left="329" w:right="106" w:hanging="228"/>
        <w:jc w:val="both"/>
        <w:rPr>
          <w:sz w:val="20"/>
        </w:rPr>
      </w:pPr>
      <w:bookmarkStart w:name="_bookmark32" w:id="35"/>
      <w:bookmarkEnd w:id="35"/>
      <w:r>
        <w:rPr/>
      </w:r>
      <w:r>
        <w:rPr>
          <w:position w:val="7"/>
          <w:sz w:val="13"/>
        </w:rPr>
        <w:t>31 </w:t>
      </w:r>
      <w:r>
        <w:rPr>
          <w:sz w:val="20"/>
        </w:rPr>
        <w:t>Caroline Cantley, ‘“Feeling the Way”: Understanding How Advocates Work with People with Dementia’ (2004) 3(2) </w:t>
      </w:r>
      <w:r>
        <w:rPr>
          <w:i/>
          <w:sz w:val="21"/>
        </w:rPr>
        <w:t>Dementia </w:t>
      </w:r>
      <w:r>
        <w:rPr>
          <w:sz w:val="20"/>
        </w:rPr>
        <w:t>[127]; Moxley, above n 30; David P Moxley, ‘The Advocate’s Compromise: Strategies and Tactics to Improve the Well-Being of People with Diminished Status’ (2014) 8(3) </w:t>
      </w:r>
      <w:r>
        <w:rPr>
          <w:i/>
          <w:sz w:val="21"/>
        </w:rPr>
        <w:t>Ethics and Social Welfare </w:t>
      </w:r>
      <w:r>
        <w:rPr>
          <w:sz w:val="20"/>
        </w:rPr>
        <w:t>[277].</w:t>
      </w:r>
    </w:p>
    <w:p>
      <w:pPr>
        <w:spacing w:line="232" w:lineRule="auto" w:before="10"/>
        <w:ind w:left="329" w:right="106" w:hanging="228"/>
        <w:jc w:val="both"/>
        <w:rPr>
          <w:sz w:val="20"/>
        </w:rPr>
      </w:pPr>
      <w:bookmarkStart w:name="_bookmark33" w:id="36"/>
      <w:bookmarkEnd w:id="36"/>
      <w:r>
        <w:rPr/>
      </w:r>
      <w:r>
        <w:rPr>
          <w:position w:val="7"/>
          <w:sz w:val="13"/>
        </w:rPr>
        <w:t>32</w:t>
      </w:r>
      <w:r>
        <w:rPr>
          <w:spacing w:val="-3"/>
          <w:position w:val="7"/>
          <w:sz w:val="13"/>
        </w:rPr>
        <w:t> </w:t>
      </w:r>
      <w:r>
        <w:rPr>
          <w:sz w:val="20"/>
        </w:rPr>
        <w:t>Eilionóir</w:t>
      </w:r>
      <w:r>
        <w:rPr>
          <w:spacing w:val="-6"/>
          <w:sz w:val="20"/>
        </w:rPr>
        <w:t> </w:t>
      </w:r>
      <w:r>
        <w:rPr>
          <w:sz w:val="20"/>
        </w:rPr>
        <w:t>Flynn,</w:t>
      </w:r>
      <w:r>
        <w:rPr>
          <w:spacing w:val="-5"/>
          <w:sz w:val="20"/>
        </w:rPr>
        <w:t> </w:t>
      </w:r>
      <w:r>
        <w:rPr>
          <w:sz w:val="20"/>
        </w:rPr>
        <w:t>‘A</w:t>
      </w:r>
      <w:r>
        <w:rPr>
          <w:spacing w:val="-6"/>
          <w:sz w:val="20"/>
        </w:rPr>
        <w:t> </w:t>
      </w:r>
      <w:r>
        <w:rPr>
          <w:sz w:val="20"/>
        </w:rPr>
        <w:t>Socio-Legal</w:t>
      </w:r>
      <w:r>
        <w:rPr>
          <w:spacing w:val="-6"/>
          <w:sz w:val="20"/>
        </w:rPr>
        <w:t> </w:t>
      </w:r>
      <w:r>
        <w:rPr>
          <w:sz w:val="20"/>
        </w:rPr>
        <w:t>Analysis</w:t>
      </w:r>
      <w:r>
        <w:rPr>
          <w:spacing w:val="-5"/>
          <w:sz w:val="20"/>
        </w:rPr>
        <w:t> </w:t>
      </w:r>
      <w:r>
        <w:rPr>
          <w:sz w:val="20"/>
        </w:rPr>
        <w:t>of</w:t>
      </w:r>
      <w:r>
        <w:rPr>
          <w:spacing w:val="-6"/>
          <w:sz w:val="20"/>
        </w:rPr>
        <w:t> </w:t>
      </w:r>
      <w:r>
        <w:rPr>
          <w:sz w:val="20"/>
        </w:rPr>
        <w:t>Advocacy</w:t>
      </w:r>
      <w:r>
        <w:rPr>
          <w:spacing w:val="-6"/>
          <w:sz w:val="20"/>
        </w:rPr>
        <w:t> </w:t>
      </w:r>
      <w:r>
        <w:rPr>
          <w:sz w:val="20"/>
        </w:rPr>
        <w:t>for</w:t>
      </w:r>
      <w:r>
        <w:rPr>
          <w:spacing w:val="-6"/>
          <w:sz w:val="20"/>
        </w:rPr>
        <w:t> </w:t>
      </w:r>
      <w:r>
        <w:rPr>
          <w:sz w:val="20"/>
        </w:rPr>
        <w:t>People</w:t>
      </w:r>
      <w:r>
        <w:rPr>
          <w:spacing w:val="-6"/>
          <w:sz w:val="20"/>
        </w:rPr>
        <w:t> </w:t>
      </w:r>
      <w:r>
        <w:rPr>
          <w:sz w:val="20"/>
        </w:rPr>
        <w:t>with</w:t>
      </w:r>
      <w:r>
        <w:rPr>
          <w:spacing w:val="-7"/>
          <w:sz w:val="20"/>
        </w:rPr>
        <w:t> </w:t>
      </w:r>
      <w:r>
        <w:rPr>
          <w:sz w:val="20"/>
        </w:rPr>
        <w:t>Disabilities</w:t>
      </w:r>
      <w:r>
        <w:rPr>
          <w:spacing w:val="-5"/>
          <w:sz w:val="20"/>
        </w:rPr>
        <w:t> </w:t>
      </w:r>
      <w:r>
        <w:rPr>
          <w:sz w:val="20"/>
        </w:rPr>
        <w:t>–</w:t>
      </w:r>
      <w:r>
        <w:rPr>
          <w:spacing w:val="-6"/>
          <w:sz w:val="20"/>
        </w:rPr>
        <w:t> </w:t>
      </w:r>
      <w:r>
        <w:rPr>
          <w:sz w:val="20"/>
        </w:rPr>
        <w:t>Competing</w:t>
      </w:r>
      <w:r>
        <w:rPr>
          <w:spacing w:val="-6"/>
          <w:sz w:val="20"/>
        </w:rPr>
        <w:t> </w:t>
      </w:r>
      <w:r>
        <w:rPr>
          <w:sz w:val="20"/>
        </w:rPr>
        <w:t>Concepts</w:t>
      </w:r>
      <w:r>
        <w:rPr>
          <w:spacing w:val="-5"/>
          <w:sz w:val="20"/>
        </w:rPr>
        <w:t> </w:t>
      </w:r>
      <w:r>
        <w:rPr>
          <w:sz w:val="20"/>
        </w:rPr>
        <w:t>of “Best Interests” and Empowerment in Legislation and Policy on Statutory Advocacy Services’ (2010) 32(1)</w:t>
      </w:r>
      <w:r>
        <w:rPr>
          <w:spacing w:val="-14"/>
          <w:sz w:val="20"/>
        </w:rPr>
        <w:t> </w:t>
      </w:r>
      <w:r>
        <w:rPr>
          <w:i/>
          <w:sz w:val="21"/>
        </w:rPr>
        <w:t>Journal</w:t>
      </w:r>
      <w:r>
        <w:rPr>
          <w:i/>
          <w:spacing w:val="-19"/>
          <w:sz w:val="21"/>
        </w:rPr>
        <w:t> </w:t>
      </w:r>
      <w:r>
        <w:rPr>
          <w:i/>
          <w:sz w:val="21"/>
        </w:rPr>
        <w:t>of</w:t>
      </w:r>
      <w:r>
        <w:rPr>
          <w:i/>
          <w:spacing w:val="-18"/>
          <w:sz w:val="21"/>
        </w:rPr>
        <w:t> </w:t>
      </w:r>
      <w:r>
        <w:rPr>
          <w:i/>
          <w:sz w:val="21"/>
        </w:rPr>
        <w:t>Social</w:t>
      </w:r>
      <w:r>
        <w:rPr>
          <w:i/>
          <w:spacing w:val="-18"/>
          <w:sz w:val="21"/>
        </w:rPr>
        <w:t> </w:t>
      </w:r>
      <w:r>
        <w:rPr>
          <w:i/>
          <w:sz w:val="21"/>
        </w:rPr>
        <w:t>Welfare</w:t>
      </w:r>
      <w:r>
        <w:rPr>
          <w:i/>
          <w:spacing w:val="-18"/>
          <w:sz w:val="21"/>
        </w:rPr>
        <w:t> </w:t>
      </w:r>
      <w:r>
        <w:rPr>
          <w:i/>
          <w:sz w:val="21"/>
        </w:rPr>
        <w:t>and</w:t>
      </w:r>
      <w:r>
        <w:rPr>
          <w:i/>
          <w:spacing w:val="-18"/>
          <w:sz w:val="21"/>
        </w:rPr>
        <w:t> </w:t>
      </w:r>
      <w:r>
        <w:rPr>
          <w:i/>
          <w:sz w:val="21"/>
        </w:rPr>
        <w:t>Family</w:t>
      </w:r>
      <w:r>
        <w:rPr>
          <w:i/>
          <w:spacing w:val="-18"/>
          <w:sz w:val="21"/>
        </w:rPr>
        <w:t> </w:t>
      </w:r>
      <w:r>
        <w:rPr>
          <w:i/>
          <w:sz w:val="21"/>
        </w:rPr>
        <w:t>Law</w:t>
      </w:r>
      <w:r>
        <w:rPr>
          <w:i/>
          <w:spacing w:val="-17"/>
          <w:sz w:val="21"/>
        </w:rPr>
        <w:t> </w:t>
      </w:r>
      <w:r>
        <w:rPr>
          <w:sz w:val="20"/>
        </w:rPr>
        <w:t>[23];</w:t>
      </w:r>
      <w:r>
        <w:rPr>
          <w:spacing w:val="-15"/>
          <w:sz w:val="20"/>
        </w:rPr>
        <w:t> </w:t>
      </w:r>
      <w:r>
        <w:rPr>
          <w:sz w:val="20"/>
        </w:rPr>
        <w:t>Eilionóir</w:t>
      </w:r>
      <w:r>
        <w:rPr>
          <w:spacing w:val="-15"/>
          <w:sz w:val="20"/>
        </w:rPr>
        <w:t> </w:t>
      </w:r>
      <w:r>
        <w:rPr>
          <w:sz w:val="20"/>
        </w:rPr>
        <w:t>Flynn,</w:t>
      </w:r>
      <w:r>
        <w:rPr>
          <w:spacing w:val="-14"/>
          <w:sz w:val="20"/>
        </w:rPr>
        <w:t> </w:t>
      </w:r>
      <w:r>
        <w:rPr>
          <w:sz w:val="20"/>
        </w:rPr>
        <w:t>‘Making</w:t>
      </w:r>
      <w:r>
        <w:rPr>
          <w:spacing w:val="-15"/>
          <w:sz w:val="20"/>
        </w:rPr>
        <w:t> </w:t>
      </w:r>
      <w:r>
        <w:rPr>
          <w:sz w:val="20"/>
        </w:rPr>
        <w:t>Human</w:t>
      </w:r>
      <w:r>
        <w:rPr>
          <w:spacing w:val="-15"/>
          <w:sz w:val="20"/>
        </w:rPr>
        <w:t> </w:t>
      </w:r>
      <w:r>
        <w:rPr>
          <w:sz w:val="20"/>
        </w:rPr>
        <w:t>Rights</w:t>
      </w:r>
      <w:r>
        <w:rPr>
          <w:spacing w:val="-14"/>
          <w:sz w:val="20"/>
        </w:rPr>
        <w:t> </w:t>
      </w:r>
      <w:r>
        <w:rPr>
          <w:sz w:val="20"/>
        </w:rPr>
        <w:t>Meaningful for People with Disabilities: Advocacy, Access to Justice and Equality before the Law’ (2013) 17(4) </w:t>
      </w:r>
      <w:r>
        <w:rPr>
          <w:i/>
          <w:sz w:val="21"/>
        </w:rPr>
        <w:t>The International Journal of Human Rights</w:t>
      </w:r>
      <w:r>
        <w:rPr>
          <w:i/>
          <w:spacing w:val="-30"/>
          <w:sz w:val="21"/>
        </w:rPr>
        <w:t> </w:t>
      </w:r>
      <w:r>
        <w:rPr>
          <w:sz w:val="20"/>
        </w:rPr>
        <w:t>[491].</w:t>
      </w:r>
    </w:p>
    <w:p>
      <w:pPr>
        <w:spacing w:after="0" w:line="232" w:lineRule="auto"/>
        <w:jc w:val="both"/>
        <w:rPr>
          <w:sz w:val="20"/>
        </w:rPr>
        <w:sectPr>
          <w:pgSz w:w="11910" w:h="16840"/>
          <w:pgMar w:header="0" w:footer="523" w:top="1320" w:bottom="720" w:left="1060" w:right="1320"/>
        </w:sectPr>
      </w:pPr>
    </w:p>
    <w:p>
      <w:pPr>
        <w:pStyle w:val="BodyText"/>
        <w:spacing w:before="82"/>
        <w:ind w:left="277" w:right="104"/>
        <w:jc w:val="both"/>
        <w:rPr>
          <w:sz w:val="16"/>
        </w:rPr>
      </w:pPr>
      <w:r>
        <w:rPr/>
        <w:t>and has been theorised in multiple professional frameworks including nursing</w:t>
      </w:r>
      <w:hyperlink w:history="true" w:anchor="_bookmark34">
        <w:r>
          <w:rPr>
            <w:position w:val="8"/>
            <w:sz w:val="16"/>
          </w:rPr>
          <w:t>33 </w:t>
        </w:r>
      </w:hyperlink>
      <w:r>
        <w:rPr/>
        <w:t>and social work,</w:t>
      </w:r>
      <w:hyperlink w:history="true" w:anchor="_bookmark35">
        <w:r>
          <w:rPr>
            <w:position w:val="8"/>
            <w:sz w:val="16"/>
          </w:rPr>
          <w:t>34 </w:t>
        </w:r>
      </w:hyperlink>
      <w:r>
        <w:rPr/>
        <w:t>where it is seen as a key element of professional practice. This role of advocate</w:t>
      </w:r>
      <w:r>
        <w:rPr>
          <w:spacing w:val="-13"/>
        </w:rPr>
        <w:t> </w:t>
      </w:r>
      <w:r>
        <w:rPr/>
        <w:t>within</w:t>
      </w:r>
      <w:r>
        <w:rPr>
          <w:spacing w:val="-12"/>
        </w:rPr>
        <w:t> </w:t>
      </w:r>
      <w:r>
        <w:rPr/>
        <w:t>a</w:t>
      </w:r>
      <w:r>
        <w:rPr>
          <w:spacing w:val="-13"/>
        </w:rPr>
        <w:t> </w:t>
      </w:r>
      <w:r>
        <w:rPr/>
        <w:t>broader</w:t>
      </w:r>
      <w:r>
        <w:rPr>
          <w:spacing w:val="-11"/>
        </w:rPr>
        <w:t> </w:t>
      </w:r>
      <w:r>
        <w:rPr/>
        <w:t>context</w:t>
      </w:r>
      <w:r>
        <w:rPr>
          <w:spacing w:val="-12"/>
        </w:rPr>
        <w:t> </w:t>
      </w:r>
      <w:r>
        <w:rPr/>
        <w:t>of</w:t>
      </w:r>
      <w:r>
        <w:rPr>
          <w:spacing w:val="-12"/>
        </w:rPr>
        <w:t> </w:t>
      </w:r>
      <w:r>
        <w:rPr/>
        <w:t>care</w:t>
      </w:r>
      <w:r>
        <w:rPr>
          <w:spacing w:val="-12"/>
        </w:rPr>
        <w:t> </w:t>
      </w:r>
      <w:r>
        <w:rPr/>
        <w:t>and</w:t>
      </w:r>
      <w:r>
        <w:rPr>
          <w:spacing w:val="-11"/>
        </w:rPr>
        <w:t> </w:t>
      </w:r>
      <w:r>
        <w:rPr/>
        <w:t>control,</w:t>
      </w:r>
      <w:r>
        <w:rPr>
          <w:spacing w:val="-12"/>
        </w:rPr>
        <w:t> </w:t>
      </w:r>
      <w:r>
        <w:rPr/>
        <w:t>such</w:t>
      </w:r>
      <w:r>
        <w:rPr>
          <w:spacing w:val="-12"/>
        </w:rPr>
        <w:t> </w:t>
      </w:r>
      <w:r>
        <w:rPr/>
        <w:t>as</w:t>
      </w:r>
      <w:r>
        <w:rPr>
          <w:spacing w:val="-13"/>
        </w:rPr>
        <w:t> </w:t>
      </w:r>
      <w:r>
        <w:rPr/>
        <w:t>in</w:t>
      </w:r>
      <w:r>
        <w:rPr>
          <w:spacing w:val="-12"/>
        </w:rPr>
        <w:t> </w:t>
      </w:r>
      <w:r>
        <w:rPr/>
        <w:t>mental</w:t>
      </w:r>
      <w:r>
        <w:rPr>
          <w:spacing w:val="-12"/>
        </w:rPr>
        <w:t> </w:t>
      </w:r>
      <w:r>
        <w:rPr/>
        <w:t>health</w:t>
      </w:r>
      <w:r>
        <w:rPr>
          <w:spacing w:val="-12"/>
        </w:rPr>
        <w:t> </w:t>
      </w:r>
      <w:r>
        <w:rPr/>
        <w:t>nursing or mental health social work, stems from the assertion that those who have the most contact with people are those who are best placed to advocate for them. </w:t>
      </w:r>
      <w:hyperlink w:history="true" w:anchor="_bookmark36">
        <w:r>
          <w:rPr>
            <w:position w:val="8"/>
            <w:sz w:val="16"/>
          </w:rPr>
          <w:t>35 </w:t>
        </w:r>
      </w:hyperlink>
      <w:r>
        <w:rPr/>
        <w:t>This inevitably</w:t>
      </w:r>
      <w:r>
        <w:rPr>
          <w:spacing w:val="-13"/>
        </w:rPr>
        <w:t> </w:t>
      </w:r>
      <w:r>
        <w:rPr/>
        <w:t>leads</w:t>
      </w:r>
      <w:r>
        <w:rPr>
          <w:spacing w:val="-12"/>
        </w:rPr>
        <w:t> </w:t>
      </w:r>
      <w:r>
        <w:rPr/>
        <w:t>to</w:t>
      </w:r>
      <w:r>
        <w:rPr>
          <w:spacing w:val="-13"/>
        </w:rPr>
        <w:t> </w:t>
      </w:r>
      <w:r>
        <w:rPr/>
        <w:t>notions</w:t>
      </w:r>
      <w:r>
        <w:rPr>
          <w:spacing w:val="-13"/>
        </w:rPr>
        <w:t> </w:t>
      </w:r>
      <w:r>
        <w:rPr/>
        <w:t>of</w:t>
      </w:r>
      <w:r>
        <w:rPr>
          <w:spacing w:val="-12"/>
        </w:rPr>
        <w:t> </w:t>
      </w:r>
      <w:r>
        <w:rPr/>
        <w:t>best</w:t>
      </w:r>
      <w:r>
        <w:rPr>
          <w:spacing w:val="-11"/>
        </w:rPr>
        <w:t> </w:t>
      </w:r>
      <w:r>
        <w:rPr/>
        <w:t>interests</w:t>
      </w:r>
      <w:r>
        <w:rPr>
          <w:spacing w:val="-12"/>
        </w:rPr>
        <w:t> </w:t>
      </w:r>
      <w:r>
        <w:rPr/>
        <w:t>advocacy,</w:t>
      </w:r>
      <w:r>
        <w:rPr>
          <w:spacing w:val="-11"/>
        </w:rPr>
        <w:t> </w:t>
      </w:r>
      <w:r>
        <w:rPr/>
        <w:t>as</w:t>
      </w:r>
      <w:r>
        <w:rPr>
          <w:spacing w:val="-13"/>
        </w:rPr>
        <w:t> </w:t>
      </w:r>
      <w:r>
        <w:rPr/>
        <w:t>these</w:t>
      </w:r>
      <w:r>
        <w:rPr>
          <w:spacing w:val="-13"/>
        </w:rPr>
        <w:t> </w:t>
      </w:r>
      <w:r>
        <w:rPr/>
        <w:t>professionals</w:t>
      </w:r>
      <w:r>
        <w:rPr>
          <w:spacing w:val="-12"/>
        </w:rPr>
        <w:t> </w:t>
      </w:r>
      <w:r>
        <w:rPr/>
        <w:t>are</w:t>
      </w:r>
      <w:r>
        <w:rPr>
          <w:spacing w:val="-12"/>
        </w:rPr>
        <w:t> </w:t>
      </w:r>
      <w:r>
        <w:rPr/>
        <w:t>tasked with both caring for and controlling people, rather than representing their will and preferences.</w:t>
      </w:r>
      <w:r>
        <w:rPr>
          <w:spacing w:val="-16"/>
        </w:rPr>
        <w:t> </w:t>
      </w:r>
      <w:r>
        <w:rPr/>
        <w:t>This</w:t>
      </w:r>
      <w:r>
        <w:rPr>
          <w:spacing w:val="-18"/>
        </w:rPr>
        <w:t> </w:t>
      </w:r>
      <w:r>
        <w:rPr/>
        <w:t>has</w:t>
      </w:r>
      <w:r>
        <w:rPr>
          <w:spacing w:val="-18"/>
        </w:rPr>
        <w:t> </w:t>
      </w:r>
      <w:r>
        <w:rPr/>
        <w:t>led</w:t>
      </w:r>
      <w:r>
        <w:rPr>
          <w:spacing w:val="-16"/>
        </w:rPr>
        <w:t> </w:t>
      </w:r>
      <w:r>
        <w:rPr/>
        <w:t>to</w:t>
      </w:r>
      <w:r>
        <w:rPr>
          <w:spacing w:val="-16"/>
        </w:rPr>
        <w:t> </w:t>
      </w:r>
      <w:r>
        <w:rPr/>
        <w:t>criticisms</w:t>
      </w:r>
      <w:r>
        <w:rPr>
          <w:spacing w:val="-16"/>
        </w:rPr>
        <w:t> </w:t>
      </w:r>
      <w:r>
        <w:rPr/>
        <w:t>that</w:t>
      </w:r>
      <w:r>
        <w:rPr>
          <w:spacing w:val="-17"/>
        </w:rPr>
        <w:t> </w:t>
      </w:r>
      <w:r>
        <w:rPr/>
        <w:t>these</w:t>
      </w:r>
      <w:r>
        <w:rPr>
          <w:spacing w:val="-16"/>
        </w:rPr>
        <w:t> </w:t>
      </w:r>
      <w:r>
        <w:rPr/>
        <w:t>professionals</w:t>
      </w:r>
      <w:r>
        <w:rPr>
          <w:spacing w:val="-16"/>
        </w:rPr>
        <w:t> </w:t>
      </w:r>
      <w:r>
        <w:rPr/>
        <w:t>are</w:t>
      </w:r>
      <w:r>
        <w:rPr>
          <w:spacing w:val="-18"/>
        </w:rPr>
        <w:t> </w:t>
      </w:r>
      <w:r>
        <w:rPr/>
        <w:t>adopting</w:t>
      </w:r>
      <w:r>
        <w:rPr>
          <w:spacing w:val="-17"/>
        </w:rPr>
        <w:t> </w:t>
      </w:r>
      <w:r>
        <w:rPr/>
        <w:t>the</w:t>
      </w:r>
      <w:r>
        <w:rPr>
          <w:spacing w:val="-17"/>
        </w:rPr>
        <w:t> </w:t>
      </w:r>
      <w:r>
        <w:rPr/>
        <w:t>position of advocate not for altruistic reasons, but as a way of bolstering the power and professional status of the professional.</w:t>
      </w:r>
      <w:hyperlink w:history="true" w:anchor="_bookmark37">
        <w:r>
          <w:rPr>
            <w:position w:val="8"/>
            <w:sz w:val="16"/>
          </w:rPr>
          <w:t>36 </w:t>
        </w:r>
      </w:hyperlink>
      <w:r>
        <w:rPr/>
        <w:t>There are obvious conflicts of interest where clinical staff responsible for implementing compulsory treatment also assume the role of advocate. Clinical staff may also owe a legal duty of care to act in the best</w:t>
      </w:r>
      <w:r>
        <w:rPr>
          <w:spacing w:val="-49"/>
        </w:rPr>
        <w:t> </w:t>
      </w:r>
      <w:r>
        <w:rPr/>
        <w:t>interests of consumers.</w:t>
      </w:r>
      <w:hyperlink w:history="true" w:anchor="_bookmark38">
        <w:r>
          <w:rPr>
            <w:position w:val="8"/>
            <w:sz w:val="16"/>
          </w:rPr>
          <w:t>37 </w:t>
        </w:r>
      </w:hyperlink>
      <w:r>
        <w:rPr/>
        <w:t>As a result, there is an emerging trend for independent advocates, who sit outside the mental health services and do not experience these</w:t>
      </w:r>
      <w:r>
        <w:rPr>
          <w:spacing w:val="-18"/>
        </w:rPr>
        <w:t> </w:t>
      </w:r>
      <w:r>
        <w:rPr/>
        <w:t>conflicts.</w:t>
      </w:r>
      <w:hyperlink w:history="true" w:anchor="_bookmark39">
        <w:r>
          <w:rPr>
            <w:position w:val="8"/>
            <w:sz w:val="16"/>
          </w:rPr>
          <w:t>38</w:t>
        </w:r>
      </w:hyperlink>
    </w:p>
    <w:p>
      <w:pPr>
        <w:pStyle w:val="BodyText"/>
      </w:pPr>
    </w:p>
    <w:p>
      <w:pPr>
        <w:pStyle w:val="ListParagraph"/>
        <w:numPr>
          <w:ilvl w:val="0"/>
          <w:numId w:val="1"/>
        </w:numPr>
        <w:tabs>
          <w:tab w:pos="3890" w:val="left" w:leader="none"/>
        </w:tabs>
        <w:spacing w:line="240" w:lineRule="auto" w:before="0" w:after="0"/>
        <w:ind w:left="3889" w:right="0" w:hanging="417"/>
        <w:jc w:val="left"/>
        <w:rPr>
          <w:sz w:val="24"/>
        </w:rPr>
      </w:pPr>
      <w:r>
        <w:rPr>
          <w:sz w:val="24"/>
        </w:rPr>
        <w:t>VICTORIAN</w:t>
      </w:r>
      <w:r>
        <w:rPr>
          <w:spacing w:val="-11"/>
          <w:sz w:val="24"/>
        </w:rPr>
        <w:t> </w:t>
      </w:r>
      <w:r>
        <w:rPr>
          <w:sz w:val="24"/>
        </w:rPr>
        <w:t>CONTEXT</w:t>
      </w:r>
    </w:p>
    <w:p>
      <w:pPr>
        <w:pStyle w:val="BodyText"/>
      </w:pPr>
    </w:p>
    <w:p>
      <w:pPr>
        <w:pStyle w:val="BodyText"/>
        <w:ind w:left="277" w:right="106"/>
        <w:jc w:val="both"/>
      </w:pPr>
      <w:r>
        <w:rPr/>
        <w:pict>
          <v:shape style="position:absolute;margin-left:223.741013pt;margin-top:75.246849pt;width:4.150pt;height:1.9pt;mso-position-horizontal-relative:page;mso-position-vertical-relative:paragraph;z-index:-14896" coordorigin="4475,1505" coordsize="83,38" path="m4481,1510l4475,1510,4475,1525,4481,1510m4508,1513l4498,1506,4498,1506,4488,1505,4490,1510,4488,1514,4491,1514,4497,1513,4498,1513,4498,1513,4498,1513,4498,1513,4508,1513m4557,1536l4549,1536,4549,1536,4545,1532,4542,1529,4540,1527,4537,1526,4528,1525,4512,1525,4512,1519,4509,1516,4508,1515,4499,1515,4499,1515,4498,1513,4491,1514,4494,1522,4498,1523,4504,1523,4504,1529,4508,1533,4528,1533,4536,1533,4545,1541,4547,1542,4557,1542,4557,1537,4557,1536e" filled="true" fillcolor="#000000" stroked="false">
            <v:path arrowok="t"/>
            <v:fill type="solid"/>
            <w10:wrap type="none"/>
          </v:shape>
        </w:pict>
      </w:r>
      <w:r>
        <w:rPr/>
        <w:t>In</w:t>
      </w:r>
      <w:r>
        <w:rPr>
          <w:spacing w:val="-20"/>
        </w:rPr>
        <w:t> </w:t>
      </w:r>
      <w:r>
        <w:rPr/>
        <w:t>the</w:t>
      </w:r>
      <w:r>
        <w:rPr>
          <w:spacing w:val="-21"/>
        </w:rPr>
        <w:t> </w:t>
      </w:r>
      <w:r>
        <w:rPr/>
        <w:t>State</w:t>
      </w:r>
      <w:r>
        <w:rPr>
          <w:spacing w:val="-22"/>
        </w:rPr>
        <w:t> </w:t>
      </w:r>
      <w:r>
        <w:rPr/>
        <w:t>of</w:t>
      </w:r>
      <w:r>
        <w:rPr>
          <w:spacing w:val="-22"/>
        </w:rPr>
        <w:t> </w:t>
      </w:r>
      <w:r>
        <w:rPr/>
        <w:t>Victoria</w:t>
      </w:r>
      <w:r>
        <w:rPr>
          <w:spacing w:val="-22"/>
        </w:rPr>
        <w:t> </w:t>
      </w:r>
      <w:r>
        <w:rPr/>
        <w:t>in</w:t>
      </w:r>
      <w:r>
        <w:rPr>
          <w:spacing w:val="-20"/>
        </w:rPr>
        <w:t> </w:t>
      </w:r>
      <w:r>
        <w:rPr/>
        <w:t>south-eastern</w:t>
      </w:r>
      <w:r>
        <w:rPr>
          <w:spacing w:val="-20"/>
        </w:rPr>
        <w:t> </w:t>
      </w:r>
      <w:r>
        <w:rPr/>
        <w:t>Australia,</w:t>
      </w:r>
      <w:r>
        <w:rPr>
          <w:spacing w:val="-22"/>
        </w:rPr>
        <w:t> </w:t>
      </w:r>
      <w:r>
        <w:rPr/>
        <w:t>people</w:t>
      </w:r>
      <w:r>
        <w:rPr>
          <w:spacing w:val="-22"/>
        </w:rPr>
        <w:t> </w:t>
      </w:r>
      <w:r>
        <w:rPr/>
        <w:t>who</w:t>
      </w:r>
      <w:r>
        <w:rPr>
          <w:spacing w:val="-20"/>
        </w:rPr>
        <w:t> </w:t>
      </w:r>
      <w:r>
        <w:rPr/>
        <w:t>are</w:t>
      </w:r>
      <w:r>
        <w:rPr>
          <w:spacing w:val="-21"/>
        </w:rPr>
        <w:t> </w:t>
      </w:r>
      <w:r>
        <w:rPr/>
        <w:t>subject</w:t>
      </w:r>
      <w:r>
        <w:rPr>
          <w:spacing w:val="-21"/>
        </w:rPr>
        <w:t> </w:t>
      </w:r>
      <w:r>
        <w:rPr/>
        <w:t>to</w:t>
      </w:r>
      <w:r>
        <w:rPr>
          <w:spacing w:val="-20"/>
        </w:rPr>
        <w:t> </w:t>
      </w:r>
      <w:r>
        <w:rPr/>
        <w:t>compulsory mental health treatment, or at risk of being made subject to it, are eligible for non- legal advocacy from the Independent Mental Health Advocacy (IMHA). IMHA was launched in 2015, it is state-wide, and is funded by the Victorian Government Department of Health and Human Services (DHHS) and run by Victorian Legal Aid (VLA). IMHA uses a representational advocacy model with an embedded supported decision-making approach, both in the community and in inpatient settings. IMHA is not</w:t>
      </w:r>
      <w:r>
        <w:rPr>
          <w:spacing w:val="-11"/>
        </w:rPr>
        <w:t> </w:t>
      </w:r>
      <w:r>
        <w:rPr/>
        <w:t>a</w:t>
      </w:r>
      <w:r>
        <w:rPr>
          <w:spacing w:val="-10"/>
        </w:rPr>
        <w:t> </w:t>
      </w:r>
      <w:r>
        <w:rPr/>
        <w:t>statutory</w:t>
      </w:r>
      <w:r>
        <w:rPr>
          <w:spacing w:val="-11"/>
        </w:rPr>
        <w:t> </w:t>
      </w:r>
      <w:r>
        <w:rPr/>
        <w:t>body,</w:t>
      </w:r>
      <w:r>
        <w:rPr>
          <w:spacing w:val="-11"/>
        </w:rPr>
        <w:t> </w:t>
      </w:r>
      <w:r>
        <w:rPr/>
        <w:t>unlike</w:t>
      </w:r>
      <w:r>
        <w:rPr>
          <w:spacing w:val="-12"/>
        </w:rPr>
        <w:t> </w:t>
      </w:r>
      <w:r>
        <w:rPr/>
        <w:t>the</w:t>
      </w:r>
      <w:r>
        <w:rPr>
          <w:spacing w:val="-10"/>
        </w:rPr>
        <w:t> </w:t>
      </w:r>
      <w:r>
        <w:rPr/>
        <w:t>Mental</w:t>
      </w:r>
      <w:r>
        <w:rPr>
          <w:spacing w:val="-10"/>
        </w:rPr>
        <w:t> </w:t>
      </w:r>
      <w:r>
        <w:rPr/>
        <w:t>Health</w:t>
      </w:r>
      <w:r>
        <w:rPr>
          <w:spacing w:val="-10"/>
        </w:rPr>
        <w:t> </w:t>
      </w:r>
      <w:r>
        <w:rPr/>
        <w:t>Advocacy</w:t>
      </w:r>
      <w:r>
        <w:rPr>
          <w:spacing w:val="-10"/>
        </w:rPr>
        <w:t> </w:t>
      </w:r>
      <w:r>
        <w:rPr/>
        <w:t>Service</w:t>
      </w:r>
      <w:r>
        <w:rPr>
          <w:spacing w:val="-11"/>
        </w:rPr>
        <w:t> </w:t>
      </w:r>
      <w:r>
        <w:rPr/>
        <w:t>in</w:t>
      </w:r>
      <w:r>
        <w:rPr>
          <w:spacing w:val="-11"/>
        </w:rPr>
        <w:t> </w:t>
      </w:r>
      <w:r>
        <w:rPr/>
        <w:t>Western</w:t>
      </w:r>
      <w:r>
        <w:rPr>
          <w:spacing w:val="-10"/>
        </w:rPr>
        <w:t> </w:t>
      </w:r>
      <w:r>
        <w:rPr/>
        <w:t>Australia,</w:t>
      </w:r>
      <w:hyperlink w:history="true" w:anchor="_bookmark40">
        <w:r>
          <w:rPr>
            <w:position w:val="8"/>
            <w:sz w:val="16"/>
          </w:rPr>
          <w:t>39</w:t>
        </w:r>
      </w:hyperlink>
      <w:r>
        <w:rPr>
          <w:position w:val="8"/>
          <w:sz w:val="16"/>
        </w:rPr>
        <w:t> </w:t>
      </w:r>
      <w:r>
        <w:rPr/>
        <w:t>but</w:t>
      </w:r>
      <w:r>
        <w:rPr>
          <w:spacing w:val="-6"/>
        </w:rPr>
        <w:t> </w:t>
      </w:r>
      <w:r>
        <w:rPr/>
        <w:t>is</w:t>
      </w:r>
      <w:r>
        <w:rPr>
          <w:spacing w:val="-7"/>
        </w:rPr>
        <w:t> </w:t>
      </w:r>
      <w:r>
        <w:rPr/>
        <w:t>part</w:t>
      </w:r>
      <w:r>
        <w:rPr>
          <w:spacing w:val="-8"/>
        </w:rPr>
        <w:t> </w:t>
      </w:r>
      <w:r>
        <w:rPr/>
        <w:t>of</w:t>
      </w:r>
      <w:r>
        <w:rPr>
          <w:spacing w:val="-6"/>
        </w:rPr>
        <w:t> </w:t>
      </w:r>
      <w:r>
        <w:rPr/>
        <w:t>the</w:t>
      </w:r>
      <w:r>
        <w:rPr>
          <w:spacing w:val="-7"/>
        </w:rPr>
        <w:t> </w:t>
      </w:r>
      <w:r>
        <w:rPr/>
        <w:t>broader</w:t>
      </w:r>
      <w:r>
        <w:rPr>
          <w:spacing w:val="-5"/>
        </w:rPr>
        <w:t> </w:t>
      </w:r>
      <w:r>
        <w:rPr/>
        <w:t>reform</w:t>
      </w:r>
      <w:r>
        <w:rPr>
          <w:spacing w:val="-8"/>
        </w:rPr>
        <w:t> </w:t>
      </w:r>
      <w:r>
        <w:rPr/>
        <w:t>agenda</w:t>
      </w:r>
      <w:r>
        <w:rPr>
          <w:spacing w:val="-8"/>
        </w:rPr>
        <w:t> </w:t>
      </w:r>
      <w:r>
        <w:rPr/>
        <w:t>heralded</w:t>
      </w:r>
      <w:r>
        <w:rPr>
          <w:spacing w:val="-6"/>
        </w:rPr>
        <w:t> </w:t>
      </w:r>
      <w:r>
        <w:rPr/>
        <w:t>by</w:t>
      </w:r>
      <w:r>
        <w:rPr>
          <w:spacing w:val="-6"/>
        </w:rPr>
        <w:t> </w:t>
      </w:r>
      <w:r>
        <w:rPr/>
        <w:t>the</w:t>
      </w:r>
      <w:r>
        <w:rPr>
          <w:spacing w:val="-6"/>
        </w:rPr>
        <w:t> </w:t>
      </w:r>
      <w:r>
        <w:rPr/>
        <w:t>new</w:t>
      </w:r>
      <w:r>
        <w:rPr>
          <w:spacing w:val="-6"/>
        </w:rPr>
        <w:t> </w:t>
      </w:r>
      <w:r>
        <w:rPr>
          <w:i/>
          <w:sz w:val="25"/>
        </w:rPr>
        <w:t>Mental</w:t>
      </w:r>
      <w:r>
        <w:rPr>
          <w:i/>
          <w:spacing w:val="-8"/>
          <w:sz w:val="25"/>
        </w:rPr>
        <w:t> </w:t>
      </w:r>
      <w:r>
        <w:rPr>
          <w:i/>
          <w:sz w:val="25"/>
        </w:rPr>
        <w:t>Health</w:t>
      </w:r>
      <w:r>
        <w:rPr>
          <w:i/>
          <w:spacing w:val="-10"/>
          <w:sz w:val="25"/>
        </w:rPr>
        <w:t> </w:t>
      </w:r>
      <w:r>
        <w:rPr>
          <w:i/>
          <w:sz w:val="25"/>
        </w:rPr>
        <w:t>Act</w:t>
      </w:r>
      <w:r>
        <w:rPr>
          <w:i/>
          <w:spacing w:val="-8"/>
          <w:sz w:val="25"/>
        </w:rPr>
        <w:t> </w:t>
      </w:r>
      <w:r>
        <w:rPr>
          <w:i/>
          <w:sz w:val="25"/>
        </w:rPr>
        <w:t>2014 </w:t>
      </w:r>
      <w:r>
        <w:rPr/>
        <w:t>(Vic) (Austl.) (the Act). In 2015, the Minister for Mental Health, the Rt Hon Mary Wooldridge MP, noted the role of</w:t>
      </w:r>
      <w:r>
        <w:rPr>
          <w:spacing w:val="-8"/>
        </w:rPr>
        <w:t> </w:t>
      </w:r>
      <w:r>
        <w:rPr/>
        <w:t>advocacy;</w:t>
      </w:r>
    </w:p>
    <w:p>
      <w:pPr>
        <w:spacing w:before="188"/>
        <w:ind w:left="845" w:right="163" w:firstLine="0"/>
        <w:jc w:val="both"/>
        <w:rPr>
          <w:sz w:val="13"/>
        </w:rPr>
      </w:pPr>
      <w:r>
        <w:rPr>
          <w:sz w:val="20"/>
        </w:rPr>
        <w:t>Funded advocacy was an important addition. Advocacy services are vital to support patients in public mental health services so that they can understand their rights and understand how to exercise them. </w:t>
      </w:r>
      <w:hyperlink w:history="true" w:anchor="_bookmark41">
        <w:r>
          <w:rPr>
            <w:position w:val="7"/>
            <w:sz w:val="13"/>
          </w:rPr>
          <w:t>40</w:t>
        </w:r>
      </w:hyperlink>
    </w:p>
    <w:p>
      <w:pPr>
        <w:pStyle w:val="BodyText"/>
      </w:pPr>
    </w:p>
    <w:p>
      <w:pPr>
        <w:pStyle w:val="BodyText"/>
      </w:pPr>
    </w:p>
    <w:p>
      <w:pPr>
        <w:pStyle w:val="BodyText"/>
        <w:spacing w:before="11"/>
        <w:rPr>
          <w:sz w:val="33"/>
        </w:rPr>
      </w:pPr>
    </w:p>
    <w:p>
      <w:pPr>
        <w:spacing w:line="228" w:lineRule="auto" w:before="0"/>
        <w:ind w:left="329" w:right="105" w:hanging="228"/>
        <w:jc w:val="both"/>
        <w:rPr>
          <w:sz w:val="20"/>
        </w:rPr>
      </w:pPr>
      <w:bookmarkStart w:name="_bookmark34" w:id="37"/>
      <w:bookmarkEnd w:id="37"/>
      <w:r>
        <w:rPr/>
      </w:r>
      <w:r>
        <w:rPr>
          <w:position w:val="7"/>
          <w:sz w:val="13"/>
        </w:rPr>
        <w:t>33</w:t>
      </w:r>
      <w:r>
        <w:rPr>
          <w:spacing w:val="-3"/>
          <w:position w:val="7"/>
          <w:sz w:val="13"/>
        </w:rPr>
        <w:t> </w:t>
      </w:r>
      <w:r>
        <w:rPr>
          <w:sz w:val="20"/>
        </w:rPr>
        <w:t>N</w:t>
      </w:r>
      <w:r>
        <w:rPr>
          <w:spacing w:val="-15"/>
          <w:sz w:val="20"/>
        </w:rPr>
        <w:t> </w:t>
      </w:r>
      <w:r>
        <w:rPr>
          <w:sz w:val="20"/>
        </w:rPr>
        <w:t>Carver</w:t>
      </w:r>
      <w:r>
        <w:rPr>
          <w:spacing w:val="-15"/>
          <w:sz w:val="20"/>
        </w:rPr>
        <w:t> </w:t>
      </w:r>
      <w:r>
        <w:rPr>
          <w:sz w:val="20"/>
        </w:rPr>
        <w:t>and</w:t>
      </w:r>
      <w:r>
        <w:rPr>
          <w:spacing w:val="-15"/>
          <w:sz w:val="20"/>
        </w:rPr>
        <w:t> </w:t>
      </w:r>
      <w:r>
        <w:rPr>
          <w:sz w:val="20"/>
        </w:rPr>
        <w:t>J</w:t>
      </w:r>
      <w:r>
        <w:rPr>
          <w:spacing w:val="-15"/>
          <w:sz w:val="20"/>
        </w:rPr>
        <w:t> </w:t>
      </w:r>
      <w:r>
        <w:rPr>
          <w:sz w:val="20"/>
        </w:rPr>
        <w:t>Morrison,</w:t>
      </w:r>
      <w:r>
        <w:rPr>
          <w:spacing w:val="-14"/>
          <w:sz w:val="20"/>
        </w:rPr>
        <w:t> </w:t>
      </w:r>
      <w:r>
        <w:rPr>
          <w:sz w:val="20"/>
        </w:rPr>
        <w:t>‘Advocacy</w:t>
      </w:r>
      <w:r>
        <w:rPr>
          <w:spacing w:val="-15"/>
          <w:sz w:val="20"/>
        </w:rPr>
        <w:t> </w:t>
      </w:r>
      <w:r>
        <w:rPr>
          <w:sz w:val="20"/>
        </w:rPr>
        <w:t>in</w:t>
      </w:r>
      <w:r>
        <w:rPr>
          <w:spacing w:val="-16"/>
          <w:sz w:val="20"/>
        </w:rPr>
        <w:t> </w:t>
      </w:r>
      <w:r>
        <w:rPr>
          <w:sz w:val="20"/>
        </w:rPr>
        <w:t>Practice:</w:t>
      </w:r>
      <w:r>
        <w:rPr>
          <w:spacing w:val="-16"/>
          <w:sz w:val="20"/>
        </w:rPr>
        <w:t> </w:t>
      </w:r>
      <w:r>
        <w:rPr>
          <w:sz w:val="20"/>
        </w:rPr>
        <w:t>The</w:t>
      </w:r>
      <w:r>
        <w:rPr>
          <w:spacing w:val="-14"/>
          <w:sz w:val="20"/>
        </w:rPr>
        <w:t> </w:t>
      </w:r>
      <w:r>
        <w:rPr>
          <w:sz w:val="20"/>
        </w:rPr>
        <w:t>Experiences</w:t>
      </w:r>
      <w:r>
        <w:rPr>
          <w:spacing w:val="-15"/>
          <w:sz w:val="20"/>
        </w:rPr>
        <w:t> </w:t>
      </w:r>
      <w:r>
        <w:rPr>
          <w:sz w:val="20"/>
        </w:rPr>
        <w:t>of</w:t>
      </w:r>
      <w:r>
        <w:rPr>
          <w:spacing w:val="-15"/>
          <w:sz w:val="20"/>
        </w:rPr>
        <w:t> </w:t>
      </w:r>
      <w:r>
        <w:rPr>
          <w:sz w:val="20"/>
        </w:rPr>
        <w:t>Independent</w:t>
      </w:r>
      <w:r>
        <w:rPr>
          <w:spacing w:val="-14"/>
          <w:sz w:val="20"/>
        </w:rPr>
        <w:t> </w:t>
      </w:r>
      <w:r>
        <w:rPr>
          <w:sz w:val="20"/>
        </w:rPr>
        <w:t>Advocates</w:t>
      </w:r>
      <w:r>
        <w:rPr>
          <w:spacing w:val="-15"/>
          <w:sz w:val="20"/>
        </w:rPr>
        <w:t> </w:t>
      </w:r>
      <w:r>
        <w:rPr>
          <w:sz w:val="20"/>
        </w:rPr>
        <w:t>on</w:t>
      </w:r>
      <w:r>
        <w:rPr>
          <w:spacing w:val="-16"/>
          <w:sz w:val="20"/>
        </w:rPr>
        <w:t> </w:t>
      </w:r>
      <w:r>
        <w:rPr>
          <w:sz w:val="20"/>
        </w:rPr>
        <w:t>UK</w:t>
      </w:r>
      <w:r>
        <w:rPr>
          <w:spacing w:val="-16"/>
          <w:sz w:val="20"/>
        </w:rPr>
        <w:t> </w:t>
      </w:r>
      <w:r>
        <w:rPr>
          <w:sz w:val="20"/>
        </w:rPr>
        <w:t>Mental Health Wards’ (2005) 12(1) </w:t>
      </w:r>
      <w:r>
        <w:rPr>
          <w:i/>
          <w:sz w:val="21"/>
        </w:rPr>
        <w:t>Journal of Psychiatric and Mental Health Nursing </w:t>
      </w:r>
      <w:r>
        <w:rPr>
          <w:sz w:val="20"/>
        </w:rPr>
        <w:t>75; Clare Cole, Sally Wellard</w:t>
      </w:r>
      <w:r>
        <w:rPr>
          <w:spacing w:val="-8"/>
          <w:sz w:val="20"/>
        </w:rPr>
        <w:t> </w:t>
      </w:r>
      <w:r>
        <w:rPr>
          <w:sz w:val="20"/>
        </w:rPr>
        <w:t>and</w:t>
      </w:r>
      <w:r>
        <w:rPr>
          <w:spacing w:val="-7"/>
          <w:sz w:val="20"/>
        </w:rPr>
        <w:t> </w:t>
      </w:r>
      <w:r>
        <w:rPr>
          <w:sz w:val="20"/>
        </w:rPr>
        <w:t>Jane</w:t>
      </w:r>
      <w:r>
        <w:rPr>
          <w:spacing w:val="-8"/>
          <w:sz w:val="20"/>
        </w:rPr>
        <w:t> </w:t>
      </w:r>
      <w:r>
        <w:rPr>
          <w:sz w:val="20"/>
        </w:rPr>
        <w:t>Mummery,</w:t>
      </w:r>
      <w:r>
        <w:rPr>
          <w:spacing w:val="-6"/>
          <w:sz w:val="20"/>
        </w:rPr>
        <w:t> </w:t>
      </w:r>
      <w:r>
        <w:rPr>
          <w:sz w:val="20"/>
        </w:rPr>
        <w:t>‘Problematising</w:t>
      </w:r>
      <w:r>
        <w:rPr>
          <w:spacing w:val="-7"/>
          <w:sz w:val="20"/>
        </w:rPr>
        <w:t> </w:t>
      </w:r>
      <w:r>
        <w:rPr>
          <w:sz w:val="20"/>
        </w:rPr>
        <w:t>Autonomy</w:t>
      </w:r>
      <w:r>
        <w:rPr>
          <w:spacing w:val="-7"/>
          <w:sz w:val="20"/>
        </w:rPr>
        <w:t> </w:t>
      </w:r>
      <w:r>
        <w:rPr>
          <w:sz w:val="20"/>
        </w:rPr>
        <w:t>and</w:t>
      </w:r>
      <w:r>
        <w:rPr>
          <w:spacing w:val="-7"/>
          <w:sz w:val="20"/>
        </w:rPr>
        <w:t> </w:t>
      </w:r>
      <w:r>
        <w:rPr>
          <w:sz w:val="20"/>
        </w:rPr>
        <w:t>Advocacy</w:t>
      </w:r>
      <w:r>
        <w:rPr>
          <w:spacing w:val="-7"/>
          <w:sz w:val="20"/>
        </w:rPr>
        <w:t> </w:t>
      </w:r>
      <w:r>
        <w:rPr>
          <w:sz w:val="20"/>
        </w:rPr>
        <w:t>in</w:t>
      </w:r>
      <w:r>
        <w:rPr>
          <w:spacing w:val="-7"/>
          <w:sz w:val="20"/>
        </w:rPr>
        <w:t> </w:t>
      </w:r>
      <w:r>
        <w:rPr>
          <w:sz w:val="20"/>
        </w:rPr>
        <w:t>Nursing’</w:t>
      </w:r>
      <w:r>
        <w:rPr>
          <w:spacing w:val="-7"/>
          <w:sz w:val="20"/>
        </w:rPr>
        <w:t> </w:t>
      </w:r>
      <w:r>
        <w:rPr>
          <w:sz w:val="20"/>
        </w:rPr>
        <w:t>(2014)</w:t>
      </w:r>
      <w:r>
        <w:rPr>
          <w:spacing w:val="-7"/>
          <w:sz w:val="20"/>
        </w:rPr>
        <w:t> </w:t>
      </w:r>
      <w:r>
        <w:rPr>
          <w:sz w:val="20"/>
        </w:rPr>
        <w:t>21(5)</w:t>
      </w:r>
      <w:r>
        <w:rPr>
          <w:spacing w:val="-7"/>
          <w:sz w:val="20"/>
        </w:rPr>
        <w:t> </w:t>
      </w:r>
      <w:r>
        <w:rPr>
          <w:i/>
          <w:sz w:val="21"/>
        </w:rPr>
        <w:t>Nursing Ethics </w:t>
      </w:r>
      <w:r>
        <w:rPr>
          <w:sz w:val="20"/>
        </w:rPr>
        <w:t>[576]; Mick McKeown et al, ‘Conflict of Roles: A Conflict of Ideas? The Unsettled Relations between</w:t>
      </w:r>
      <w:r>
        <w:rPr>
          <w:spacing w:val="-19"/>
          <w:sz w:val="20"/>
        </w:rPr>
        <w:t> </w:t>
      </w:r>
      <w:r>
        <w:rPr>
          <w:sz w:val="20"/>
        </w:rPr>
        <w:t>Care</w:t>
      </w:r>
      <w:r>
        <w:rPr>
          <w:spacing w:val="-20"/>
          <w:sz w:val="20"/>
        </w:rPr>
        <w:t> </w:t>
      </w:r>
      <w:r>
        <w:rPr>
          <w:sz w:val="20"/>
        </w:rPr>
        <w:t>Team</w:t>
      </w:r>
      <w:r>
        <w:rPr>
          <w:spacing w:val="-19"/>
          <w:sz w:val="20"/>
        </w:rPr>
        <w:t> </w:t>
      </w:r>
      <w:r>
        <w:rPr>
          <w:sz w:val="20"/>
        </w:rPr>
        <w:t>Staff</w:t>
      </w:r>
      <w:r>
        <w:rPr>
          <w:spacing w:val="-19"/>
          <w:sz w:val="20"/>
        </w:rPr>
        <w:t> </w:t>
      </w:r>
      <w:r>
        <w:rPr>
          <w:sz w:val="20"/>
        </w:rPr>
        <w:t>and</w:t>
      </w:r>
      <w:r>
        <w:rPr>
          <w:spacing w:val="-20"/>
          <w:sz w:val="20"/>
        </w:rPr>
        <w:t> </w:t>
      </w:r>
      <w:r>
        <w:rPr>
          <w:sz w:val="20"/>
        </w:rPr>
        <w:t>Independent</w:t>
      </w:r>
      <w:r>
        <w:rPr>
          <w:spacing w:val="-19"/>
          <w:sz w:val="20"/>
        </w:rPr>
        <w:t> </w:t>
      </w:r>
      <w:r>
        <w:rPr>
          <w:sz w:val="20"/>
        </w:rPr>
        <w:t>Mental</w:t>
      </w:r>
      <w:r>
        <w:rPr>
          <w:spacing w:val="-19"/>
          <w:sz w:val="20"/>
        </w:rPr>
        <w:t> </w:t>
      </w:r>
      <w:r>
        <w:rPr>
          <w:sz w:val="20"/>
        </w:rPr>
        <w:t>Health</w:t>
      </w:r>
      <w:r>
        <w:rPr>
          <w:spacing w:val="-19"/>
          <w:sz w:val="20"/>
        </w:rPr>
        <w:t> </w:t>
      </w:r>
      <w:r>
        <w:rPr>
          <w:sz w:val="20"/>
        </w:rPr>
        <w:t>Advocates’</w:t>
      </w:r>
      <w:r>
        <w:rPr>
          <w:spacing w:val="-21"/>
          <w:sz w:val="20"/>
        </w:rPr>
        <w:t> </w:t>
      </w:r>
      <w:r>
        <w:rPr>
          <w:sz w:val="20"/>
        </w:rPr>
        <w:t>(2014)</w:t>
      </w:r>
      <w:r>
        <w:rPr>
          <w:spacing w:val="-19"/>
          <w:sz w:val="20"/>
        </w:rPr>
        <w:t> </w:t>
      </w:r>
      <w:r>
        <w:rPr>
          <w:sz w:val="20"/>
        </w:rPr>
        <w:t>23(5)</w:t>
      </w:r>
      <w:r>
        <w:rPr>
          <w:spacing w:val="-19"/>
          <w:sz w:val="20"/>
        </w:rPr>
        <w:t> </w:t>
      </w:r>
      <w:r>
        <w:rPr>
          <w:i/>
          <w:sz w:val="21"/>
        </w:rPr>
        <w:t>International</w:t>
      </w:r>
      <w:r>
        <w:rPr>
          <w:i/>
          <w:spacing w:val="-24"/>
          <w:sz w:val="21"/>
        </w:rPr>
        <w:t> </w:t>
      </w:r>
      <w:r>
        <w:rPr>
          <w:i/>
          <w:sz w:val="21"/>
        </w:rPr>
        <w:t>Journal of Mental Health Nursing</w:t>
      </w:r>
      <w:r>
        <w:rPr>
          <w:i/>
          <w:spacing w:val="-21"/>
          <w:sz w:val="21"/>
        </w:rPr>
        <w:t> </w:t>
      </w:r>
      <w:r>
        <w:rPr>
          <w:sz w:val="20"/>
        </w:rPr>
        <w:t>[398].</w:t>
      </w:r>
    </w:p>
    <w:p>
      <w:pPr>
        <w:spacing w:line="230" w:lineRule="auto" w:before="13"/>
        <w:ind w:left="329" w:right="106" w:hanging="228"/>
        <w:jc w:val="both"/>
        <w:rPr>
          <w:sz w:val="20"/>
        </w:rPr>
      </w:pPr>
      <w:bookmarkStart w:name="_bookmark35" w:id="38"/>
      <w:bookmarkEnd w:id="38"/>
      <w:r>
        <w:rPr/>
      </w:r>
      <w:r>
        <w:rPr>
          <w:position w:val="7"/>
          <w:sz w:val="13"/>
        </w:rPr>
        <w:t>34 </w:t>
      </w:r>
      <w:r>
        <w:rPr>
          <w:sz w:val="20"/>
        </w:rPr>
        <w:t>Paul Freddolino, David Moxley and Christine Hyduk, ‘A Differential Model of Advocacy in Social Work Practice’</w:t>
      </w:r>
      <w:r>
        <w:rPr>
          <w:spacing w:val="-10"/>
          <w:sz w:val="20"/>
        </w:rPr>
        <w:t> </w:t>
      </w:r>
      <w:r>
        <w:rPr>
          <w:sz w:val="20"/>
        </w:rPr>
        <w:t>(2004)</w:t>
      </w:r>
      <w:r>
        <w:rPr>
          <w:spacing w:val="-9"/>
          <w:sz w:val="20"/>
        </w:rPr>
        <w:t> </w:t>
      </w:r>
      <w:r>
        <w:rPr>
          <w:sz w:val="20"/>
        </w:rPr>
        <w:t>85(1)</w:t>
      </w:r>
      <w:r>
        <w:rPr>
          <w:spacing w:val="-9"/>
          <w:sz w:val="20"/>
        </w:rPr>
        <w:t> </w:t>
      </w:r>
      <w:r>
        <w:rPr>
          <w:i/>
          <w:sz w:val="21"/>
        </w:rPr>
        <w:t>Families</w:t>
      </w:r>
      <w:r>
        <w:rPr>
          <w:i/>
          <w:spacing w:val="-12"/>
          <w:sz w:val="21"/>
        </w:rPr>
        <w:t> </w:t>
      </w:r>
      <w:r>
        <w:rPr>
          <w:i/>
          <w:sz w:val="21"/>
        </w:rPr>
        <w:t>in</w:t>
      </w:r>
      <w:r>
        <w:rPr>
          <w:i/>
          <w:spacing w:val="-13"/>
          <w:sz w:val="21"/>
        </w:rPr>
        <w:t> </w:t>
      </w:r>
      <w:r>
        <w:rPr>
          <w:i/>
          <w:sz w:val="21"/>
        </w:rPr>
        <w:t>Society:</w:t>
      </w:r>
      <w:r>
        <w:rPr>
          <w:i/>
          <w:spacing w:val="-13"/>
          <w:sz w:val="21"/>
        </w:rPr>
        <w:t> </w:t>
      </w:r>
      <w:r>
        <w:rPr>
          <w:i/>
          <w:sz w:val="21"/>
        </w:rPr>
        <w:t>The</w:t>
      </w:r>
      <w:r>
        <w:rPr>
          <w:i/>
          <w:spacing w:val="-13"/>
          <w:sz w:val="21"/>
        </w:rPr>
        <w:t> </w:t>
      </w:r>
      <w:r>
        <w:rPr>
          <w:i/>
          <w:sz w:val="21"/>
        </w:rPr>
        <w:t>Journal</w:t>
      </w:r>
      <w:r>
        <w:rPr>
          <w:i/>
          <w:spacing w:val="-13"/>
          <w:sz w:val="21"/>
        </w:rPr>
        <w:t> </w:t>
      </w:r>
      <w:r>
        <w:rPr>
          <w:i/>
          <w:sz w:val="21"/>
        </w:rPr>
        <w:t>of</w:t>
      </w:r>
      <w:r>
        <w:rPr>
          <w:i/>
          <w:spacing w:val="-13"/>
          <w:sz w:val="21"/>
        </w:rPr>
        <w:t> </w:t>
      </w:r>
      <w:r>
        <w:rPr>
          <w:i/>
          <w:sz w:val="21"/>
        </w:rPr>
        <w:t>Contemporary</w:t>
      </w:r>
      <w:r>
        <w:rPr>
          <w:i/>
          <w:spacing w:val="-13"/>
          <w:sz w:val="21"/>
        </w:rPr>
        <w:t> </w:t>
      </w:r>
      <w:r>
        <w:rPr>
          <w:i/>
          <w:sz w:val="21"/>
        </w:rPr>
        <w:t>Social</w:t>
      </w:r>
      <w:r>
        <w:rPr>
          <w:i/>
          <w:spacing w:val="-14"/>
          <w:sz w:val="21"/>
        </w:rPr>
        <w:t> </w:t>
      </w:r>
      <w:r>
        <w:rPr>
          <w:i/>
          <w:sz w:val="21"/>
        </w:rPr>
        <w:t>Services</w:t>
      </w:r>
      <w:r>
        <w:rPr>
          <w:i/>
          <w:spacing w:val="-12"/>
          <w:sz w:val="21"/>
        </w:rPr>
        <w:t> </w:t>
      </w:r>
      <w:r>
        <w:rPr>
          <w:sz w:val="20"/>
        </w:rPr>
        <w:t>[119];</w:t>
      </w:r>
      <w:r>
        <w:rPr>
          <w:spacing w:val="-9"/>
          <w:sz w:val="20"/>
        </w:rPr>
        <w:t> </w:t>
      </w:r>
      <w:r>
        <w:rPr>
          <w:sz w:val="20"/>
        </w:rPr>
        <w:t>Juhila, above</w:t>
      </w:r>
      <w:r>
        <w:rPr>
          <w:spacing w:val="-7"/>
          <w:sz w:val="20"/>
        </w:rPr>
        <w:t> </w:t>
      </w:r>
      <w:r>
        <w:rPr>
          <w:sz w:val="20"/>
        </w:rPr>
        <w:t>n</w:t>
      </w:r>
      <w:r>
        <w:rPr>
          <w:spacing w:val="-8"/>
          <w:sz w:val="20"/>
        </w:rPr>
        <w:t> </w:t>
      </w:r>
      <w:r>
        <w:rPr>
          <w:sz w:val="20"/>
        </w:rPr>
        <w:t>29;</w:t>
      </w:r>
      <w:r>
        <w:rPr>
          <w:spacing w:val="-9"/>
          <w:sz w:val="20"/>
        </w:rPr>
        <w:t> </w:t>
      </w:r>
      <w:r>
        <w:rPr>
          <w:sz w:val="20"/>
        </w:rPr>
        <w:t>Jane</w:t>
      </w:r>
      <w:r>
        <w:rPr>
          <w:spacing w:val="-7"/>
          <w:sz w:val="20"/>
        </w:rPr>
        <w:t> </w:t>
      </w:r>
      <w:r>
        <w:rPr>
          <w:sz w:val="20"/>
        </w:rPr>
        <w:t>Dalrymple</w:t>
      </w:r>
      <w:r>
        <w:rPr>
          <w:spacing w:val="-7"/>
          <w:sz w:val="20"/>
        </w:rPr>
        <w:t> </w:t>
      </w:r>
      <w:r>
        <w:rPr>
          <w:sz w:val="20"/>
        </w:rPr>
        <w:t>and</w:t>
      </w:r>
      <w:r>
        <w:rPr>
          <w:spacing w:val="-8"/>
          <w:sz w:val="20"/>
        </w:rPr>
        <w:t> </w:t>
      </w:r>
      <w:r>
        <w:rPr>
          <w:sz w:val="20"/>
        </w:rPr>
        <w:t>Jane</w:t>
      </w:r>
      <w:r>
        <w:rPr>
          <w:spacing w:val="-7"/>
          <w:sz w:val="20"/>
        </w:rPr>
        <w:t> </w:t>
      </w:r>
      <w:r>
        <w:rPr>
          <w:sz w:val="20"/>
        </w:rPr>
        <w:t>Boylan,</w:t>
      </w:r>
      <w:r>
        <w:rPr>
          <w:spacing w:val="-7"/>
          <w:sz w:val="20"/>
        </w:rPr>
        <w:t> </w:t>
      </w:r>
      <w:r>
        <w:rPr>
          <w:i/>
          <w:sz w:val="21"/>
        </w:rPr>
        <w:t>Effective</w:t>
      </w:r>
      <w:r>
        <w:rPr>
          <w:i/>
          <w:spacing w:val="-11"/>
          <w:sz w:val="21"/>
        </w:rPr>
        <w:t> </w:t>
      </w:r>
      <w:r>
        <w:rPr>
          <w:i/>
          <w:sz w:val="21"/>
        </w:rPr>
        <w:t>Advocacy</w:t>
      </w:r>
      <w:r>
        <w:rPr>
          <w:i/>
          <w:spacing w:val="-11"/>
          <w:sz w:val="21"/>
        </w:rPr>
        <w:t> </w:t>
      </w:r>
      <w:r>
        <w:rPr>
          <w:i/>
          <w:sz w:val="21"/>
        </w:rPr>
        <w:t>in</w:t>
      </w:r>
      <w:r>
        <w:rPr>
          <w:i/>
          <w:spacing w:val="-11"/>
          <w:sz w:val="21"/>
        </w:rPr>
        <w:t> </w:t>
      </w:r>
      <w:r>
        <w:rPr>
          <w:i/>
          <w:sz w:val="21"/>
        </w:rPr>
        <w:t>Social</w:t>
      </w:r>
      <w:r>
        <w:rPr>
          <w:i/>
          <w:spacing w:val="-12"/>
          <w:sz w:val="21"/>
        </w:rPr>
        <w:t> </w:t>
      </w:r>
      <w:r>
        <w:rPr>
          <w:i/>
          <w:sz w:val="21"/>
        </w:rPr>
        <w:t>Work</w:t>
      </w:r>
      <w:r>
        <w:rPr>
          <w:i/>
          <w:spacing w:val="-12"/>
          <w:sz w:val="21"/>
        </w:rPr>
        <w:t> </w:t>
      </w:r>
      <w:r>
        <w:rPr>
          <w:sz w:val="20"/>
        </w:rPr>
        <w:t>(SAGE,</w:t>
      </w:r>
      <w:r>
        <w:rPr>
          <w:spacing w:val="-7"/>
          <w:sz w:val="20"/>
        </w:rPr>
        <w:t> </w:t>
      </w:r>
      <w:r>
        <w:rPr>
          <w:sz w:val="20"/>
        </w:rPr>
        <w:t>2013).</w:t>
      </w:r>
    </w:p>
    <w:p>
      <w:pPr>
        <w:spacing w:line="239" w:lineRule="exact" w:before="0"/>
        <w:ind w:left="101" w:right="0" w:firstLine="0"/>
        <w:jc w:val="left"/>
        <w:rPr>
          <w:sz w:val="20"/>
        </w:rPr>
      </w:pPr>
      <w:bookmarkStart w:name="_bookmark36" w:id="39"/>
      <w:bookmarkEnd w:id="39"/>
      <w:r>
        <w:rPr/>
      </w:r>
      <w:r>
        <w:rPr>
          <w:position w:val="7"/>
          <w:sz w:val="13"/>
        </w:rPr>
        <w:t>35 </w:t>
      </w:r>
      <w:r>
        <w:rPr>
          <w:sz w:val="20"/>
        </w:rPr>
        <w:t>Cole, Wellard and Mummery, above n 33.</w:t>
      </w:r>
    </w:p>
    <w:p>
      <w:pPr>
        <w:spacing w:line="241" w:lineRule="exact" w:before="1"/>
        <w:ind w:left="101" w:right="0" w:firstLine="0"/>
        <w:jc w:val="left"/>
        <w:rPr>
          <w:sz w:val="20"/>
        </w:rPr>
      </w:pPr>
      <w:bookmarkStart w:name="_bookmark37" w:id="40"/>
      <w:bookmarkEnd w:id="40"/>
      <w:r>
        <w:rPr/>
      </w:r>
      <w:r>
        <w:rPr>
          <w:position w:val="7"/>
          <w:sz w:val="13"/>
        </w:rPr>
        <w:t>36 </w:t>
      </w:r>
      <w:r>
        <w:rPr>
          <w:sz w:val="20"/>
        </w:rPr>
        <w:t>Ibid.</w:t>
      </w:r>
    </w:p>
    <w:p>
      <w:pPr>
        <w:spacing w:line="241" w:lineRule="exact" w:before="0"/>
        <w:ind w:left="101" w:right="0" w:firstLine="0"/>
        <w:jc w:val="left"/>
        <w:rPr>
          <w:sz w:val="20"/>
        </w:rPr>
      </w:pPr>
      <w:bookmarkStart w:name="_bookmark38" w:id="41"/>
      <w:bookmarkEnd w:id="41"/>
      <w:r>
        <w:rPr/>
      </w:r>
      <w:r>
        <w:rPr>
          <w:position w:val="7"/>
          <w:sz w:val="13"/>
        </w:rPr>
        <w:t>37 </w:t>
      </w:r>
      <w:r>
        <w:rPr>
          <w:sz w:val="20"/>
        </w:rPr>
        <w:t>Eades, above n 17.</w:t>
      </w:r>
    </w:p>
    <w:p>
      <w:pPr>
        <w:spacing w:line="236" w:lineRule="exact" w:before="0"/>
        <w:ind w:left="101" w:right="0" w:firstLine="0"/>
        <w:jc w:val="left"/>
        <w:rPr>
          <w:sz w:val="20"/>
        </w:rPr>
      </w:pPr>
      <w:bookmarkStart w:name="_bookmark39" w:id="42"/>
      <w:bookmarkEnd w:id="42"/>
      <w:r>
        <w:rPr/>
      </w:r>
      <w:r>
        <w:rPr>
          <w:position w:val="7"/>
          <w:sz w:val="13"/>
        </w:rPr>
        <w:t>38 </w:t>
      </w:r>
      <w:r>
        <w:rPr>
          <w:sz w:val="20"/>
        </w:rPr>
        <w:t>Griffiths, Mendoza and Carron-Arthur, above n 12; Newbigging et al, above n 9.</w:t>
      </w:r>
    </w:p>
    <w:p>
      <w:pPr>
        <w:spacing w:line="242" w:lineRule="exact" w:before="0"/>
        <w:ind w:left="101" w:right="0" w:firstLine="0"/>
        <w:jc w:val="left"/>
        <w:rPr>
          <w:sz w:val="20"/>
        </w:rPr>
      </w:pPr>
      <w:bookmarkStart w:name="_bookmark40" w:id="43"/>
      <w:bookmarkEnd w:id="43"/>
      <w:r>
        <w:rPr/>
      </w:r>
      <w:r>
        <w:rPr>
          <w:position w:val="7"/>
          <w:sz w:val="13"/>
        </w:rPr>
        <w:t>39 </w:t>
      </w:r>
      <w:r>
        <w:rPr>
          <w:i/>
          <w:sz w:val="21"/>
        </w:rPr>
        <w:t>Mental Health Act 2014 </w:t>
      </w:r>
      <w:r>
        <w:rPr>
          <w:sz w:val="20"/>
        </w:rPr>
        <w:t>(WA) (Austl) s 20.</w:t>
      </w:r>
    </w:p>
    <w:p>
      <w:pPr>
        <w:spacing w:line="247" w:lineRule="exact" w:before="0"/>
        <w:ind w:left="101" w:right="0" w:firstLine="0"/>
        <w:jc w:val="left"/>
        <w:rPr>
          <w:sz w:val="20"/>
        </w:rPr>
      </w:pPr>
      <w:bookmarkStart w:name="_bookmark41" w:id="44"/>
      <w:bookmarkEnd w:id="44"/>
      <w:r>
        <w:rPr/>
      </w:r>
      <w:r>
        <w:rPr>
          <w:position w:val="7"/>
          <w:sz w:val="13"/>
        </w:rPr>
        <w:t>40 </w:t>
      </w:r>
      <w:r>
        <w:rPr>
          <w:sz w:val="20"/>
        </w:rPr>
        <w:t>Victoria, </w:t>
      </w:r>
      <w:r>
        <w:rPr>
          <w:i/>
          <w:sz w:val="21"/>
        </w:rPr>
        <w:t>Parliamentary Debates, </w:t>
      </w:r>
      <w:r>
        <w:rPr>
          <w:sz w:val="20"/>
        </w:rPr>
        <w:t>Legislative Council, 7 May 2015, 1289 (Mary Wooldridge).</w:t>
      </w:r>
    </w:p>
    <w:p>
      <w:pPr>
        <w:spacing w:after="0" w:line="247" w:lineRule="exact"/>
        <w:jc w:val="left"/>
        <w:rPr>
          <w:sz w:val="20"/>
        </w:rPr>
        <w:sectPr>
          <w:pgSz w:w="11910" w:h="16840"/>
          <w:pgMar w:header="0" w:footer="523" w:top="1320" w:bottom="720" w:left="1060" w:right="1320"/>
        </w:sectPr>
      </w:pPr>
    </w:p>
    <w:p>
      <w:pPr>
        <w:pStyle w:val="BodyText"/>
        <w:spacing w:before="82"/>
        <w:ind w:left="277" w:right="106"/>
        <w:jc w:val="both"/>
        <w:rPr>
          <w:sz w:val="16"/>
        </w:rPr>
      </w:pPr>
      <w:r>
        <w:rPr/>
        <w:t>Prior to the introduction of IMHA, limited formal advocacy was provided by consumer advocates</w:t>
      </w:r>
      <w:r>
        <w:rPr>
          <w:spacing w:val="-16"/>
        </w:rPr>
        <w:t> </w:t>
      </w:r>
      <w:r>
        <w:rPr/>
        <w:t>with</w:t>
      </w:r>
      <w:r>
        <w:rPr>
          <w:spacing w:val="-14"/>
        </w:rPr>
        <w:t> </w:t>
      </w:r>
      <w:r>
        <w:rPr/>
        <w:t>lived</w:t>
      </w:r>
      <w:r>
        <w:rPr>
          <w:spacing w:val="-14"/>
        </w:rPr>
        <w:t> </w:t>
      </w:r>
      <w:r>
        <w:rPr/>
        <w:t>experience</w:t>
      </w:r>
      <w:r>
        <w:rPr>
          <w:spacing w:val="-15"/>
        </w:rPr>
        <w:t> </w:t>
      </w:r>
      <w:r>
        <w:rPr/>
        <w:t>through</w:t>
      </w:r>
      <w:r>
        <w:rPr>
          <w:spacing w:val="-16"/>
        </w:rPr>
        <w:t> </w:t>
      </w:r>
      <w:r>
        <w:rPr/>
        <w:t>the</w:t>
      </w:r>
      <w:r>
        <w:rPr>
          <w:spacing w:val="-16"/>
        </w:rPr>
        <w:t> </w:t>
      </w:r>
      <w:r>
        <w:rPr/>
        <w:t>Victorian</w:t>
      </w:r>
      <w:r>
        <w:rPr>
          <w:spacing w:val="-14"/>
        </w:rPr>
        <w:t> </w:t>
      </w:r>
      <w:r>
        <w:rPr/>
        <w:t>Mental</w:t>
      </w:r>
      <w:r>
        <w:rPr>
          <w:spacing w:val="-15"/>
        </w:rPr>
        <w:t> </w:t>
      </w:r>
      <w:r>
        <w:rPr/>
        <w:t>Illness</w:t>
      </w:r>
      <w:r>
        <w:rPr>
          <w:spacing w:val="-15"/>
        </w:rPr>
        <w:t> </w:t>
      </w:r>
      <w:r>
        <w:rPr/>
        <w:t>Awareness</w:t>
      </w:r>
      <w:r>
        <w:rPr>
          <w:spacing w:val="-15"/>
        </w:rPr>
        <w:t> </w:t>
      </w:r>
      <w:r>
        <w:rPr/>
        <w:t>Council (VMIAC), and best interests mental health advocacy was and is still provided by Community</w:t>
      </w:r>
      <w:r>
        <w:rPr>
          <w:spacing w:val="-19"/>
        </w:rPr>
        <w:t> </w:t>
      </w:r>
      <w:r>
        <w:rPr/>
        <w:t>Visitors</w:t>
      </w:r>
      <w:r>
        <w:rPr>
          <w:spacing w:val="-19"/>
        </w:rPr>
        <w:t> </w:t>
      </w:r>
      <w:r>
        <w:rPr/>
        <w:t>through</w:t>
      </w:r>
      <w:r>
        <w:rPr>
          <w:spacing w:val="-18"/>
        </w:rPr>
        <w:t> </w:t>
      </w:r>
      <w:r>
        <w:rPr/>
        <w:t>the</w:t>
      </w:r>
      <w:r>
        <w:rPr>
          <w:spacing w:val="-19"/>
        </w:rPr>
        <w:t> </w:t>
      </w:r>
      <w:r>
        <w:rPr/>
        <w:t>Office</w:t>
      </w:r>
      <w:r>
        <w:rPr>
          <w:spacing w:val="-19"/>
        </w:rPr>
        <w:t> </w:t>
      </w:r>
      <w:r>
        <w:rPr/>
        <w:t>of</w:t>
      </w:r>
      <w:r>
        <w:rPr>
          <w:spacing w:val="-18"/>
        </w:rPr>
        <w:t> </w:t>
      </w:r>
      <w:r>
        <w:rPr/>
        <w:t>the</w:t>
      </w:r>
      <w:r>
        <w:rPr>
          <w:spacing w:val="-20"/>
        </w:rPr>
        <w:t> </w:t>
      </w:r>
      <w:r>
        <w:rPr/>
        <w:t>Public</w:t>
      </w:r>
      <w:r>
        <w:rPr>
          <w:spacing w:val="-19"/>
        </w:rPr>
        <w:t> </w:t>
      </w:r>
      <w:r>
        <w:rPr/>
        <w:t>Advocate,</w:t>
      </w:r>
      <w:r>
        <w:rPr>
          <w:spacing w:val="-18"/>
        </w:rPr>
        <w:t> </w:t>
      </w:r>
      <w:r>
        <w:rPr/>
        <w:t>although</w:t>
      </w:r>
      <w:r>
        <w:rPr>
          <w:spacing w:val="-19"/>
        </w:rPr>
        <w:t> </w:t>
      </w:r>
      <w:r>
        <w:rPr/>
        <w:t>only</w:t>
      </w:r>
      <w:r>
        <w:rPr>
          <w:spacing w:val="-18"/>
        </w:rPr>
        <w:t> </w:t>
      </w:r>
      <w:r>
        <w:rPr/>
        <w:t>in</w:t>
      </w:r>
      <w:r>
        <w:rPr>
          <w:spacing w:val="-19"/>
        </w:rPr>
        <w:t> </w:t>
      </w:r>
      <w:r>
        <w:rPr/>
        <w:t>inpatient settings.</w:t>
      </w:r>
      <w:hyperlink w:history="true" w:anchor="_bookmark42">
        <w:r>
          <w:rPr>
            <w:position w:val="8"/>
            <w:sz w:val="16"/>
          </w:rPr>
          <w:t>41 </w:t>
        </w:r>
      </w:hyperlink>
      <w:r>
        <w:rPr/>
        <w:t>Informal advocacy, from friends, family and other professionals is also an important</w:t>
      </w:r>
      <w:r>
        <w:rPr>
          <w:spacing w:val="-18"/>
        </w:rPr>
        <w:t> </w:t>
      </w:r>
      <w:r>
        <w:rPr/>
        <w:t>part</w:t>
      </w:r>
      <w:r>
        <w:rPr>
          <w:spacing w:val="-17"/>
        </w:rPr>
        <w:t> </w:t>
      </w:r>
      <w:r>
        <w:rPr/>
        <w:t>of</w:t>
      </w:r>
      <w:r>
        <w:rPr>
          <w:spacing w:val="-17"/>
        </w:rPr>
        <w:t> </w:t>
      </w:r>
      <w:r>
        <w:rPr/>
        <w:t>the</w:t>
      </w:r>
      <w:r>
        <w:rPr>
          <w:spacing w:val="-18"/>
        </w:rPr>
        <w:t> </w:t>
      </w:r>
      <w:r>
        <w:rPr/>
        <w:t>advocacy</w:t>
      </w:r>
      <w:r>
        <w:rPr>
          <w:spacing w:val="-17"/>
        </w:rPr>
        <w:t> </w:t>
      </w:r>
      <w:r>
        <w:rPr/>
        <w:t>context.</w:t>
      </w:r>
      <w:hyperlink w:history="true" w:anchor="_bookmark43">
        <w:r>
          <w:rPr>
            <w:position w:val="8"/>
            <w:sz w:val="16"/>
          </w:rPr>
          <w:t>42</w:t>
        </w:r>
        <w:r>
          <w:rPr>
            <w:spacing w:val="-2"/>
            <w:position w:val="8"/>
            <w:sz w:val="16"/>
          </w:rPr>
          <w:t> </w:t>
        </w:r>
      </w:hyperlink>
      <w:r>
        <w:rPr/>
        <w:t>At</w:t>
      </w:r>
      <w:r>
        <w:rPr>
          <w:spacing w:val="-18"/>
        </w:rPr>
        <w:t> </w:t>
      </w:r>
      <w:r>
        <w:rPr/>
        <w:t>inception,</w:t>
      </w:r>
      <w:r>
        <w:rPr>
          <w:spacing w:val="-17"/>
        </w:rPr>
        <w:t> </w:t>
      </w:r>
      <w:r>
        <w:rPr/>
        <w:t>IMHA</w:t>
      </w:r>
      <w:r>
        <w:rPr>
          <w:spacing w:val="-17"/>
        </w:rPr>
        <w:t> </w:t>
      </w:r>
      <w:r>
        <w:rPr/>
        <w:t>was</w:t>
      </w:r>
      <w:r>
        <w:rPr>
          <w:spacing w:val="-18"/>
        </w:rPr>
        <w:t> </w:t>
      </w:r>
      <w:r>
        <w:rPr/>
        <w:t>the</w:t>
      </w:r>
      <w:r>
        <w:rPr>
          <w:spacing w:val="-18"/>
        </w:rPr>
        <w:t> </w:t>
      </w:r>
      <w:r>
        <w:rPr/>
        <w:t>first</w:t>
      </w:r>
      <w:r>
        <w:rPr>
          <w:spacing w:val="-17"/>
        </w:rPr>
        <w:t> </w:t>
      </w:r>
      <w:r>
        <w:rPr/>
        <w:t>funded</w:t>
      </w:r>
      <w:r>
        <w:rPr>
          <w:spacing w:val="-17"/>
        </w:rPr>
        <w:t> </w:t>
      </w:r>
      <w:r>
        <w:rPr/>
        <w:t>state- wide non-legal representational mental health advocacy service in Australia, although IMHAs</w:t>
      </w:r>
      <w:r>
        <w:rPr>
          <w:spacing w:val="-14"/>
        </w:rPr>
        <w:t> </w:t>
      </w:r>
      <w:r>
        <w:rPr/>
        <w:t>have</w:t>
      </w:r>
      <w:r>
        <w:rPr>
          <w:spacing w:val="-14"/>
        </w:rPr>
        <w:t> </w:t>
      </w:r>
      <w:r>
        <w:rPr/>
        <w:t>existed</w:t>
      </w:r>
      <w:r>
        <w:rPr>
          <w:spacing w:val="-15"/>
        </w:rPr>
        <w:t> </w:t>
      </w:r>
      <w:r>
        <w:rPr/>
        <w:t>in</w:t>
      </w:r>
      <w:r>
        <w:rPr>
          <w:spacing w:val="-15"/>
        </w:rPr>
        <w:t> </w:t>
      </w:r>
      <w:r>
        <w:rPr/>
        <w:t>the</w:t>
      </w:r>
      <w:r>
        <w:rPr>
          <w:spacing w:val="-15"/>
        </w:rPr>
        <w:t> </w:t>
      </w:r>
      <w:r>
        <w:rPr/>
        <w:t>United</w:t>
      </w:r>
      <w:r>
        <w:rPr>
          <w:spacing w:val="-16"/>
        </w:rPr>
        <w:t> </w:t>
      </w:r>
      <w:r>
        <w:rPr/>
        <w:t>Kingdom</w:t>
      </w:r>
      <w:r>
        <w:rPr>
          <w:spacing w:val="-15"/>
        </w:rPr>
        <w:t> </w:t>
      </w:r>
      <w:r>
        <w:rPr/>
        <w:t>for</w:t>
      </w:r>
      <w:r>
        <w:rPr>
          <w:spacing w:val="-14"/>
        </w:rPr>
        <w:t> </w:t>
      </w:r>
      <w:r>
        <w:rPr/>
        <w:t>some</w:t>
      </w:r>
      <w:r>
        <w:rPr>
          <w:spacing w:val="-15"/>
        </w:rPr>
        <w:t> </w:t>
      </w:r>
      <w:r>
        <w:rPr/>
        <w:t>years,</w:t>
      </w:r>
      <w:hyperlink w:history="true" w:anchor="_bookmark44">
        <w:r>
          <w:rPr>
            <w:position w:val="8"/>
            <w:sz w:val="16"/>
          </w:rPr>
          <w:t>43</w:t>
        </w:r>
        <w:r>
          <w:rPr>
            <w:spacing w:val="-2"/>
            <w:position w:val="8"/>
            <w:sz w:val="16"/>
          </w:rPr>
          <w:t> </w:t>
        </w:r>
      </w:hyperlink>
      <w:r>
        <w:rPr/>
        <w:t>and</w:t>
      </w:r>
      <w:r>
        <w:rPr>
          <w:spacing w:val="-15"/>
        </w:rPr>
        <w:t> </w:t>
      </w:r>
      <w:r>
        <w:rPr/>
        <w:t>Western</w:t>
      </w:r>
      <w:r>
        <w:rPr>
          <w:spacing w:val="-13"/>
        </w:rPr>
        <w:t> </w:t>
      </w:r>
      <w:r>
        <w:rPr/>
        <w:t>Australia</w:t>
      </w:r>
      <w:r>
        <w:rPr>
          <w:spacing w:val="-15"/>
        </w:rPr>
        <w:t> </w:t>
      </w:r>
      <w:r>
        <w:rPr/>
        <w:t>has since introduced a representational model.</w:t>
      </w:r>
      <w:hyperlink w:history="true" w:anchor="_bookmark45">
        <w:r>
          <w:rPr>
            <w:position w:val="8"/>
            <w:sz w:val="16"/>
          </w:rPr>
          <w:t>44</w:t>
        </w:r>
      </w:hyperlink>
    </w:p>
    <w:p>
      <w:pPr>
        <w:pStyle w:val="BodyText"/>
      </w:pPr>
    </w:p>
    <w:p>
      <w:pPr>
        <w:pStyle w:val="ListParagraph"/>
        <w:numPr>
          <w:ilvl w:val="0"/>
          <w:numId w:val="1"/>
        </w:numPr>
        <w:tabs>
          <w:tab w:pos="4070" w:val="left" w:leader="none"/>
        </w:tabs>
        <w:spacing w:line="240" w:lineRule="auto" w:before="0" w:after="0"/>
        <w:ind w:left="4069" w:right="0" w:hanging="381"/>
        <w:jc w:val="left"/>
        <w:rPr>
          <w:sz w:val="24"/>
        </w:rPr>
      </w:pPr>
      <w:r>
        <w:rPr>
          <w:sz w:val="24"/>
        </w:rPr>
        <w:t>THE IMHA</w:t>
      </w:r>
      <w:r>
        <w:rPr>
          <w:spacing w:val="-2"/>
          <w:sz w:val="24"/>
        </w:rPr>
        <w:t> </w:t>
      </w:r>
      <w:r>
        <w:rPr>
          <w:sz w:val="24"/>
        </w:rPr>
        <w:t>MODEL</w:t>
      </w:r>
    </w:p>
    <w:p>
      <w:pPr>
        <w:pStyle w:val="BodyText"/>
      </w:pPr>
    </w:p>
    <w:p>
      <w:pPr>
        <w:pStyle w:val="BodyText"/>
        <w:ind w:left="278" w:right="106"/>
        <w:jc w:val="both"/>
      </w:pPr>
      <w:r>
        <w:rPr/>
        <w:t>IMHA operates across four sites in Victoria, and services are delivered via phone and in</w:t>
      </w:r>
      <w:r>
        <w:rPr>
          <w:spacing w:val="-10"/>
        </w:rPr>
        <w:t> </w:t>
      </w:r>
      <w:r>
        <w:rPr/>
        <w:t>person</w:t>
      </w:r>
      <w:r>
        <w:rPr>
          <w:spacing w:val="-10"/>
        </w:rPr>
        <w:t> </w:t>
      </w:r>
      <w:r>
        <w:rPr/>
        <w:t>with</w:t>
      </w:r>
      <w:r>
        <w:rPr>
          <w:spacing w:val="-10"/>
        </w:rPr>
        <w:t> </w:t>
      </w:r>
      <w:r>
        <w:rPr/>
        <w:t>“outposts”</w:t>
      </w:r>
      <w:r>
        <w:rPr>
          <w:spacing w:val="-10"/>
        </w:rPr>
        <w:t> </w:t>
      </w:r>
      <w:r>
        <w:rPr/>
        <w:t>established</w:t>
      </w:r>
      <w:r>
        <w:rPr>
          <w:spacing w:val="-10"/>
        </w:rPr>
        <w:t> </w:t>
      </w:r>
      <w:r>
        <w:rPr/>
        <w:t>in</w:t>
      </w:r>
      <w:r>
        <w:rPr>
          <w:spacing w:val="-11"/>
        </w:rPr>
        <w:t> </w:t>
      </w:r>
      <w:r>
        <w:rPr/>
        <w:t>inpatient</w:t>
      </w:r>
      <w:r>
        <w:rPr>
          <w:spacing w:val="-10"/>
        </w:rPr>
        <w:t> </w:t>
      </w:r>
      <w:r>
        <w:rPr/>
        <w:t>mental</w:t>
      </w:r>
      <w:r>
        <w:rPr>
          <w:spacing w:val="-11"/>
        </w:rPr>
        <w:t> </w:t>
      </w:r>
      <w:r>
        <w:rPr/>
        <w:t>health</w:t>
      </w:r>
      <w:r>
        <w:rPr>
          <w:spacing w:val="-11"/>
        </w:rPr>
        <w:t> </w:t>
      </w:r>
      <w:r>
        <w:rPr/>
        <w:t>units.</w:t>
      </w:r>
      <w:r>
        <w:rPr>
          <w:spacing w:val="-10"/>
        </w:rPr>
        <w:t> </w:t>
      </w:r>
      <w:r>
        <w:rPr/>
        <w:t>Each</w:t>
      </w:r>
      <w:r>
        <w:rPr>
          <w:spacing w:val="-10"/>
        </w:rPr>
        <w:t> </w:t>
      </w:r>
      <w:r>
        <w:rPr/>
        <w:t>IMHA</w:t>
      </w:r>
      <w:r>
        <w:rPr>
          <w:spacing w:val="-10"/>
        </w:rPr>
        <w:t> </w:t>
      </w:r>
      <w:r>
        <w:rPr/>
        <w:t>team consists</w:t>
      </w:r>
      <w:r>
        <w:rPr>
          <w:spacing w:val="-13"/>
        </w:rPr>
        <w:t> </w:t>
      </w:r>
      <w:r>
        <w:rPr/>
        <w:t>of</w:t>
      </w:r>
      <w:r>
        <w:rPr>
          <w:spacing w:val="-13"/>
        </w:rPr>
        <w:t> </w:t>
      </w:r>
      <w:r>
        <w:rPr/>
        <w:t>a</w:t>
      </w:r>
      <w:r>
        <w:rPr>
          <w:spacing w:val="-13"/>
        </w:rPr>
        <w:t> </w:t>
      </w:r>
      <w:r>
        <w:rPr/>
        <w:t>Senior</w:t>
      </w:r>
      <w:r>
        <w:rPr>
          <w:spacing w:val="-13"/>
        </w:rPr>
        <w:t> </w:t>
      </w:r>
      <w:r>
        <w:rPr/>
        <w:t>Advocate,</w:t>
      </w:r>
      <w:r>
        <w:rPr>
          <w:spacing w:val="-12"/>
        </w:rPr>
        <w:t> </w:t>
      </w:r>
      <w:r>
        <w:rPr/>
        <w:t>and</w:t>
      </w:r>
      <w:r>
        <w:rPr>
          <w:spacing w:val="-13"/>
        </w:rPr>
        <w:t> </w:t>
      </w:r>
      <w:r>
        <w:rPr/>
        <w:t>a</w:t>
      </w:r>
      <w:r>
        <w:rPr>
          <w:spacing w:val="-13"/>
        </w:rPr>
        <w:t> </w:t>
      </w:r>
      <w:r>
        <w:rPr/>
        <w:t>number</w:t>
      </w:r>
      <w:r>
        <w:rPr>
          <w:spacing w:val="-14"/>
        </w:rPr>
        <w:t> </w:t>
      </w:r>
      <w:r>
        <w:rPr/>
        <w:t>of</w:t>
      </w:r>
      <w:r>
        <w:rPr>
          <w:spacing w:val="-12"/>
        </w:rPr>
        <w:t> </w:t>
      </w:r>
      <w:r>
        <w:rPr/>
        <w:t>Advocates.</w:t>
      </w:r>
      <w:r>
        <w:rPr>
          <w:spacing w:val="-12"/>
        </w:rPr>
        <w:t> </w:t>
      </w:r>
      <w:r>
        <w:rPr/>
        <w:t>The</w:t>
      </w:r>
      <w:r>
        <w:rPr>
          <w:spacing w:val="-13"/>
        </w:rPr>
        <w:t> </w:t>
      </w:r>
      <w:r>
        <w:rPr/>
        <w:t>staff</w:t>
      </w:r>
      <w:r>
        <w:rPr>
          <w:spacing w:val="-12"/>
        </w:rPr>
        <w:t> </w:t>
      </w:r>
      <w:r>
        <w:rPr/>
        <w:t>team</w:t>
      </w:r>
      <w:r>
        <w:rPr>
          <w:spacing w:val="-13"/>
        </w:rPr>
        <w:t> </w:t>
      </w:r>
      <w:r>
        <w:rPr/>
        <w:t>also</w:t>
      </w:r>
      <w:r>
        <w:rPr>
          <w:spacing w:val="-13"/>
        </w:rPr>
        <w:t> </w:t>
      </w:r>
      <w:r>
        <w:rPr/>
        <w:t>includes a Manager, Administration Officer and Senior Consumer Consultant. IMHA is also guided by, and regularly consults with, Speaking From Experience, VLA’s consumer advisory</w:t>
      </w:r>
      <w:r>
        <w:rPr>
          <w:spacing w:val="-2"/>
        </w:rPr>
        <w:t> </w:t>
      </w:r>
      <w:r>
        <w:rPr/>
        <w:t>group.</w:t>
      </w:r>
    </w:p>
    <w:p>
      <w:pPr>
        <w:pStyle w:val="BodyText"/>
      </w:pPr>
    </w:p>
    <w:p>
      <w:pPr>
        <w:pStyle w:val="BodyText"/>
        <w:ind w:left="277" w:right="106"/>
        <w:jc w:val="both"/>
        <w:rPr>
          <w:sz w:val="16"/>
        </w:rPr>
      </w:pPr>
      <w:r>
        <w:rPr/>
        <w:t>IMHA explicitly adopts a representational model, with a focus on recovery and maintaining the rights of people under the Act. The IMHA model consists of a combination of information provision, referral, advocacy or support for self-advocacy, and is informed by the principles in the Act. </w:t>
      </w:r>
      <w:hyperlink w:history="true" w:anchor="_bookmark46">
        <w:r>
          <w:rPr>
            <w:position w:val="8"/>
            <w:sz w:val="16"/>
          </w:rPr>
          <w:t>45 </w:t>
        </w:r>
      </w:hyperlink>
      <w:r>
        <w:rPr/>
        <w:t>These principles include a ‘least restrictive’ approach; a recovery orientation with a view to full participation in community life; upholding the right of people subject to compulsory treatment to participate in decisions about their assessment, treatment and recovery; and respect for their rights, dignity and autonomy. The IMHA model is also informed by espoused values of integrity, respect, being person-centred, curiosity and reflectiveness, and explicitly adopts a recovery focus.</w:t>
      </w:r>
      <w:hyperlink w:history="true" w:anchor="_bookmark47">
        <w:r>
          <w:rPr>
            <w:position w:val="8"/>
            <w:sz w:val="16"/>
          </w:rPr>
          <w:t>46</w:t>
        </w:r>
      </w:hyperlink>
    </w:p>
    <w:p>
      <w:pPr>
        <w:pStyle w:val="BodyText"/>
      </w:pPr>
    </w:p>
    <w:p>
      <w:pPr>
        <w:pStyle w:val="BodyText"/>
        <w:spacing w:line="480" w:lineRule="auto"/>
        <w:ind w:left="278" w:right="702"/>
      </w:pPr>
      <w:r>
        <w:rPr/>
        <w:t>The remainder of this paper draws on a qualitative study to illustrate this model. </w:t>
      </w:r>
      <w:r>
        <w:rPr>
          <w:u w:val="single"/>
        </w:rPr>
        <w:t>Method</w:t>
      </w:r>
    </w:p>
    <w:p>
      <w:pPr>
        <w:pStyle w:val="BodyText"/>
        <w:ind w:left="278" w:right="29"/>
      </w:pPr>
      <w:r>
        <w:rPr/>
        <w:t>This study applied a descriptive qualitative research methodology to allow a general inductive approach. Research data was collected through semi-structured interviews of</w:t>
      </w:r>
    </w:p>
    <w:p>
      <w:pPr>
        <w:pStyle w:val="BodyText"/>
        <w:rPr>
          <w:sz w:val="28"/>
        </w:rPr>
      </w:pPr>
    </w:p>
    <w:p>
      <w:pPr>
        <w:pStyle w:val="BodyText"/>
        <w:spacing w:before="8"/>
        <w:rPr>
          <w:sz w:val="37"/>
        </w:rPr>
      </w:pPr>
    </w:p>
    <w:p>
      <w:pPr>
        <w:spacing w:before="0"/>
        <w:ind w:left="101" w:right="0" w:firstLine="0"/>
        <w:jc w:val="left"/>
        <w:rPr>
          <w:sz w:val="20"/>
        </w:rPr>
      </w:pPr>
      <w:bookmarkStart w:name="_bookmark42" w:id="45"/>
      <w:bookmarkEnd w:id="45"/>
      <w:r>
        <w:rPr/>
      </w:r>
      <w:r>
        <w:rPr>
          <w:position w:val="7"/>
          <w:sz w:val="13"/>
        </w:rPr>
        <w:t>41 </w:t>
      </w:r>
      <w:r>
        <w:rPr>
          <w:sz w:val="20"/>
        </w:rPr>
        <w:t>OPA, ‘Community Visitors Annual Report 2016-2017’ (Office of the Public Advocate, 2017)</w:t>
      </w:r>
    </w:p>
    <w:p>
      <w:pPr>
        <w:spacing w:before="0"/>
        <w:ind w:left="329" w:right="390" w:hanging="23"/>
        <w:jc w:val="left"/>
        <w:rPr>
          <w:sz w:val="20"/>
        </w:rPr>
      </w:pPr>
      <w:r>
        <w:rPr>
          <w:sz w:val="20"/>
        </w:rPr>
        <w:t>&lt;</w:t>
      </w:r>
      <w:hyperlink r:id="rId10">
        <w:r>
          <w:rPr>
            <w:sz w:val="20"/>
          </w:rPr>
          <w:t>http://www.publicadvocate.vic.gov.au/our-services/publications-forms/strategic-plans-and-annual-</w:t>
        </w:r>
      </w:hyperlink>
      <w:r>
        <w:rPr>
          <w:sz w:val="20"/>
        </w:rPr>
        <w:t> reports/community-visitors-annual-reports/442-community-visitors-annual-report-2016-2017&gt;.</w:t>
      </w:r>
    </w:p>
    <w:p>
      <w:pPr>
        <w:spacing w:line="241" w:lineRule="exact" w:before="0"/>
        <w:ind w:left="101" w:right="0" w:firstLine="0"/>
        <w:jc w:val="left"/>
        <w:rPr>
          <w:sz w:val="20"/>
        </w:rPr>
      </w:pPr>
      <w:bookmarkStart w:name="_bookmark43" w:id="46"/>
      <w:bookmarkEnd w:id="46"/>
      <w:r>
        <w:rPr/>
      </w:r>
      <w:r>
        <w:rPr>
          <w:position w:val="7"/>
          <w:sz w:val="13"/>
        </w:rPr>
        <w:t>42 </w:t>
      </w:r>
      <w:r>
        <w:rPr>
          <w:sz w:val="20"/>
        </w:rPr>
        <w:t>Beaupert et al, above n 14.</w:t>
      </w:r>
    </w:p>
    <w:p>
      <w:pPr>
        <w:spacing w:line="230" w:lineRule="auto" w:before="8"/>
        <w:ind w:left="329" w:right="106" w:hanging="228"/>
        <w:jc w:val="both"/>
        <w:rPr>
          <w:sz w:val="20"/>
        </w:rPr>
      </w:pPr>
      <w:bookmarkStart w:name="_bookmark44" w:id="47"/>
      <w:bookmarkEnd w:id="47"/>
      <w:r>
        <w:rPr/>
      </w:r>
      <w:r>
        <w:rPr>
          <w:position w:val="7"/>
          <w:sz w:val="13"/>
        </w:rPr>
        <w:t>43 </w:t>
      </w:r>
      <w:r>
        <w:rPr>
          <w:sz w:val="20"/>
        </w:rPr>
        <w:t>Karen Newbigging et al, ‘“When You Haven’t Got Much of a Voice”: An Evaluation of the Quality of Independent</w:t>
      </w:r>
      <w:r>
        <w:rPr>
          <w:spacing w:val="-9"/>
          <w:sz w:val="20"/>
        </w:rPr>
        <w:t> </w:t>
      </w:r>
      <w:r>
        <w:rPr>
          <w:sz w:val="20"/>
        </w:rPr>
        <w:t>Mental</w:t>
      </w:r>
      <w:r>
        <w:rPr>
          <w:spacing w:val="-9"/>
          <w:sz w:val="20"/>
        </w:rPr>
        <w:t> </w:t>
      </w:r>
      <w:r>
        <w:rPr>
          <w:sz w:val="20"/>
        </w:rPr>
        <w:t>Health</w:t>
      </w:r>
      <w:r>
        <w:rPr>
          <w:spacing w:val="-9"/>
          <w:sz w:val="20"/>
        </w:rPr>
        <w:t> </w:t>
      </w:r>
      <w:r>
        <w:rPr>
          <w:sz w:val="20"/>
        </w:rPr>
        <w:t>Advocate</w:t>
      </w:r>
      <w:r>
        <w:rPr>
          <w:spacing w:val="-8"/>
          <w:sz w:val="20"/>
        </w:rPr>
        <w:t> </w:t>
      </w:r>
      <w:r>
        <w:rPr>
          <w:sz w:val="20"/>
        </w:rPr>
        <w:t>(IMHA)</w:t>
      </w:r>
      <w:r>
        <w:rPr>
          <w:spacing w:val="-8"/>
          <w:sz w:val="20"/>
        </w:rPr>
        <w:t> </w:t>
      </w:r>
      <w:r>
        <w:rPr>
          <w:sz w:val="20"/>
        </w:rPr>
        <w:t>Services</w:t>
      </w:r>
      <w:r>
        <w:rPr>
          <w:spacing w:val="-8"/>
          <w:sz w:val="20"/>
        </w:rPr>
        <w:t> </w:t>
      </w:r>
      <w:r>
        <w:rPr>
          <w:sz w:val="20"/>
        </w:rPr>
        <w:t>in</w:t>
      </w:r>
      <w:r>
        <w:rPr>
          <w:spacing w:val="-9"/>
          <w:sz w:val="20"/>
        </w:rPr>
        <w:t> </w:t>
      </w:r>
      <w:r>
        <w:rPr>
          <w:sz w:val="20"/>
        </w:rPr>
        <w:t>England’</w:t>
      </w:r>
      <w:r>
        <w:rPr>
          <w:spacing w:val="-9"/>
          <w:sz w:val="20"/>
        </w:rPr>
        <w:t> </w:t>
      </w:r>
      <w:r>
        <w:rPr>
          <w:sz w:val="20"/>
        </w:rPr>
        <w:t>(2015)</w:t>
      </w:r>
      <w:r>
        <w:rPr>
          <w:spacing w:val="-8"/>
          <w:sz w:val="20"/>
        </w:rPr>
        <w:t> </w:t>
      </w:r>
      <w:r>
        <w:rPr>
          <w:sz w:val="20"/>
        </w:rPr>
        <w:t>23(3)</w:t>
      </w:r>
      <w:r>
        <w:rPr>
          <w:spacing w:val="-9"/>
          <w:sz w:val="20"/>
        </w:rPr>
        <w:t> </w:t>
      </w:r>
      <w:r>
        <w:rPr>
          <w:i/>
          <w:sz w:val="21"/>
        </w:rPr>
        <w:t>Health</w:t>
      </w:r>
      <w:r>
        <w:rPr>
          <w:i/>
          <w:spacing w:val="-13"/>
          <w:sz w:val="21"/>
        </w:rPr>
        <w:t> </w:t>
      </w:r>
      <w:r>
        <w:rPr>
          <w:i/>
          <w:sz w:val="21"/>
        </w:rPr>
        <w:t>&amp;</w:t>
      </w:r>
      <w:r>
        <w:rPr>
          <w:i/>
          <w:spacing w:val="-11"/>
          <w:sz w:val="21"/>
        </w:rPr>
        <w:t> </w:t>
      </w:r>
      <w:r>
        <w:rPr>
          <w:i/>
          <w:sz w:val="21"/>
        </w:rPr>
        <w:t>Social</w:t>
      </w:r>
      <w:r>
        <w:rPr>
          <w:i/>
          <w:spacing w:val="-12"/>
          <w:sz w:val="21"/>
        </w:rPr>
        <w:t> </w:t>
      </w:r>
      <w:r>
        <w:rPr>
          <w:i/>
          <w:sz w:val="21"/>
        </w:rPr>
        <w:t>Care</w:t>
      </w:r>
      <w:r>
        <w:rPr>
          <w:i/>
          <w:spacing w:val="-11"/>
          <w:sz w:val="21"/>
        </w:rPr>
        <w:t> </w:t>
      </w:r>
      <w:r>
        <w:rPr>
          <w:i/>
          <w:sz w:val="21"/>
        </w:rPr>
        <w:t>in the Community</w:t>
      </w:r>
      <w:r>
        <w:rPr>
          <w:i/>
          <w:spacing w:val="-9"/>
          <w:sz w:val="21"/>
        </w:rPr>
        <w:t> </w:t>
      </w:r>
      <w:r>
        <w:rPr>
          <w:sz w:val="20"/>
        </w:rPr>
        <w:t>[313].</w:t>
      </w:r>
    </w:p>
    <w:p>
      <w:pPr>
        <w:spacing w:line="236" w:lineRule="exact" w:before="0"/>
        <w:ind w:left="101" w:right="0" w:firstLine="0"/>
        <w:jc w:val="left"/>
        <w:rPr>
          <w:sz w:val="20"/>
        </w:rPr>
      </w:pPr>
      <w:bookmarkStart w:name="_bookmark45" w:id="48"/>
      <w:bookmarkEnd w:id="48"/>
      <w:r>
        <w:rPr/>
      </w:r>
      <w:r>
        <w:rPr>
          <w:position w:val="7"/>
          <w:sz w:val="13"/>
        </w:rPr>
        <w:t>44 </w:t>
      </w:r>
      <w:r>
        <w:rPr>
          <w:i/>
          <w:sz w:val="21"/>
        </w:rPr>
        <w:t>Mental Health Act 2014 </w:t>
      </w:r>
      <w:r>
        <w:rPr>
          <w:sz w:val="20"/>
        </w:rPr>
        <w:t>(WA) (Austl) s 20.</w:t>
      </w:r>
    </w:p>
    <w:p>
      <w:pPr>
        <w:spacing w:line="246" w:lineRule="exact" w:before="0"/>
        <w:ind w:left="101" w:right="0" w:firstLine="0"/>
        <w:jc w:val="left"/>
        <w:rPr>
          <w:sz w:val="20"/>
        </w:rPr>
      </w:pPr>
      <w:bookmarkStart w:name="_bookmark46" w:id="49"/>
      <w:bookmarkEnd w:id="49"/>
      <w:r>
        <w:rPr/>
      </w:r>
      <w:r>
        <w:rPr>
          <w:position w:val="7"/>
          <w:sz w:val="13"/>
        </w:rPr>
        <w:t>45 </w:t>
      </w:r>
      <w:r>
        <w:rPr>
          <w:i/>
          <w:sz w:val="21"/>
        </w:rPr>
        <w:t>Mental Health Act 2014 </w:t>
      </w:r>
      <w:r>
        <w:rPr>
          <w:sz w:val="20"/>
        </w:rPr>
        <w:t>(Vic) (Austl) s 11.</w:t>
      </w:r>
    </w:p>
    <w:p>
      <w:pPr>
        <w:spacing w:line="240" w:lineRule="exact" w:before="0"/>
        <w:ind w:left="101" w:right="0" w:firstLine="0"/>
        <w:jc w:val="left"/>
        <w:rPr>
          <w:sz w:val="20"/>
        </w:rPr>
      </w:pPr>
      <w:bookmarkStart w:name="_bookmark47" w:id="50"/>
      <w:bookmarkEnd w:id="50"/>
      <w:r>
        <w:rPr/>
      </w:r>
      <w:r>
        <w:rPr>
          <w:position w:val="7"/>
          <w:sz w:val="13"/>
        </w:rPr>
        <w:t>46 </w:t>
      </w:r>
      <w:r>
        <w:rPr>
          <w:sz w:val="20"/>
        </w:rPr>
        <w:t>Maylea et al, above n 7.</w:t>
      </w:r>
    </w:p>
    <w:p>
      <w:pPr>
        <w:spacing w:after="0" w:line="240" w:lineRule="exact"/>
        <w:jc w:val="left"/>
        <w:rPr>
          <w:sz w:val="20"/>
        </w:rPr>
        <w:sectPr>
          <w:pgSz w:w="11910" w:h="16840"/>
          <w:pgMar w:header="0" w:footer="523" w:top="1320" w:bottom="720" w:left="1060" w:right="1320"/>
        </w:sectPr>
      </w:pPr>
    </w:p>
    <w:p>
      <w:pPr>
        <w:pStyle w:val="BodyText"/>
        <w:spacing w:before="82"/>
        <w:ind w:left="278" w:right="107"/>
        <w:jc w:val="both"/>
      </w:pPr>
      <w:r>
        <w:rPr/>
        <w:t>approximately 45 minutes duration with a purposive sample of IMHA advocates and stakeholders (n = 13). Interview questions focused on three areas:</w:t>
      </w:r>
    </w:p>
    <w:p>
      <w:pPr>
        <w:pStyle w:val="BodyText"/>
      </w:pPr>
    </w:p>
    <w:p>
      <w:pPr>
        <w:pStyle w:val="ListParagraph"/>
        <w:numPr>
          <w:ilvl w:val="0"/>
          <w:numId w:val="3"/>
        </w:numPr>
        <w:tabs>
          <w:tab w:pos="638" w:val="left" w:leader="none"/>
        </w:tabs>
        <w:spacing w:line="289" w:lineRule="exact" w:before="0" w:after="0"/>
        <w:ind w:left="638" w:right="0" w:hanging="360"/>
        <w:jc w:val="left"/>
        <w:rPr>
          <w:sz w:val="24"/>
        </w:rPr>
      </w:pPr>
      <w:r>
        <w:rPr>
          <w:sz w:val="24"/>
        </w:rPr>
        <w:t>‘Who are the advocates’</w:t>
      </w:r>
    </w:p>
    <w:p>
      <w:pPr>
        <w:pStyle w:val="ListParagraph"/>
        <w:numPr>
          <w:ilvl w:val="0"/>
          <w:numId w:val="3"/>
        </w:numPr>
        <w:tabs>
          <w:tab w:pos="638" w:val="left" w:leader="none"/>
        </w:tabs>
        <w:spacing w:line="289" w:lineRule="exact" w:before="0" w:after="0"/>
        <w:ind w:left="638" w:right="0" w:hanging="360"/>
        <w:jc w:val="left"/>
        <w:rPr>
          <w:sz w:val="24"/>
        </w:rPr>
      </w:pPr>
      <w:r>
        <w:rPr>
          <w:sz w:val="24"/>
        </w:rPr>
        <w:t>‘What do the advocates</w:t>
      </w:r>
      <w:r>
        <w:rPr>
          <w:spacing w:val="-2"/>
          <w:sz w:val="24"/>
        </w:rPr>
        <w:t> </w:t>
      </w:r>
      <w:r>
        <w:rPr>
          <w:sz w:val="24"/>
        </w:rPr>
        <w:t>do’</w:t>
      </w:r>
    </w:p>
    <w:p>
      <w:pPr>
        <w:pStyle w:val="ListParagraph"/>
        <w:numPr>
          <w:ilvl w:val="0"/>
          <w:numId w:val="3"/>
        </w:numPr>
        <w:tabs>
          <w:tab w:pos="638" w:val="left" w:leader="none"/>
        </w:tabs>
        <w:spacing w:line="240" w:lineRule="auto" w:before="0" w:after="0"/>
        <w:ind w:left="638" w:right="0" w:hanging="360"/>
        <w:jc w:val="left"/>
        <w:rPr>
          <w:sz w:val="24"/>
        </w:rPr>
      </w:pPr>
      <w:r>
        <w:rPr>
          <w:sz w:val="24"/>
        </w:rPr>
        <w:t>‘How do they do</w:t>
      </w:r>
      <w:r>
        <w:rPr>
          <w:spacing w:val="-2"/>
          <w:sz w:val="24"/>
        </w:rPr>
        <w:t> </w:t>
      </w:r>
      <w:r>
        <w:rPr>
          <w:sz w:val="24"/>
        </w:rPr>
        <w:t>it’</w:t>
      </w:r>
    </w:p>
    <w:p>
      <w:pPr>
        <w:pStyle w:val="BodyText"/>
      </w:pPr>
    </w:p>
    <w:p>
      <w:pPr>
        <w:pStyle w:val="BodyText"/>
        <w:spacing w:before="1"/>
        <w:ind w:left="278" w:right="107"/>
        <w:jc w:val="both"/>
      </w:pPr>
      <w:r>
        <w:rPr/>
        <w:t>The project undertook a qualitative descriptive research approach,</w:t>
      </w:r>
      <w:hyperlink w:history="true" w:anchor="_bookmark48">
        <w:r>
          <w:rPr>
            <w:position w:val="8"/>
            <w:sz w:val="16"/>
          </w:rPr>
          <w:t>47 </w:t>
        </w:r>
      </w:hyperlink>
      <w:r>
        <w:rPr/>
        <w:t>and interviews were</w:t>
      </w:r>
      <w:r>
        <w:rPr>
          <w:spacing w:val="-6"/>
        </w:rPr>
        <w:t> </w:t>
      </w:r>
      <w:r>
        <w:rPr/>
        <w:t>undertaken</w:t>
      </w:r>
      <w:r>
        <w:rPr>
          <w:spacing w:val="-6"/>
        </w:rPr>
        <w:t> </w:t>
      </w:r>
      <w:r>
        <w:rPr/>
        <w:t>by</w:t>
      </w:r>
      <w:r>
        <w:rPr>
          <w:spacing w:val="-6"/>
        </w:rPr>
        <w:t> </w:t>
      </w:r>
      <w:r>
        <w:rPr/>
        <w:t>the</w:t>
      </w:r>
      <w:r>
        <w:rPr>
          <w:spacing w:val="-6"/>
        </w:rPr>
        <w:t> </w:t>
      </w:r>
      <w:r>
        <w:rPr/>
        <w:t>chief</w:t>
      </w:r>
      <w:r>
        <w:rPr>
          <w:spacing w:val="-6"/>
        </w:rPr>
        <w:t> </w:t>
      </w:r>
      <w:r>
        <w:rPr/>
        <w:t>investigator,</w:t>
      </w:r>
      <w:r>
        <w:rPr>
          <w:spacing w:val="-5"/>
        </w:rPr>
        <w:t> </w:t>
      </w:r>
      <w:r>
        <w:rPr/>
        <w:t>who</w:t>
      </w:r>
      <w:r>
        <w:rPr>
          <w:spacing w:val="-6"/>
        </w:rPr>
        <w:t> </w:t>
      </w:r>
      <w:r>
        <w:rPr/>
        <w:t>is</w:t>
      </w:r>
      <w:r>
        <w:rPr>
          <w:spacing w:val="-6"/>
        </w:rPr>
        <w:t> </w:t>
      </w:r>
      <w:r>
        <w:rPr/>
        <w:t>the</w:t>
      </w:r>
      <w:r>
        <w:rPr>
          <w:spacing w:val="-5"/>
        </w:rPr>
        <w:t> </w:t>
      </w:r>
      <w:r>
        <w:rPr/>
        <w:t>senior</w:t>
      </w:r>
      <w:r>
        <w:rPr>
          <w:spacing w:val="-6"/>
        </w:rPr>
        <w:t> </w:t>
      </w:r>
      <w:r>
        <w:rPr/>
        <w:t>consumer</w:t>
      </w:r>
      <w:r>
        <w:rPr>
          <w:spacing w:val="-5"/>
        </w:rPr>
        <w:t> </w:t>
      </w:r>
      <w:r>
        <w:rPr/>
        <w:t>consultant</w:t>
      </w:r>
      <w:r>
        <w:rPr>
          <w:spacing w:val="-5"/>
        </w:rPr>
        <w:t> </w:t>
      </w:r>
      <w:r>
        <w:rPr/>
        <w:t>with IMHA.</w:t>
      </w:r>
    </w:p>
    <w:p>
      <w:pPr>
        <w:pStyle w:val="BodyText"/>
        <w:spacing w:before="11"/>
        <w:rPr>
          <w:sz w:val="23"/>
        </w:rPr>
      </w:pPr>
    </w:p>
    <w:p>
      <w:pPr>
        <w:pStyle w:val="BodyText"/>
        <w:ind w:left="278" w:right="107"/>
        <w:jc w:val="both"/>
      </w:pPr>
      <w:r>
        <w:rPr/>
        <w:t>A co-produced approach underpinned the research process, led by an experienced consumer consultant supported by mental health academics and the IMHA manager. This was chosen to capture the applied nature and theoretical underpinnings of the model</w:t>
      </w:r>
      <w:r>
        <w:rPr>
          <w:spacing w:val="-5"/>
        </w:rPr>
        <w:t> </w:t>
      </w:r>
      <w:r>
        <w:rPr/>
        <w:t>and</w:t>
      </w:r>
      <w:r>
        <w:rPr>
          <w:spacing w:val="-7"/>
        </w:rPr>
        <w:t> </w:t>
      </w:r>
      <w:r>
        <w:rPr/>
        <w:t>to</w:t>
      </w:r>
      <w:r>
        <w:rPr>
          <w:spacing w:val="-5"/>
        </w:rPr>
        <w:t> </w:t>
      </w:r>
      <w:r>
        <w:rPr/>
        <w:t>give</w:t>
      </w:r>
      <w:r>
        <w:rPr>
          <w:spacing w:val="-7"/>
        </w:rPr>
        <w:t> </w:t>
      </w:r>
      <w:r>
        <w:rPr/>
        <w:t>insight</w:t>
      </w:r>
      <w:r>
        <w:rPr>
          <w:spacing w:val="-6"/>
        </w:rPr>
        <w:t> </w:t>
      </w:r>
      <w:r>
        <w:rPr/>
        <w:t>into</w:t>
      </w:r>
      <w:r>
        <w:rPr>
          <w:spacing w:val="-6"/>
        </w:rPr>
        <w:t> </w:t>
      </w:r>
      <w:r>
        <w:rPr/>
        <w:t>both</w:t>
      </w:r>
      <w:r>
        <w:rPr>
          <w:spacing w:val="-5"/>
        </w:rPr>
        <w:t> </w:t>
      </w:r>
      <w:r>
        <w:rPr/>
        <w:t>the</w:t>
      </w:r>
      <w:r>
        <w:rPr>
          <w:spacing w:val="-6"/>
        </w:rPr>
        <w:t> </w:t>
      </w:r>
      <w:r>
        <w:rPr/>
        <w:t>context</w:t>
      </w:r>
      <w:r>
        <w:rPr>
          <w:spacing w:val="-5"/>
        </w:rPr>
        <w:t> </w:t>
      </w:r>
      <w:r>
        <w:rPr/>
        <w:t>which</w:t>
      </w:r>
      <w:r>
        <w:rPr>
          <w:spacing w:val="-5"/>
        </w:rPr>
        <w:t> </w:t>
      </w:r>
      <w:r>
        <w:rPr/>
        <w:t>shaped</w:t>
      </w:r>
      <w:r>
        <w:rPr>
          <w:spacing w:val="-6"/>
        </w:rPr>
        <w:t> </w:t>
      </w:r>
      <w:r>
        <w:rPr/>
        <w:t>the</w:t>
      </w:r>
      <w:r>
        <w:rPr>
          <w:spacing w:val="-7"/>
        </w:rPr>
        <w:t> </w:t>
      </w:r>
      <w:r>
        <w:rPr/>
        <w:t>model</w:t>
      </w:r>
      <w:r>
        <w:rPr>
          <w:spacing w:val="-5"/>
        </w:rPr>
        <w:t> </w:t>
      </w:r>
      <w:r>
        <w:rPr/>
        <w:t>and</w:t>
      </w:r>
      <w:r>
        <w:rPr>
          <w:spacing w:val="-7"/>
        </w:rPr>
        <w:t> </w:t>
      </w:r>
      <w:r>
        <w:rPr/>
        <w:t>the</w:t>
      </w:r>
      <w:r>
        <w:rPr>
          <w:spacing w:val="-6"/>
        </w:rPr>
        <w:t> </w:t>
      </w:r>
      <w:r>
        <w:rPr/>
        <w:t>ideals it sought to promote. In addition, a number of the participants had a lived experience of</w:t>
      </w:r>
      <w:r>
        <w:rPr>
          <w:spacing w:val="-10"/>
        </w:rPr>
        <w:t> </w:t>
      </w:r>
      <w:r>
        <w:rPr/>
        <w:t>using</w:t>
      </w:r>
      <w:r>
        <w:rPr>
          <w:spacing w:val="-8"/>
        </w:rPr>
        <w:t> </w:t>
      </w:r>
      <w:r>
        <w:rPr/>
        <w:t>mental</w:t>
      </w:r>
      <w:r>
        <w:rPr>
          <w:spacing w:val="-10"/>
        </w:rPr>
        <w:t> </w:t>
      </w:r>
      <w:r>
        <w:rPr/>
        <w:t>health</w:t>
      </w:r>
      <w:r>
        <w:rPr>
          <w:spacing w:val="-8"/>
        </w:rPr>
        <w:t> </w:t>
      </w:r>
      <w:r>
        <w:rPr/>
        <w:t>services,</w:t>
      </w:r>
      <w:r>
        <w:rPr>
          <w:spacing w:val="-10"/>
        </w:rPr>
        <w:t> </w:t>
      </w:r>
      <w:r>
        <w:rPr/>
        <w:t>and</w:t>
      </w:r>
      <w:r>
        <w:rPr>
          <w:spacing w:val="-10"/>
        </w:rPr>
        <w:t> </w:t>
      </w:r>
      <w:r>
        <w:rPr/>
        <w:t>prioritising</w:t>
      </w:r>
      <w:r>
        <w:rPr>
          <w:spacing w:val="-10"/>
        </w:rPr>
        <w:t> </w:t>
      </w:r>
      <w:r>
        <w:rPr/>
        <w:t>their</w:t>
      </w:r>
      <w:r>
        <w:rPr>
          <w:spacing w:val="-10"/>
        </w:rPr>
        <w:t> </w:t>
      </w:r>
      <w:r>
        <w:rPr/>
        <w:t>voice</w:t>
      </w:r>
      <w:r>
        <w:rPr>
          <w:spacing w:val="-9"/>
        </w:rPr>
        <w:t> </w:t>
      </w:r>
      <w:r>
        <w:rPr/>
        <w:t>was</w:t>
      </w:r>
      <w:r>
        <w:rPr>
          <w:spacing w:val="-9"/>
        </w:rPr>
        <w:t> </w:t>
      </w:r>
      <w:r>
        <w:rPr/>
        <w:t>an</w:t>
      </w:r>
      <w:r>
        <w:rPr>
          <w:spacing w:val="-8"/>
        </w:rPr>
        <w:t> </w:t>
      </w:r>
      <w:r>
        <w:rPr/>
        <w:t>important</w:t>
      </w:r>
      <w:r>
        <w:rPr>
          <w:spacing w:val="-9"/>
        </w:rPr>
        <w:t> </w:t>
      </w:r>
      <w:r>
        <w:rPr/>
        <w:t>feature</w:t>
      </w:r>
      <w:r>
        <w:rPr>
          <w:spacing w:val="-10"/>
        </w:rPr>
        <w:t> </w:t>
      </w:r>
      <w:r>
        <w:rPr/>
        <w:t>of the</w:t>
      </w:r>
      <w:r>
        <w:rPr>
          <w:spacing w:val="-1"/>
        </w:rPr>
        <w:t> </w:t>
      </w:r>
      <w:r>
        <w:rPr/>
        <w:t>approach.</w:t>
      </w:r>
    </w:p>
    <w:p>
      <w:pPr>
        <w:pStyle w:val="BodyText"/>
        <w:spacing w:before="1"/>
      </w:pPr>
    </w:p>
    <w:p>
      <w:pPr>
        <w:pStyle w:val="BodyText"/>
        <w:ind w:left="278" w:right="106"/>
        <w:jc w:val="both"/>
      </w:pPr>
      <w:r>
        <w:rPr/>
        <w:t>Interviews were conducted at a time and place suitable for the participant and were taped via a digital recorder. Participants were recruited from a variety of</w:t>
      </w:r>
      <w:r>
        <w:rPr>
          <w:spacing w:val="-48"/>
        </w:rPr>
        <w:t> </w:t>
      </w:r>
      <w:r>
        <w:rPr/>
        <w:t>backgrounds, classified for the purpose of this analysis as stakeholders, advocates and other IMHA staff. Four stakeholders were from the department of health and human services (DHHS) and were instrumental in the conceptualisation; policy implementation, procurement,</w:t>
      </w:r>
      <w:r>
        <w:rPr>
          <w:spacing w:val="-5"/>
        </w:rPr>
        <w:t> </w:t>
      </w:r>
      <w:r>
        <w:rPr/>
        <w:t>and</w:t>
      </w:r>
      <w:r>
        <w:rPr>
          <w:spacing w:val="-6"/>
        </w:rPr>
        <w:t> </w:t>
      </w:r>
      <w:r>
        <w:rPr/>
        <w:t>service</w:t>
      </w:r>
      <w:r>
        <w:rPr>
          <w:spacing w:val="-6"/>
        </w:rPr>
        <w:t> </w:t>
      </w:r>
      <w:r>
        <w:rPr/>
        <w:t>provider</w:t>
      </w:r>
      <w:r>
        <w:rPr>
          <w:spacing w:val="-5"/>
        </w:rPr>
        <w:t> </w:t>
      </w:r>
      <w:r>
        <w:rPr/>
        <w:t>selection</w:t>
      </w:r>
      <w:r>
        <w:rPr>
          <w:spacing w:val="-6"/>
        </w:rPr>
        <w:t> </w:t>
      </w:r>
      <w:r>
        <w:rPr/>
        <w:t>process</w:t>
      </w:r>
      <w:r>
        <w:rPr>
          <w:spacing w:val="-6"/>
        </w:rPr>
        <w:t> </w:t>
      </w:r>
      <w:r>
        <w:rPr/>
        <w:t>for</w:t>
      </w:r>
      <w:r>
        <w:rPr>
          <w:spacing w:val="-5"/>
        </w:rPr>
        <w:t> </w:t>
      </w:r>
      <w:r>
        <w:rPr/>
        <w:t>the</w:t>
      </w:r>
      <w:r>
        <w:rPr>
          <w:spacing w:val="-5"/>
        </w:rPr>
        <w:t> </w:t>
      </w:r>
      <w:r>
        <w:rPr/>
        <w:t>development</w:t>
      </w:r>
      <w:r>
        <w:rPr>
          <w:spacing w:val="-6"/>
        </w:rPr>
        <w:t> </w:t>
      </w:r>
      <w:r>
        <w:rPr/>
        <w:t>of</w:t>
      </w:r>
      <w:r>
        <w:rPr>
          <w:spacing w:val="-7"/>
        </w:rPr>
        <w:t> </w:t>
      </w:r>
      <w:r>
        <w:rPr/>
        <w:t>the</w:t>
      </w:r>
      <w:r>
        <w:rPr>
          <w:spacing w:val="-5"/>
        </w:rPr>
        <w:t> </w:t>
      </w:r>
      <w:r>
        <w:rPr/>
        <w:t>IMHA. Two stakeholders were from the Victorian Mental Illness Awareness Council (VMIAC), the peak consumer body in mental health in Victoria, who were involved in the consultation process and advisory committee at the time of the development of the IMHA. Seven were IMHA staff, including five employed as senior advocates or advocates and two staff employed in management and project management roles. Participants were from diverse employment and educational backgrounds, and a number have lived experience of using mental health</w:t>
      </w:r>
      <w:r>
        <w:rPr>
          <w:spacing w:val="-8"/>
        </w:rPr>
        <w:t> </w:t>
      </w:r>
      <w:r>
        <w:rPr/>
        <w:t>services.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8"/>
        <w:rPr>
          <w:sz w:val="41"/>
        </w:rPr>
      </w:pPr>
    </w:p>
    <w:p>
      <w:pPr>
        <w:spacing w:line="228" w:lineRule="auto" w:before="0"/>
        <w:ind w:left="329" w:right="0" w:hanging="228"/>
        <w:jc w:val="left"/>
        <w:rPr>
          <w:sz w:val="20"/>
        </w:rPr>
      </w:pPr>
      <w:bookmarkStart w:name="_bookmark48" w:id="51"/>
      <w:bookmarkEnd w:id="51"/>
      <w:r>
        <w:rPr/>
      </w:r>
      <w:r>
        <w:rPr>
          <w:position w:val="7"/>
          <w:sz w:val="13"/>
        </w:rPr>
        <w:t>47 </w:t>
      </w:r>
      <w:r>
        <w:rPr>
          <w:sz w:val="20"/>
        </w:rPr>
        <w:t>Margarete Sandelowski, ‘Whatever Happened to Qualitative Description?’ (2000) 23(4) </w:t>
      </w:r>
      <w:r>
        <w:rPr>
          <w:i/>
          <w:sz w:val="21"/>
        </w:rPr>
        <w:t>Research in Nursing &amp; Health </w:t>
      </w:r>
      <w:r>
        <w:rPr>
          <w:sz w:val="20"/>
        </w:rPr>
        <w:t>[334].</w:t>
      </w:r>
    </w:p>
    <w:p>
      <w:pPr>
        <w:spacing w:after="0" w:line="228" w:lineRule="auto"/>
        <w:jc w:val="left"/>
        <w:rPr>
          <w:sz w:val="20"/>
        </w:rPr>
        <w:sectPr>
          <w:pgSz w:w="11910" w:h="16840"/>
          <w:pgMar w:header="0" w:footer="523" w:top="1320" w:bottom="720" w:left="1060" w:right="1320"/>
        </w:sectPr>
      </w:pPr>
    </w:p>
    <w:p>
      <w:pPr>
        <w:pStyle w:val="BodyText"/>
        <w:spacing w:before="111"/>
        <w:ind w:left="277" w:right="108"/>
        <w:jc w:val="both"/>
      </w:pPr>
      <w:r>
        <w:rPr/>
        <w:t>Thematic analysis of the transcripts was carried out by two members of the research team following the phases of conducting thematic analysis; becoming familiar with the data through in-depth reading of the transcripts, generating initial codes, searching for themes, defining and naming themes and producing a report. Initial codes were generated by analysing the transcripts.</w:t>
      </w:r>
      <w:hyperlink w:history="true" w:anchor="_bookmark49">
        <w:r>
          <w:rPr>
            <w:position w:val="8"/>
            <w:sz w:val="16"/>
          </w:rPr>
          <w:t>48 </w:t>
        </w:r>
      </w:hyperlink>
      <w:r>
        <w:rPr/>
        <w:t>The codes were then reviewed to identify any common patterns or variations.</w:t>
      </w:r>
    </w:p>
    <w:p>
      <w:pPr>
        <w:pStyle w:val="BodyText"/>
      </w:pPr>
    </w:p>
    <w:p>
      <w:pPr>
        <w:pStyle w:val="BodyText"/>
        <w:ind w:left="278" w:right="113"/>
        <w:jc w:val="both"/>
      </w:pPr>
      <w:r>
        <w:rPr/>
        <w:t>Quotes from participants are distinguished in this paper by a number enclosed in parenthesis.</w:t>
      </w:r>
    </w:p>
    <w:p>
      <w:pPr>
        <w:pStyle w:val="BodyText"/>
      </w:pPr>
    </w:p>
    <w:p>
      <w:pPr>
        <w:pStyle w:val="BodyText"/>
        <w:ind w:left="277" w:right="109"/>
        <w:jc w:val="both"/>
      </w:pPr>
      <w:r>
        <w:rPr/>
        <w:t>Ethics approval for this study was obtained through the Swinburne University Human Research Ethics Committee (SUHREC).</w:t>
      </w:r>
    </w:p>
    <w:p>
      <w:pPr>
        <w:pStyle w:val="BodyText"/>
      </w:pPr>
    </w:p>
    <w:p>
      <w:pPr>
        <w:pStyle w:val="BodyText"/>
        <w:ind w:left="278"/>
        <w:jc w:val="both"/>
      </w:pPr>
      <w:r>
        <w:rPr>
          <w:u w:val="single"/>
        </w:rPr>
        <w:t>Findings</w:t>
      </w:r>
    </w:p>
    <w:p>
      <w:pPr>
        <w:pStyle w:val="BodyText"/>
        <w:spacing w:before="9"/>
        <w:rPr>
          <w:sz w:val="15"/>
        </w:rPr>
      </w:pPr>
    </w:p>
    <w:p>
      <w:pPr>
        <w:pStyle w:val="BodyText"/>
        <w:spacing w:before="100"/>
        <w:ind w:left="278"/>
        <w:jc w:val="both"/>
      </w:pPr>
      <w:r>
        <w:rPr/>
        <w:t>Four key themes which describe the IMHA model emerged from the data analysis:</w:t>
      </w:r>
    </w:p>
    <w:p>
      <w:pPr>
        <w:pStyle w:val="BodyText"/>
      </w:pPr>
    </w:p>
    <w:p>
      <w:pPr>
        <w:pStyle w:val="ListParagraph"/>
        <w:numPr>
          <w:ilvl w:val="1"/>
          <w:numId w:val="3"/>
        </w:numPr>
        <w:tabs>
          <w:tab w:pos="661" w:val="left" w:leader="none"/>
        </w:tabs>
        <w:spacing w:line="240" w:lineRule="auto" w:before="0" w:after="0"/>
        <w:ind w:left="660" w:right="0" w:hanging="360"/>
        <w:jc w:val="both"/>
        <w:rPr>
          <w:sz w:val="24"/>
        </w:rPr>
      </w:pPr>
      <w:r>
        <w:rPr>
          <w:sz w:val="24"/>
        </w:rPr>
        <w:t>Privileging the consumer</w:t>
      </w:r>
      <w:r>
        <w:rPr>
          <w:spacing w:val="-3"/>
          <w:sz w:val="24"/>
        </w:rPr>
        <w:t> </w:t>
      </w:r>
      <w:r>
        <w:rPr>
          <w:sz w:val="24"/>
        </w:rPr>
        <w:t>voice</w:t>
      </w:r>
    </w:p>
    <w:p>
      <w:pPr>
        <w:pStyle w:val="ListParagraph"/>
        <w:numPr>
          <w:ilvl w:val="1"/>
          <w:numId w:val="3"/>
        </w:numPr>
        <w:tabs>
          <w:tab w:pos="661" w:val="left" w:leader="none"/>
        </w:tabs>
        <w:spacing w:line="289" w:lineRule="exact" w:before="1" w:after="0"/>
        <w:ind w:left="660" w:right="0" w:hanging="360"/>
        <w:jc w:val="both"/>
        <w:rPr>
          <w:sz w:val="24"/>
        </w:rPr>
      </w:pPr>
      <w:r>
        <w:rPr>
          <w:sz w:val="24"/>
        </w:rPr>
        <w:t>Representational</w:t>
      </w:r>
      <w:r>
        <w:rPr>
          <w:spacing w:val="-1"/>
          <w:sz w:val="24"/>
        </w:rPr>
        <w:t> </w:t>
      </w:r>
      <w:r>
        <w:rPr>
          <w:sz w:val="24"/>
        </w:rPr>
        <w:t>advocacy</w:t>
      </w:r>
    </w:p>
    <w:p>
      <w:pPr>
        <w:pStyle w:val="ListParagraph"/>
        <w:numPr>
          <w:ilvl w:val="1"/>
          <w:numId w:val="3"/>
        </w:numPr>
        <w:tabs>
          <w:tab w:pos="661" w:val="left" w:leader="none"/>
        </w:tabs>
        <w:spacing w:line="289" w:lineRule="exact" w:before="0" w:after="0"/>
        <w:ind w:left="660" w:right="0" w:hanging="360"/>
        <w:jc w:val="both"/>
        <w:rPr>
          <w:sz w:val="24"/>
        </w:rPr>
      </w:pPr>
      <w:r>
        <w:rPr>
          <w:sz w:val="24"/>
        </w:rPr>
        <w:t>Supported</w:t>
      </w:r>
      <w:r>
        <w:rPr>
          <w:spacing w:val="-2"/>
          <w:sz w:val="24"/>
        </w:rPr>
        <w:t> </w:t>
      </w:r>
      <w:r>
        <w:rPr>
          <w:sz w:val="24"/>
        </w:rPr>
        <w:t>decision-making</w:t>
      </w:r>
    </w:p>
    <w:p>
      <w:pPr>
        <w:pStyle w:val="ListParagraph"/>
        <w:numPr>
          <w:ilvl w:val="1"/>
          <w:numId w:val="3"/>
        </w:numPr>
        <w:tabs>
          <w:tab w:pos="661" w:val="left" w:leader="none"/>
        </w:tabs>
        <w:spacing w:line="289" w:lineRule="exact" w:before="0" w:after="0"/>
        <w:ind w:left="660" w:right="0" w:hanging="360"/>
        <w:jc w:val="both"/>
        <w:rPr>
          <w:sz w:val="24"/>
        </w:rPr>
      </w:pPr>
      <w:r>
        <w:rPr>
          <w:sz w:val="24"/>
        </w:rPr>
        <w:t>Enablers and challenges</w:t>
      </w:r>
    </w:p>
    <w:p>
      <w:pPr>
        <w:pStyle w:val="BodyText"/>
      </w:pPr>
    </w:p>
    <w:p>
      <w:pPr>
        <w:pStyle w:val="BodyText"/>
        <w:ind w:left="277"/>
      </w:pPr>
      <w:r>
        <w:rPr/>
        <w:t>Each</w:t>
      </w:r>
      <w:r>
        <w:rPr>
          <w:spacing w:val="-19"/>
        </w:rPr>
        <w:t> </w:t>
      </w:r>
      <w:r>
        <w:rPr/>
        <w:t>of</w:t>
      </w:r>
      <w:r>
        <w:rPr>
          <w:spacing w:val="-19"/>
        </w:rPr>
        <w:t> </w:t>
      </w:r>
      <w:r>
        <w:rPr/>
        <w:t>these</w:t>
      </w:r>
      <w:r>
        <w:rPr>
          <w:spacing w:val="-20"/>
        </w:rPr>
        <w:t> </w:t>
      </w:r>
      <w:r>
        <w:rPr/>
        <w:t>themes</w:t>
      </w:r>
      <w:r>
        <w:rPr>
          <w:spacing w:val="-20"/>
        </w:rPr>
        <w:t> </w:t>
      </w:r>
      <w:r>
        <w:rPr/>
        <w:t>will</w:t>
      </w:r>
      <w:r>
        <w:rPr>
          <w:spacing w:val="-19"/>
        </w:rPr>
        <w:t> </w:t>
      </w:r>
      <w:r>
        <w:rPr/>
        <w:t>be</w:t>
      </w:r>
      <w:r>
        <w:rPr>
          <w:spacing w:val="-20"/>
        </w:rPr>
        <w:t> </w:t>
      </w:r>
      <w:r>
        <w:rPr/>
        <w:t>explored</w:t>
      </w:r>
      <w:r>
        <w:rPr>
          <w:spacing w:val="-19"/>
        </w:rPr>
        <w:t> </w:t>
      </w:r>
      <w:r>
        <w:rPr/>
        <w:t>using</w:t>
      </w:r>
      <w:r>
        <w:rPr>
          <w:spacing w:val="-20"/>
        </w:rPr>
        <w:t> </w:t>
      </w:r>
      <w:r>
        <w:rPr/>
        <w:t>illustrative</w:t>
      </w:r>
      <w:r>
        <w:rPr>
          <w:spacing w:val="-20"/>
        </w:rPr>
        <w:t> </w:t>
      </w:r>
      <w:r>
        <w:rPr/>
        <w:t>quotes,</w:t>
      </w:r>
      <w:r>
        <w:rPr>
          <w:spacing w:val="-19"/>
        </w:rPr>
        <w:t> </w:t>
      </w:r>
      <w:r>
        <w:rPr/>
        <w:t>with</w:t>
      </w:r>
      <w:r>
        <w:rPr>
          <w:spacing w:val="-20"/>
        </w:rPr>
        <w:t> </w:t>
      </w:r>
      <w:r>
        <w:rPr/>
        <w:t>interview</w:t>
      </w:r>
      <w:r>
        <w:rPr>
          <w:spacing w:val="-20"/>
        </w:rPr>
        <w:t> </w:t>
      </w:r>
      <w:r>
        <w:rPr/>
        <w:t>identifiers in</w:t>
      </w:r>
      <w:r>
        <w:rPr>
          <w:spacing w:val="-2"/>
        </w:rPr>
        <w:t> </w:t>
      </w:r>
      <w:r>
        <w:rPr/>
        <w:t>parentheses.</w:t>
      </w:r>
    </w:p>
    <w:p>
      <w:pPr>
        <w:pStyle w:val="BodyText"/>
        <w:spacing w:before="1"/>
        <w:rPr>
          <w:sz w:val="23"/>
        </w:rPr>
      </w:pPr>
    </w:p>
    <w:p>
      <w:pPr>
        <w:pStyle w:val="Heading1"/>
        <w:numPr>
          <w:ilvl w:val="0"/>
          <w:numId w:val="4"/>
        </w:numPr>
        <w:tabs>
          <w:tab w:pos="670" w:val="left" w:leader="none"/>
        </w:tabs>
        <w:spacing w:line="240" w:lineRule="auto" w:before="1" w:after="0"/>
        <w:ind w:left="669" w:right="0" w:hanging="391"/>
        <w:jc w:val="left"/>
      </w:pPr>
      <w:r>
        <w:rPr/>
        <w:t>Privileging the consumer</w:t>
      </w:r>
      <w:r>
        <w:rPr>
          <w:spacing w:val="-16"/>
        </w:rPr>
        <w:t> </w:t>
      </w:r>
      <w:r>
        <w:rPr/>
        <w:t>voice</w:t>
      </w:r>
    </w:p>
    <w:p>
      <w:pPr>
        <w:pStyle w:val="BodyText"/>
        <w:spacing w:before="10"/>
        <w:rPr>
          <w:i/>
          <w:sz w:val="23"/>
        </w:rPr>
      </w:pPr>
    </w:p>
    <w:p>
      <w:pPr>
        <w:pStyle w:val="BodyText"/>
        <w:ind w:left="278" w:right="106"/>
        <w:jc w:val="both"/>
      </w:pPr>
      <w:r>
        <w:rPr/>
        <w:t>There was consensus from participants that first and foremost, IMHA exists to serve the consumer – the person wanting or needing the advocacy. The language varied at times from consumer, to person, to client, but there was no doubt whatsoever that it was about the person seeking the service and what that person wanted. This was summed up as “I absolutely serve consumers”. (10) One stakeholder expressed it in the following way:</w:t>
      </w:r>
    </w:p>
    <w:p>
      <w:pPr>
        <w:spacing w:before="200"/>
        <w:ind w:left="845" w:right="164" w:firstLine="0"/>
        <w:jc w:val="both"/>
        <w:rPr>
          <w:sz w:val="20"/>
        </w:rPr>
      </w:pPr>
      <w:r>
        <w:rPr>
          <w:sz w:val="20"/>
        </w:rPr>
        <w:t>There is a phrase that a friend of mine uses and it fits perfectly here. He is a religious man and he talks about a servant’s heart. That, in religious terms, is somebody who lives to assist others, to serve God and other people... with the main responsibility being to put the representation of people at the fore, ...but to, at the end of the day, subordinate that to the goal of the consumer is one of the most important skills there. (6)</w:t>
      </w:r>
    </w:p>
    <w:p>
      <w:pPr>
        <w:pStyle w:val="BodyText"/>
        <w:spacing w:before="200"/>
        <w:ind w:left="277" w:right="106"/>
        <w:jc w:val="both"/>
      </w:pPr>
      <w:r>
        <w:rPr/>
        <w:t>There was also consensus that IMHA is funded to serve people who are subject to compulsory treatment under the Act, with a focus on people who are most disadvantaged. Currently advocates are only funded to work with people who are subject</w:t>
      </w:r>
      <w:r>
        <w:rPr>
          <w:spacing w:val="-15"/>
        </w:rPr>
        <w:t> </w:t>
      </w:r>
      <w:r>
        <w:rPr/>
        <w:t>to,</w:t>
      </w:r>
      <w:r>
        <w:rPr>
          <w:spacing w:val="-17"/>
        </w:rPr>
        <w:t> </w:t>
      </w:r>
      <w:r>
        <w:rPr/>
        <w:t>or</w:t>
      </w:r>
      <w:r>
        <w:rPr>
          <w:spacing w:val="-15"/>
        </w:rPr>
        <w:t> </w:t>
      </w:r>
      <w:r>
        <w:rPr/>
        <w:t>at</w:t>
      </w:r>
      <w:r>
        <w:rPr>
          <w:spacing w:val="-16"/>
        </w:rPr>
        <w:t> </w:t>
      </w:r>
      <w:r>
        <w:rPr/>
        <w:t>risk</w:t>
      </w:r>
      <w:r>
        <w:rPr>
          <w:spacing w:val="-16"/>
        </w:rPr>
        <w:t> </w:t>
      </w:r>
      <w:r>
        <w:rPr/>
        <w:t>of,</w:t>
      </w:r>
      <w:r>
        <w:rPr>
          <w:spacing w:val="-14"/>
        </w:rPr>
        <w:t> </w:t>
      </w:r>
      <w:r>
        <w:rPr/>
        <w:t>compulsory</w:t>
      </w:r>
      <w:r>
        <w:rPr>
          <w:spacing w:val="-14"/>
        </w:rPr>
        <w:t> </w:t>
      </w:r>
      <w:r>
        <w:rPr/>
        <w:t>treatment,</w:t>
      </w:r>
      <w:r>
        <w:rPr>
          <w:spacing w:val="-14"/>
        </w:rPr>
        <w:t> </w:t>
      </w:r>
      <w:r>
        <w:rPr/>
        <w:t>however</w:t>
      </w:r>
      <w:r>
        <w:rPr>
          <w:spacing w:val="-16"/>
        </w:rPr>
        <w:t> </w:t>
      </w:r>
      <w:r>
        <w:rPr/>
        <w:t>participants</w:t>
      </w:r>
      <w:r>
        <w:rPr>
          <w:spacing w:val="-16"/>
        </w:rPr>
        <w:t> </w:t>
      </w:r>
      <w:r>
        <w:rPr/>
        <w:t>expressed</w:t>
      </w:r>
      <w:r>
        <w:rPr>
          <w:spacing w:val="-16"/>
        </w:rPr>
        <w:t> </w:t>
      </w:r>
      <w:r>
        <w:rPr/>
        <w:t>a</w:t>
      </w:r>
      <w:r>
        <w:rPr>
          <w:spacing w:val="-15"/>
        </w:rPr>
        <w:t> </w:t>
      </w:r>
      <w:r>
        <w:rPr/>
        <w:t>desire to</w:t>
      </w:r>
      <w:r>
        <w:rPr>
          <w:spacing w:val="-20"/>
        </w:rPr>
        <w:t> </w:t>
      </w:r>
      <w:r>
        <w:rPr/>
        <w:t>ensure</w:t>
      </w:r>
      <w:r>
        <w:rPr>
          <w:spacing w:val="-21"/>
        </w:rPr>
        <w:t> </w:t>
      </w:r>
      <w:r>
        <w:rPr/>
        <w:t>access</w:t>
      </w:r>
      <w:r>
        <w:rPr>
          <w:spacing w:val="-21"/>
        </w:rPr>
        <w:t> </w:t>
      </w:r>
      <w:r>
        <w:rPr/>
        <w:t>to</w:t>
      </w:r>
      <w:r>
        <w:rPr>
          <w:spacing w:val="-20"/>
        </w:rPr>
        <w:t> </w:t>
      </w:r>
      <w:r>
        <w:rPr/>
        <w:t>advocacy</w:t>
      </w:r>
      <w:r>
        <w:rPr>
          <w:spacing w:val="-20"/>
        </w:rPr>
        <w:t> </w:t>
      </w:r>
      <w:r>
        <w:rPr/>
        <w:t>for</w:t>
      </w:r>
      <w:r>
        <w:rPr>
          <w:spacing w:val="-22"/>
        </w:rPr>
        <w:t> </w:t>
      </w:r>
      <w:r>
        <w:rPr/>
        <w:t>all</w:t>
      </w:r>
      <w:r>
        <w:rPr>
          <w:spacing w:val="-21"/>
        </w:rPr>
        <w:t> </w:t>
      </w:r>
      <w:r>
        <w:rPr/>
        <w:t>people</w:t>
      </w:r>
      <w:r>
        <w:rPr>
          <w:spacing w:val="-22"/>
        </w:rPr>
        <w:t> </w:t>
      </w:r>
      <w:r>
        <w:rPr/>
        <w:t>who</w:t>
      </w:r>
      <w:r>
        <w:rPr>
          <w:spacing w:val="-20"/>
        </w:rPr>
        <w:t> </w:t>
      </w:r>
      <w:r>
        <w:rPr/>
        <w:t>access</w:t>
      </w:r>
      <w:r>
        <w:rPr>
          <w:spacing w:val="-20"/>
        </w:rPr>
        <w:t> </w:t>
      </w:r>
      <w:r>
        <w:rPr/>
        <w:t>mental</w:t>
      </w:r>
      <w:r>
        <w:rPr>
          <w:spacing w:val="-21"/>
        </w:rPr>
        <w:t> </w:t>
      </w:r>
      <w:r>
        <w:rPr/>
        <w:t>health</w:t>
      </w:r>
      <w:r>
        <w:rPr>
          <w:spacing w:val="-20"/>
        </w:rPr>
        <w:t> </w:t>
      </w:r>
      <w:r>
        <w:rPr/>
        <w:t>services,</w:t>
      </w:r>
      <w:r>
        <w:rPr>
          <w:spacing w:val="-20"/>
        </w:rPr>
        <w:t> </w:t>
      </w:r>
      <w:r>
        <w:rPr/>
        <w:t>including</w:t>
      </w:r>
    </w:p>
    <w:p>
      <w:pPr>
        <w:pStyle w:val="BodyText"/>
        <w:rPr>
          <w:sz w:val="28"/>
        </w:rPr>
      </w:pPr>
    </w:p>
    <w:p>
      <w:pPr>
        <w:pStyle w:val="BodyText"/>
        <w:spacing w:before="11"/>
        <w:rPr>
          <w:sz w:val="33"/>
        </w:rPr>
      </w:pPr>
    </w:p>
    <w:p>
      <w:pPr>
        <w:spacing w:before="1"/>
        <w:ind w:left="101" w:right="0" w:firstLine="0"/>
        <w:jc w:val="left"/>
        <w:rPr>
          <w:sz w:val="20"/>
        </w:rPr>
      </w:pPr>
      <w:bookmarkStart w:name="_bookmark49" w:id="52"/>
      <w:bookmarkEnd w:id="52"/>
      <w:r>
        <w:rPr/>
      </w:r>
      <w:r>
        <w:rPr>
          <w:position w:val="7"/>
          <w:sz w:val="13"/>
        </w:rPr>
        <w:t>48 </w:t>
      </w:r>
      <w:r>
        <w:rPr>
          <w:sz w:val="20"/>
        </w:rPr>
        <w:t>Douglas Ezzy, </w:t>
      </w:r>
      <w:r>
        <w:rPr>
          <w:i/>
          <w:sz w:val="21"/>
        </w:rPr>
        <w:t>Qualitative Analysis: Practice and Innovation </w:t>
      </w:r>
      <w:r>
        <w:rPr>
          <w:sz w:val="20"/>
        </w:rPr>
        <w:t>(Psychology Press, 2002).</w:t>
      </w:r>
    </w:p>
    <w:p>
      <w:pPr>
        <w:spacing w:after="0"/>
        <w:jc w:val="left"/>
        <w:rPr>
          <w:sz w:val="20"/>
        </w:rPr>
        <w:sectPr>
          <w:pgSz w:w="11910" w:h="16840"/>
          <w:pgMar w:header="0" w:footer="523" w:top="1580" w:bottom="720" w:left="1060" w:right="1320"/>
        </w:sectPr>
      </w:pPr>
    </w:p>
    <w:p>
      <w:pPr>
        <w:pStyle w:val="BodyText"/>
        <w:spacing w:before="82"/>
        <w:ind w:left="278" w:right="108"/>
        <w:jc w:val="both"/>
      </w:pPr>
      <w:r>
        <w:rPr/>
        <w:t>formally voluntary people who may be subject to coercion or duress. This IMHA staff member expressed this desire:</w:t>
      </w:r>
    </w:p>
    <w:p>
      <w:pPr>
        <w:spacing w:before="200"/>
        <w:ind w:left="845" w:right="162" w:firstLine="0"/>
        <w:jc w:val="both"/>
        <w:rPr>
          <w:sz w:val="20"/>
        </w:rPr>
      </w:pPr>
      <w:r>
        <w:rPr>
          <w:sz w:val="20"/>
        </w:rPr>
        <w:t>... but ideally I would like to think that in some point in time, IMHA’s scope would probably …try to</w:t>
      </w:r>
      <w:r>
        <w:rPr>
          <w:spacing w:val="-15"/>
          <w:sz w:val="20"/>
        </w:rPr>
        <w:t> </w:t>
      </w:r>
      <w:r>
        <w:rPr>
          <w:sz w:val="20"/>
        </w:rPr>
        <w:t>prevent</w:t>
      </w:r>
      <w:r>
        <w:rPr>
          <w:spacing w:val="-15"/>
          <w:sz w:val="20"/>
        </w:rPr>
        <w:t> </w:t>
      </w:r>
      <w:r>
        <w:rPr>
          <w:sz w:val="20"/>
        </w:rPr>
        <w:t>people</w:t>
      </w:r>
      <w:r>
        <w:rPr>
          <w:spacing w:val="-15"/>
          <w:sz w:val="20"/>
        </w:rPr>
        <w:t> </w:t>
      </w:r>
      <w:r>
        <w:rPr>
          <w:sz w:val="20"/>
        </w:rPr>
        <w:t>being</w:t>
      </w:r>
      <w:r>
        <w:rPr>
          <w:spacing w:val="-16"/>
          <w:sz w:val="20"/>
        </w:rPr>
        <w:t> </w:t>
      </w:r>
      <w:r>
        <w:rPr>
          <w:sz w:val="20"/>
        </w:rPr>
        <w:t>subject</w:t>
      </w:r>
      <w:r>
        <w:rPr>
          <w:spacing w:val="-15"/>
          <w:sz w:val="20"/>
        </w:rPr>
        <w:t> </w:t>
      </w:r>
      <w:r>
        <w:rPr>
          <w:sz w:val="20"/>
        </w:rPr>
        <w:t>to</w:t>
      </w:r>
      <w:r>
        <w:rPr>
          <w:spacing w:val="-15"/>
          <w:sz w:val="20"/>
        </w:rPr>
        <w:t> </w:t>
      </w:r>
      <w:r>
        <w:rPr>
          <w:sz w:val="20"/>
        </w:rPr>
        <w:t>involuntary</w:t>
      </w:r>
      <w:r>
        <w:rPr>
          <w:spacing w:val="-16"/>
          <w:sz w:val="20"/>
        </w:rPr>
        <w:t> </w:t>
      </w:r>
      <w:r>
        <w:rPr>
          <w:sz w:val="20"/>
        </w:rPr>
        <w:t>treatment…</w:t>
      </w:r>
      <w:r>
        <w:rPr>
          <w:spacing w:val="-15"/>
          <w:sz w:val="20"/>
        </w:rPr>
        <w:t> </w:t>
      </w:r>
      <w:r>
        <w:rPr>
          <w:sz w:val="20"/>
        </w:rPr>
        <w:t>if</w:t>
      </w:r>
      <w:r>
        <w:rPr>
          <w:spacing w:val="-17"/>
          <w:sz w:val="20"/>
        </w:rPr>
        <w:t> </w:t>
      </w:r>
      <w:r>
        <w:rPr>
          <w:sz w:val="20"/>
        </w:rPr>
        <w:t>advocacy’s</w:t>
      </w:r>
      <w:r>
        <w:rPr>
          <w:spacing w:val="-16"/>
          <w:sz w:val="20"/>
        </w:rPr>
        <w:t> </w:t>
      </w:r>
      <w:r>
        <w:rPr>
          <w:sz w:val="20"/>
        </w:rPr>
        <w:t>are</w:t>
      </w:r>
      <w:r>
        <w:rPr>
          <w:spacing w:val="-15"/>
          <w:sz w:val="20"/>
        </w:rPr>
        <w:t> </w:t>
      </w:r>
      <w:r>
        <w:rPr>
          <w:sz w:val="20"/>
        </w:rPr>
        <w:t>involved</w:t>
      </w:r>
      <w:r>
        <w:rPr>
          <w:spacing w:val="-16"/>
          <w:sz w:val="20"/>
        </w:rPr>
        <w:t> </w:t>
      </w:r>
      <w:r>
        <w:rPr>
          <w:sz w:val="20"/>
        </w:rPr>
        <w:t>it’s</w:t>
      </w:r>
      <w:r>
        <w:rPr>
          <w:spacing w:val="-15"/>
          <w:sz w:val="20"/>
        </w:rPr>
        <w:t> </w:t>
      </w:r>
      <w:r>
        <w:rPr>
          <w:sz w:val="20"/>
        </w:rPr>
        <w:t>less</w:t>
      </w:r>
      <w:r>
        <w:rPr>
          <w:spacing w:val="-15"/>
          <w:sz w:val="20"/>
        </w:rPr>
        <w:t> </w:t>
      </w:r>
      <w:r>
        <w:rPr>
          <w:sz w:val="20"/>
        </w:rPr>
        <w:t>likely people will be subject to involuntary treatments down the track.</w:t>
      </w:r>
      <w:r>
        <w:rPr>
          <w:spacing w:val="-11"/>
          <w:sz w:val="20"/>
        </w:rPr>
        <w:t> </w:t>
      </w:r>
      <w:r>
        <w:rPr>
          <w:sz w:val="20"/>
        </w:rPr>
        <w:t>(13)</w:t>
      </w:r>
    </w:p>
    <w:p>
      <w:pPr>
        <w:pStyle w:val="BodyText"/>
        <w:spacing w:before="199"/>
        <w:ind w:left="278" w:right="106"/>
        <w:jc w:val="both"/>
      </w:pPr>
      <w:r>
        <w:rPr/>
        <w:t>Advocacy was also described in terms of being an independent voice of the person, particularly in settings where the person may feel disempowered. This was linked to a strong feeling from participants of ‘having the person’s back’, ‘being on their side’ or ‘walking alongside the person’. In so doing, they sensed that people felt supported through</w:t>
      </w:r>
      <w:r>
        <w:rPr>
          <w:spacing w:val="-16"/>
        </w:rPr>
        <w:t> </w:t>
      </w:r>
      <w:r>
        <w:rPr/>
        <w:t>having</w:t>
      </w:r>
      <w:r>
        <w:rPr>
          <w:spacing w:val="-13"/>
        </w:rPr>
        <w:t> </w:t>
      </w:r>
      <w:r>
        <w:rPr/>
        <w:t>somebody</w:t>
      </w:r>
      <w:r>
        <w:rPr>
          <w:spacing w:val="-16"/>
        </w:rPr>
        <w:t> </w:t>
      </w:r>
      <w:r>
        <w:rPr/>
        <w:t>on</w:t>
      </w:r>
      <w:r>
        <w:rPr>
          <w:spacing w:val="-15"/>
        </w:rPr>
        <w:t> </w:t>
      </w:r>
      <w:r>
        <w:rPr/>
        <w:t>their</w:t>
      </w:r>
      <w:r>
        <w:rPr>
          <w:spacing w:val="-14"/>
        </w:rPr>
        <w:t> </w:t>
      </w:r>
      <w:r>
        <w:rPr/>
        <w:t>side</w:t>
      </w:r>
      <w:r>
        <w:rPr>
          <w:spacing w:val="-15"/>
        </w:rPr>
        <w:t> </w:t>
      </w:r>
      <w:r>
        <w:rPr/>
        <w:t>who</w:t>
      </w:r>
      <w:r>
        <w:rPr>
          <w:spacing w:val="-16"/>
        </w:rPr>
        <w:t> </w:t>
      </w:r>
      <w:r>
        <w:rPr/>
        <w:t>would</w:t>
      </w:r>
      <w:r>
        <w:rPr>
          <w:spacing w:val="-16"/>
        </w:rPr>
        <w:t> </w:t>
      </w:r>
      <w:r>
        <w:rPr/>
        <w:t>privilege</w:t>
      </w:r>
      <w:r>
        <w:rPr>
          <w:spacing w:val="-14"/>
        </w:rPr>
        <w:t> </w:t>
      </w:r>
      <w:r>
        <w:rPr/>
        <w:t>their</w:t>
      </w:r>
      <w:r>
        <w:rPr>
          <w:spacing w:val="-16"/>
        </w:rPr>
        <w:t> </w:t>
      </w:r>
      <w:r>
        <w:rPr/>
        <w:t>voice</w:t>
      </w:r>
      <w:r>
        <w:rPr>
          <w:spacing w:val="-14"/>
        </w:rPr>
        <w:t> </w:t>
      </w:r>
      <w:r>
        <w:rPr/>
        <w:t>or</w:t>
      </w:r>
      <w:r>
        <w:rPr>
          <w:spacing w:val="-15"/>
        </w:rPr>
        <w:t> </w:t>
      </w:r>
      <w:r>
        <w:rPr/>
        <w:t>support</w:t>
      </w:r>
      <w:r>
        <w:rPr>
          <w:spacing w:val="-15"/>
        </w:rPr>
        <w:t> </w:t>
      </w:r>
      <w:r>
        <w:rPr/>
        <w:t>them to voice their own</w:t>
      </w:r>
      <w:r>
        <w:rPr>
          <w:spacing w:val="0"/>
        </w:rPr>
        <w:t> </w:t>
      </w:r>
      <w:r>
        <w:rPr/>
        <w:t>wishes.</w:t>
      </w:r>
    </w:p>
    <w:p>
      <w:pPr>
        <w:pStyle w:val="BodyText"/>
        <w:spacing w:before="2"/>
        <w:rPr>
          <w:sz w:val="23"/>
        </w:rPr>
      </w:pPr>
    </w:p>
    <w:p>
      <w:pPr>
        <w:pStyle w:val="Heading1"/>
        <w:numPr>
          <w:ilvl w:val="0"/>
          <w:numId w:val="4"/>
        </w:numPr>
        <w:tabs>
          <w:tab w:pos="683" w:val="left" w:leader="none"/>
        </w:tabs>
        <w:spacing w:line="240" w:lineRule="auto" w:before="0" w:after="0"/>
        <w:ind w:left="682" w:right="0" w:hanging="390"/>
        <w:jc w:val="both"/>
      </w:pPr>
      <w:r>
        <w:rPr/>
        <w:t>Representational</w:t>
      </w:r>
      <w:r>
        <w:rPr>
          <w:spacing w:val="-6"/>
        </w:rPr>
        <w:t> </w:t>
      </w:r>
      <w:r>
        <w:rPr/>
        <w:t>advocacy</w:t>
      </w:r>
    </w:p>
    <w:p>
      <w:pPr>
        <w:pStyle w:val="BodyText"/>
        <w:spacing w:before="10"/>
        <w:rPr>
          <w:i/>
          <w:sz w:val="23"/>
        </w:rPr>
      </w:pPr>
    </w:p>
    <w:p>
      <w:pPr>
        <w:pStyle w:val="BodyText"/>
        <w:spacing w:before="1"/>
        <w:ind w:left="278"/>
      </w:pPr>
      <w:r>
        <w:rPr/>
        <w:t>All people interviewed were adamant that IMHA’s advocacy model is about the person</w:t>
      </w:r>
    </w:p>
    <w:p>
      <w:pPr>
        <w:pStyle w:val="ListParagraph"/>
        <w:numPr>
          <w:ilvl w:val="1"/>
          <w:numId w:val="2"/>
        </w:numPr>
        <w:tabs>
          <w:tab w:pos="472" w:val="left" w:leader="none"/>
        </w:tabs>
        <w:spacing w:line="240" w:lineRule="auto" w:before="0" w:after="0"/>
        <w:ind w:left="278" w:right="107" w:firstLine="0"/>
        <w:jc w:val="both"/>
        <w:rPr>
          <w:sz w:val="24"/>
        </w:rPr>
      </w:pPr>
      <w:r>
        <w:rPr>
          <w:sz w:val="24"/>
        </w:rPr>
        <w:t>what</w:t>
      </w:r>
      <w:r>
        <w:rPr>
          <w:spacing w:val="-16"/>
          <w:sz w:val="24"/>
        </w:rPr>
        <w:t> </w:t>
      </w:r>
      <w:r>
        <w:rPr>
          <w:sz w:val="24"/>
        </w:rPr>
        <w:t>they</w:t>
      </w:r>
      <w:r>
        <w:rPr>
          <w:spacing w:val="-16"/>
          <w:sz w:val="24"/>
        </w:rPr>
        <w:t> </w:t>
      </w:r>
      <w:r>
        <w:rPr>
          <w:sz w:val="24"/>
        </w:rPr>
        <w:t>want,</w:t>
      </w:r>
      <w:r>
        <w:rPr>
          <w:spacing w:val="-16"/>
          <w:sz w:val="24"/>
        </w:rPr>
        <w:t> </w:t>
      </w:r>
      <w:r>
        <w:rPr>
          <w:sz w:val="24"/>
        </w:rPr>
        <w:t>what</w:t>
      </w:r>
      <w:r>
        <w:rPr>
          <w:spacing w:val="-16"/>
          <w:sz w:val="24"/>
        </w:rPr>
        <w:t> </w:t>
      </w:r>
      <w:r>
        <w:rPr>
          <w:sz w:val="24"/>
        </w:rPr>
        <w:t>they</w:t>
      </w:r>
      <w:r>
        <w:rPr>
          <w:spacing w:val="-18"/>
          <w:sz w:val="24"/>
        </w:rPr>
        <w:t> </w:t>
      </w:r>
      <w:r>
        <w:rPr>
          <w:sz w:val="24"/>
        </w:rPr>
        <w:t>need,</w:t>
      </w:r>
      <w:r>
        <w:rPr>
          <w:spacing w:val="-17"/>
          <w:sz w:val="24"/>
        </w:rPr>
        <w:t> </w:t>
      </w:r>
      <w:r>
        <w:rPr>
          <w:sz w:val="24"/>
        </w:rPr>
        <w:t>addressing</w:t>
      </w:r>
      <w:r>
        <w:rPr>
          <w:spacing w:val="-17"/>
          <w:sz w:val="24"/>
        </w:rPr>
        <w:t> </w:t>
      </w:r>
      <w:r>
        <w:rPr>
          <w:sz w:val="24"/>
        </w:rPr>
        <w:t>their</w:t>
      </w:r>
      <w:r>
        <w:rPr>
          <w:spacing w:val="-17"/>
          <w:sz w:val="24"/>
        </w:rPr>
        <w:t> </w:t>
      </w:r>
      <w:r>
        <w:rPr>
          <w:sz w:val="24"/>
        </w:rPr>
        <w:t>goals,</w:t>
      </w:r>
      <w:r>
        <w:rPr>
          <w:spacing w:val="-16"/>
          <w:sz w:val="24"/>
        </w:rPr>
        <w:t> </w:t>
      </w:r>
      <w:r>
        <w:rPr>
          <w:sz w:val="24"/>
        </w:rPr>
        <w:t>issues</w:t>
      </w:r>
      <w:r>
        <w:rPr>
          <w:spacing w:val="-19"/>
          <w:sz w:val="24"/>
        </w:rPr>
        <w:t> </w:t>
      </w:r>
      <w:r>
        <w:rPr>
          <w:sz w:val="24"/>
        </w:rPr>
        <w:t>and</w:t>
      </w:r>
      <w:r>
        <w:rPr>
          <w:spacing w:val="-17"/>
          <w:sz w:val="24"/>
        </w:rPr>
        <w:t> </w:t>
      </w:r>
      <w:r>
        <w:rPr>
          <w:sz w:val="24"/>
        </w:rPr>
        <w:t>concerns.</w:t>
      </w:r>
      <w:r>
        <w:rPr>
          <w:spacing w:val="-16"/>
          <w:sz w:val="24"/>
        </w:rPr>
        <w:t> </w:t>
      </w:r>
      <w:r>
        <w:rPr>
          <w:sz w:val="24"/>
        </w:rPr>
        <w:t>Various terminology was used to describe this as: representational advocacy, directions based advocacy or taking instructions from the person, as this stakeholder</w:t>
      </w:r>
      <w:r>
        <w:rPr>
          <w:spacing w:val="-14"/>
          <w:sz w:val="24"/>
        </w:rPr>
        <w:t> </w:t>
      </w:r>
      <w:r>
        <w:rPr>
          <w:sz w:val="24"/>
        </w:rPr>
        <w:t>noted:</w:t>
      </w:r>
    </w:p>
    <w:p>
      <w:pPr>
        <w:spacing w:before="201"/>
        <w:ind w:left="845" w:right="0" w:firstLine="0"/>
        <w:jc w:val="left"/>
        <w:rPr>
          <w:sz w:val="20"/>
        </w:rPr>
      </w:pPr>
      <w:r>
        <w:rPr>
          <w:sz w:val="20"/>
        </w:rPr>
        <w:t>... it is really anchored in what the person wants and so the advocates are taking their instruction</w:t>
      </w:r>
    </w:p>
    <w:p>
      <w:pPr>
        <w:spacing w:before="0"/>
        <w:ind w:left="845" w:right="163" w:firstLine="0"/>
        <w:jc w:val="both"/>
        <w:rPr>
          <w:sz w:val="20"/>
        </w:rPr>
      </w:pPr>
      <w:r>
        <w:rPr>
          <w:sz w:val="20"/>
        </w:rPr>
        <w:t>- if that's the right word - from the person themselves, regardless of what the advocate thinks should or shouldn't be happening. (5)</w:t>
      </w:r>
    </w:p>
    <w:p>
      <w:pPr>
        <w:pStyle w:val="BodyText"/>
        <w:spacing w:before="199"/>
        <w:ind w:left="278" w:right="108"/>
        <w:jc w:val="both"/>
      </w:pPr>
      <w:r>
        <w:rPr/>
        <w:t>It was also very clear that representational advocacy at IMHA is not ‘best interests’ advocacy, and that advocates were not giving advice or offering opinions. Advocates were clear that they were not there to make assessments of a person’s decisions:</w:t>
      </w:r>
    </w:p>
    <w:p>
      <w:pPr>
        <w:spacing w:before="201"/>
        <w:ind w:left="845" w:right="161" w:firstLine="0"/>
        <w:jc w:val="both"/>
        <w:rPr>
          <w:sz w:val="20"/>
        </w:rPr>
      </w:pPr>
      <w:r>
        <w:rPr>
          <w:sz w:val="20"/>
        </w:rPr>
        <w:t>... not actually making those judgements because that’s not our role. There are other professionals in the space we work in, who are doing that all the time and so I think that that’s the</w:t>
      </w:r>
      <w:r>
        <w:rPr>
          <w:spacing w:val="-6"/>
          <w:sz w:val="20"/>
        </w:rPr>
        <w:t> </w:t>
      </w:r>
      <w:r>
        <w:rPr>
          <w:sz w:val="20"/>
        </w:rPr>
        <w:t>key</w:t>
      </w:r>
      <w:r>
        <w:rPr>
          <w:spacing w:val="-6"/>
          <w:sz w:val="20"/>
        </w:rPr>
        <w:t> </w:t>
      </w:r>
      <w:r>
        <w:rPr>
          <w:sz w:val="20"/>
        </w:rPr>
        <w:t>thing</w:t>
      </w:r>
      <w:r>
        <w:rPr>
          <w:spacing w:val="-8"/>
          <w:sz w:val="20"/>
        </w:rPr>
        <w:t> </w:t>
      </w:r>
      <w:r>
        <w:rPr>
          <w:sz w:val="20"/>
        </w:rPr>
        <w:t>that</w:t>
      </w:r>
      <w:r>
        <w:rPr>
          <w:spacing w:val="-6"/>
          <w:sz w:val="20"/>
        </w:rPr>
        <w:t> </w:t>
      </w:r>
      <w:r>
        <w:rPr>
          <w:sz w:val="20"/>
        </w:rPr>
        <w:t>defines</w:t>
      </w:r>
      <w:r>
        <w:rPr>
          <w:spacing w:val="-7"/>
          <w:sz w:val="20"/>
        </w:rPr>
        <w:t> </w:t>
      </w:r>
      <w:r>
        <w:rPr>
          <w:sz w:val="20"/>
        </w:rPr>
        <w:t>our</w:t>
      </w:r>
      <w:r>
        <w:rPr>
          <w:spacing w:val="-6"/>
          <w:sz w:val="20"/>
        </w:rPr>
        <w:t> </w:t>
      </w:r>
      <w:r>
        <w:rPr>
          <w:sz w:val="20"/>
        </w:rPr>
        <w:t>model</w:t>
      </w:r>
      <w:r>
        <w:rPr>
          <w:spacing w:val="-6"/>
          <w:sz w:val="20"/>
        </w:rPr>
        <w:t> </w:t>
      </w:r>
      <w:r>
        <w:rPr>
          <w:sz w:val="20"/>
        </w:rPr>
        <w:t>of</w:t>
      </w:r>
      <w:r>
        <w:rPr>
          <w:spacing w:val="-8"/>
          <w:sz w:val="20"/>
        </w:rPr>
        <w:t> </w:t>
      </w:r>
      <w:r>
        <w:rPr>
          <w:sz w:val="20"/>
        </w:rPr>
        <w:t>advocacy.</w:t>
      </w:r>
      <w:r>
        <w:rPr>
          <w:spacing w:val="-6"/>
          <w:sz w:val="20"/>
        </w:rPr>
        <w:t> </w:t>
      </w:r>
      <w:r>
        <w:rPr>
          <w:sz w:val="20"/>
        </w:rPr>
        <w:t>In</w:t>
      </w:r>
      <w:r>
        <w:rPr>
          <w:spacing w:val="-6"/>
          <w:sz w:val="20"/>
        </w:rPr>
        <w:t> </w:t>
      </w:r>
      <w:r>
        <w:rPr>
          <w:sz w:val="20"/>
        </w:rPr>
        <w:t>a</w:t>
      </w:r>
      <w:r>
        <w:rPr>
          <w:spacing w:val="-7"/>
          <w:sz w:val="20"/>
        </w:rPr>
        <w:t> </w:t>
      </w:r>
      <w:r>
        <w:rPr>
          <w:sz w:val="20"/>
        </w:rPr>
        <w:t>way</w:t>
      </w:r>
      <w:r>
        <w:rPr>
          <w:spacing w:val="-6"/>
          <w:sz w:val="20"/>
        </w:rPr>
        <w:t> </w:t>
      </w:r>
      <w:r>
        <w:rPr>
          <w:sz w:val="20"/>
        </w:rPr>
        <w:t>that</w:t>
      </w:r>
      <w:r>
        <w:rPr>
          <w:spacing w:val="-6"/>
          <w:sz w:val="20"/>
        </w:rPr>
        <w:t> </w:t>
      </w:r>
      <w:r>
        <w:rPr>
          <w:sz w:val="20"/>
        </w:rPr>
        <w:t>is</w:t>
      </w:r>
      <w:r>
        <w:rPr>
          <w:spacing w:val="-6"/>
          <w:sz w:val="20"/>
        </w:rPr>
        <w:t> </w:t>
      </w:r>
      <w:r>
        <w:rPr>
          <w:sz w:val="20"/>
        </w:rPr>
        <w:t>different</w:t>
      </w:r>
      <w:r>
        <w:rPr>
          <w:spacing w:val="-6"/>
          <w:sz w:val="20"/>
        </w:rPr>
        <w:t> </w:t>
      </w:r>
      <w:r>
        <w:rPr>
          <w:sz w:val="20"/>
        </w:rPr>
        <w:t>to</w:t>
      </w:r>
      <w:r>
        <w:rPr>
          <w:spacing w:val="-6"/>
          <w:sz w:val="20"/>
        </w:rPr>
        <w:t> </w:t>
      </w:r>
      <w:r>
        <w:rPr>
          <w:sz w:val="20"/>
        </w:rPr>
        <w:t>quite</w:t>
      </w:r>
      <w:r>
        <w:rPr>
          <w:spacing w:val="-6"/>
          <w:sz w:val="20"/>
        </w:rPr>
        <w:t> </w:t>
      </w:r>
      <w:r>
        <w:rPr>
          <w:sz w:val="20"/>
        </w:rPr>
        <w:t>a</w:t>
      </w:r>
      <w:r>
        <w:rPr>
          <w:spacing w:val="-6"/>
          <w:sz w:val="20"/>
        </w:rPr>
        <w:t> </w:t>
      </w:r>
      <w:r>
        <w:rPr>
          <w:sz w:val="20"/>
        </w:rPr>
        <w:t>lot</w:t>
      </w:r>
      <w:r>
        <w:rPr>
          <w:spacing w:val="-7"/>
          <w:sz w:val="20"/>
        </w:rPr>
        <w:t> </w:t>
      </w:r>
      <w:r>
        <w:rPr>
          <w:sz w:val="20"/>
        </w:rPr>
        <w:t>of</w:t>
      </w:r>
      <w:r>
        <w:rPr>
          <w:spacing w:val="-6"/>
          <w:sz w:val="20"/>
        </w:rPr>
        <w:t> </w:t>
      </w:r>
      <w:r>
        <w:rPr>
          <w:sz w:val="20"/>
        </w:rPr>
        <w:t>other advocacy services working in this space.</w:t>
      </w:r>
      <w:r>
        <w:rPr>
          <w:spacing w:val="-6"/>
          <w:sz w:val="20"/>
        </w:rPr>
        <w:t> </w:t>
      </w:r>
      <w:r>
        <w:rPr>
          <w:sz w:val="20"/>
        </w:rPr>
        <w:t>(7)</w:t>
      </w:r>
    </w:p>
    <w:p>
      <w:pPr>
        <w:pStyle w:val="BodyText"/>
        <w:spacing w:before="199"/>
        <w:ind w:left="278"/>
      </w:pPr>
      <w:r>
        <w:rPr/>
        <w:t>This theme included two subthemes; a rights-based approach and systemic advocacy.</w:t>
      </w:r>
    </w:p>
    <w:p>
      <w:pPr>
        <w:pStyle w:val="BodyText"/>
        <w:spacing w:before="2"/>
        <w:rPr>
          <w:sz w:val="23"/>
        </w:rPr>
      </w:pPr>
    </w:p>
    <w:p>
      <w:pPr>
        <w:pStyle w:val="Heading1"/>
        <w:ind w:left="278" w:firstLine="0"/>
      </w:pPr>
      <w:r>
        <w:rPr/>
        <w:t>(2) (a) Rights-based</w:t>
      </w:r>
    </w:p>
    <w:p>
      <w:pPr>
        <w:pStyle w:val="BodyText"/>
        <w:spacing w:before="9"/>
        <w:rPr>
          <w:i/>
          <w:sz w:val="23"/>
        </w:rPr>
      </w:pPr>
    </w:p>
    <w:p>
      <w:pPr>
        <w:pStyle w:val="BodyText"/>
        <w:ind w:left="277" w:right="106"/>
        <w:jc w:val="both"/>
      </w:pPr>
      <w:r>
        <w:rPr/>
        <w:t>The first subtheme was a strong alignment between a representational approach and a rights-based approach, viewing the advocate as the mechanism for upholding rights as expressed by the person. There was some variation from participants on this issue, as some saw rights as informing, underpinning or overarching their approach to advocacy</w:t>
      </w:r>
      <w:r>
        <w:rPr>
          <w:spacing w:val="-15"/>
        </w:rPr>
        <w:t> </w:t>
      </w:r>
      <w:r>
        <w:rPr/>
        <w:t>and</w:t>
      </w:r>
      <w:r>
        <w:rPr>
          <w:spacing w:val="-15"/>
        </w:rPr>
        <w:t> </w:t>
      </w:r>
      <w:r>
        <w:rPr/>
        <w:t>others</w:t>
      </w:r>
      <w:r>
        <w:rPr>
          <w:spacing w:val="-14"/>
        </w:rPr>
        <w:t> </w:t>
      </w:r>
      <w:r>
        <w:rPr/>
        <w:t>saw</w:t>
      </w:r>
      <w:r>
        <w:rPr>
          <w:spacing w:val="-14"/>
        </w:rPr>
        <w:t> </w:t>
      </w:r>
      <w:r>
        <w:rPr/>
        <w:t>rights</w:t>
      </w:r>
      <w:r>
        <w:rPr>
          <w:spacing w:val="-15"/>
        </w:rPr>
        <w:t> </w:t>
      </w:r>
      <w:r>
        <w:rPr/>
        <w:t>being</w:t>
      </w:r>
      <w:r>
        <w:rPr>
          <w:spacing w:val="-15"/>
        </w:rPr>
        <w:t> </w:t>
      </w:r>
      <w:r>
        <w:rPr/>
        <w:t>upheld</w:t>
      </w:r>
      <w:r>
        <w:rPr>
          <w:spacing w:val="-15"/>
        </w:rPr>
        <w:t> </w:t>
      </w:r>
      <w:r>
        <w:rPr/>
        <w:t>as</w:t>
      </w:r>
      <w:r>
        <w:rPr>
          <w:spacing w:val="-14"/>
        </w:rPr>
        <w:t> </w:t>
      </w:r>
      <w:r>
        <w:rPr/>
        <w:t>a</w:t>
      </w:r>
      <w:r>
        <w:rPr>
          <w:spacing w:val="-15"/>
        </w:rPr>
        <w:t> </w:t>
      </w:r>
      <w:r>
        <w:rPr/>
        <w:t>result</w:t>
      </w:r>
      <w:r>
        <w:rPr>
          <w:spacing w:val="-16"/>
        </w:rPr>
        <w:t> </w:t>
      </w:r>
      <w:r>
        <w:rPr/>
        <w:t>of</w:t>
      </w:r>
      <w:r>
        <w:rPr>
          <w:spacing w:val="-13"/>
        </w:rPr>
        <w:t> </w:t>
      </w:r>
      <w:r>
        <w:rPr/>
        <w:t>the</w:t>
      </w:r>
      <w:r>
        <w:rPr>
          <w:spacing w:val="-14"/>
        </w:rPr>
        <w:t> </w:t>
      </w:r>
      <w:r>
        <w:rPr/>
        <w:t>advocacy</w:t>
      </w:r>
      <w:r>
        <w:rPr>
          <w:spacing w:val="-13"/>
        </w:rPr>
        <w:t> </w:t>
      </w:r>
      <w:r>
        <w:rPr/>
        <w:t>being</w:t>
      </w:r>
      <w:r>
        <w:rPr>
          <w:spacing w:val="-15"/>
        </w:rPr>
        <w:t> </w:t>
      </w:r>
      <w:r>
        <w:rPr/>
        <w:t>in</w:t>
      </w:r>
      <w:r>
        <w:rPr>
          <w:spacing w:val="-15"/>
        </w:rPr>
        <w:t> </w:t>
      </w:r>
      <w:r>
        <w:rPr/>
        <w:t>place. This included the work being informed by consumer rights-based frameworks such as the CRPD; advocacy as a right given the theme of supported decision-making in the Act, and others saw it as a check and balance in ensuring services are consumer focused</w:t>
      </w:r>
      <w:r>
        <w:rPr>
          <w:spacing w:val="-13"/>
        </w:rPr>
        <w:t> </w:t>
      </w:r>
      <w:r>
        <w:rPr/>
        <w:t>and</w:t>
      </w:r>
      <w:r>
        <w:rPr>
          <w:spacing w:val="-13"/>
        </w:rPr>
        <w:t> </w:t>
      </w:r>
      <w:r>
        <w:rPr/>
        <w:t>people’s</w:t>
      </w:r>
      <w:r>
        <w:rPr>
          <w:spacing w:val="-14"/>
        </w:rPr>
        <w:t> </w:t>
      </w:r>
      <w:r>
        <w:rPr/>
        <w:t>rights</w:t>
      </w:r>
      <w:r>
        <w:rPr>
          <w:spacing w:val="-14"/>
        </w:rPr>
        <w:t> </w:t>
      </w:r>
      <w:r>
        <w:rPr/>
        <w:t>are</w:t>
      </w:r>
      <w:r>
        <w:rPr>
          <w:spacing w:val="-14"/>
        </w:rPr>
        <w:t> </w:t>
      </w:r>
      <w:r>
        <w:rPr/>
        <w:t>recognised</w:t>
      </w:r>
      <w:r>
        <w:rPr>
          <w:spacing w:val="-14"/>
        </w:rPr>
        <w:t> </w:t>
      </w:r>
      <w:r>
        <w:rPr/>
        <w:t>and</w:t>
      </w:r>
      <w:r>
        <w:rPr>
          <w:spacing w:val="-14"/>
        </w:rPr>
        <w:t> </w:t>
      </w:r>
      <w:r>
        <w:rPr/>
        <w:t>upheld.</w:t>
      </w:r>
      <w:r>
        <w:rPr>
          <w:spacing w:val="-14"/>
        </w:rPr>
        <w:t> </w:t>
      </w:r>
      <w:r>
        <w:rPr/>
        <w:t>In</w:t>
      </w:r>
      <w:r>
        <w:rPr>
          <w:spacing w:val="-13"/>
        </w:rPr>
        <w:t> </w:t>
      </w:r>
      <w:r>
        <w:rPr/>
        <w:t>this</w:t>
      </w:r>
      <w:r>
        <w:rPr>
          <w:spacing w:val="-14"/>
        </w:rPr>
        <w:t> </w:t>
      </w:r>
      <w:r>
        <w:rPr/>
        <w:t>sense,</w:t>
      </w:r>
      <w:r>
        <w:rPr>
          <w:spacing w:val="-13"/>
        </w:rPr>
        <w:t> </w:t>
      </w:r>
      <w:r>
        <w:rPr/>
        <w:t>the</w:t>
      </w:r>
      <w:r>
        <w:rPr>
          <w:spacing w:val="-14"/>
        </w:rPr>
        <w:t> </w:t>
      </w:r>
      <w:r>
        <w:rPr/>
        <w:t>advocate</w:t>
      </w:r>
      <w:r>
        <w:rPr>
          <w:spacing w:val="-14"/>
        </w:rPr>
        <w:t> </w:t>
      </w:r>
      <w:r>
        <w:rPr/>
        <w:t>was seen to be an accountability mechanism prompting services to give effect to the</w:t>
      </w:r>
      <w:r>
        <w:rPr>
          <w:spacing w:val="-46"/>
        </w:rPr>
        <w:t> </w:t>
      </w:r>
      <w:r>
        <w:rPr/>
        <w:t>rights articulated in the Act. There was also some concern expressed that consumer rights may not always be met as intended by the Act. This stakeholder noted the CRPD</w:t>
      </w:r>
      <w:r>
        <w:rPr>
          <w:spacing w:val="5"/>
        </w:rPr>
        <w:t> </w:t>
      </w:r>
      <w:r>
        <w:rPr/>
        <w:t>and</w:t>
      </w:r>
    </w:p>
    <w:p>
      <w:pPr>
        <w:spacing w:after="0"/>
        <w:jc w:val="both"/>
        <w:sectPr>
          <w:pgSz w:w="11910" w:h="16840"/>
          <w:pgMar w:header="0" w:footer="523" w:top="1320" w:bottom="720" w:left="1060" w:right="1320"/>
        </w:sectPr>
      </w:pPr>
    </w:p>
    <w:p>
      <w:pPr>
        <w:spacing w:line="237" w:lineRule="auto" w:before="94"/>
        <w:ind w:left="278" w:right="105" w:firstLine="0"/>
        <w:jc w:val="both"/>
        <w:rPr>
          <w:sz w:val="24"/>
        </w:rPr>
      </w:pPr>
      <w:r>
        <w:rPr>
          <w:sz w:val="24"/>
        </w:rPr>
        <w:t>the </w:t>
      </w:r>
      <w:r>
        <w:rPr>
          <w:i/>
          <w:sz w:val="25"/>
        </w:rPr>
        <w:t>Charter of Human Rights and Responsibilities Act 2006 </w:t>
      </w:r>
      <w:r>
        <w:rPr>
          <w:sz w:val="24"/>
        </w:rPr>
        <w:t>(Vic) (Austl), linking the supporting of rights to systemic change:</w:t>
      </w:r>
    </w:p>
    <w:p>
      <w:pPr>
        <w:spacing w:before="202"/>
        <w:ind w:left="845" w:right="163" w:firstLine="0"/>
        <w:jc w:val="both"/>
        <w:rPr>
          <w:sz w:val="20"/>
        </w:rPr>
      </w:pPr>
      <w:r>
        <w:rPr>
          <w:sz w:val="20"/>
        </w:rPr>
        <w:t>There’s a number of rights under the disability convention, under our human rights charter, that that</w:t>
      </w:r>
      <w:r>
        <w:rPr>
          <w:spacing w:val="-4"/>
          <w:sz w:val="20"/>
        </w:rPr>
        <w:t> </w:t>
      </w:r>
      <w:r>
        <w:rPr>
          <w:sz w:val="20"/>
        </w:rPr>
        <w:t>[advocate]</w:t>
      </w:r>
      <w:r>
        <w:rPr>
          <w:spacing w:val="-3"/>
          <w:sz w:val="20"/>
        </w:rPr>
        <w:t> </w:t>
      </w:r>
      <w:r>
        <w:rPr>
          <w:sz w:val="20"/>
        </w:rPr>
        <w:t>role</w:t>
      </w:r>
      <w:r>
        <w:rPr>
          <w:spacing w:val="-4"/>
          <w:sz w:val="20"/>
        </w:rPr>
        <w:t> </w:t>
      </w:r>
      <w:r>
        <w:rPr>
          <w:sz w:val="20"/>
        </w:rPr>
        <w:t>facilitates</w:t>
      </w:r>
      <w:r>
        <w:rPr>
          <w:spacing w:val="-3"/>
          <w:sz w:val="20"/>
        </w:rPr>
        <w:t> </w:t>
      </w:r>
      <w:r>
        <w:rPr>
          <w:sz w:val="20"/>
        </w:rPr>
        <w:t>them</w:t>
      </w:r>
      <w:r>
        <w:rPr>
          <w:spacing w:val="-4"/>
          <w:sz w:val="20"/>
        </w:rPr>
        <w:t> </w:t>
      </w:r>
      <w:r>
        <w:rPr>
          <w:sz w:val="20"/>
        </w:rPr>
        <w:t>in</w:t>
      </w:r>
      <w:r>
        <w:rPr>
          <w:spacing w:val="-3"/>
          <w:sz w:val="20"/>
        </w:rPr>
        <w:t> </w:t>
      </w:r>
      <w:r>
        <w:rPr>
          <w:sz w:val="20"/>
        </w:rPr>
        <w:t>and</w:t>
      </w:r>
      <w:r>
        <w:rPr>
          <w:spacing w:val="-3"/>
          <w:sz w:val="20"/>
        </w:rPr>
        <w:t> </w:t>
      </w:r>
      <w:r>
        <w:rPr>
          <w:sz w:val="20"/>
        </w:rPr>
        <w:t>supports</w:t>
      </w:r>
      <w:r>
        <w:rPr>
          <w:spacing w:val="-3"/>
          <w:sz w:val="20"/>
        </w:rPr>
        <w:t> </w:t>
      </w:r>
      <w:r>
        <w:rPr>
          <w:sz w:val="20"/>
        </w:rPr>
        <w:t>the</w:t>
      </w:r>
      <w:r>
        <w:rPr>
          <w:spacing w:val="-2"/>
          <w:sz w:val="20"/>
        </w:rPr>
        <w:t> </w:t>
      </w:r>
      <w:r>
        <w:rPr>
          <w:sz w:val="20"/>
        </w:rPr>
        <w:t>person</w:t>
      </w:r>
      <w:r>
        <w:rPr>
          <w:spacing w:val="-4"/>
          <w:sz w:val="20"/>
        </w:rPr>
        <w:t> </w:t>
      </w:r>
      <w:r>
        <w:rPr>
          <w:sz w:val="20"/>
        </w:rPr>
        <w:t>to</w:t>
      </w:r>
      <w:r>
        <w:rPr>
          <w:spacing w:val="-5"/>
          <w:sz w:val="20"/>
        </w:rPr>
        <w:t> </w:t>
      </w:r>
      <w:r>
        <w:rPr>
          <w:sz w:val="20"/>
        </w:rPr>
        <w:t>be</w:t>
      </w:r>
      <w:r>
        <w:rPr>
          <w:spacing w:val="-2"/>
          <w:sz w:val="20"/>
        </w:rPr>
        <w:t> </w:t>
      </w:r>
      <w:r>
        <w:rPr>
          <w:sz w:val="20"/>
        </w:rPr>
        <w:t>able</w:t>
      </w:r>
      <w:r>
        <w:rPr>
          <w:spacing w:val="-4"/>
          <w:sz w:val="20"/>
        </w:rPr>
        <w:t> </w:t>
      </w:r>
      <w:r>
        <w:rPr>
          <w:sz w:val="20"/>
        </w:rPr>
        <w:t>to</w:t>
      </w:r>
      <w:r>
        <w:rPr>
          <w:spacing w:val="-3"/>
          <w:sz w:val="20"/>
        </w:rPr>
        <w:t> </w:t>
      </w:r>
      <w:r>
        <w:rPr>
          <w:sz w:val="20"/>
        </w:rPr>
        <w:t>enforce</w:t>
      </w:r>
      <w:r>
        <w:rPr>
          <w:spacing w:val="-2"/>
          <w:sz w:val="20"/>
        </w:rPr>
        <w:t> </w:t>
      </w:r>
      <w:r>
        <w:rPr>
          <w:sz w:val="20"/>
        </w:rPr>
        <w:t>their</w:t>
      </w:r>
      <w:r>
        <w:rPr>
          <w:spacing w:val="-3"/>
          <w:sz w:val="20"/>
        </w:rPr>
        <w:t> </w:t>
      </w:r>
      <w:r>
        <w:rPr>
          <w:sz w:val="20"/>
        </w:rPr>
        <w:t>rights and protect their rights. I see those things as connected, intimately connected… I think it’s fair to say that through the work that individual advocates do across the state and through the learnings</w:t>
      </w:r>
      <w:r>
        <w:rPr>
          <w:spacing w:val="-9"/>
          <w:sz w:val="20"/>
        </w:rPr>
        <w:t> </w:t>
      </w:r>
      <w:r>
        <w:rPr>
          <w:sz w:val="20"/>
        </w:rPr>
        <w:t>that</w:t>
      </w:r>
      <w:r>
        <w:rPr>
          <w:spacing w:val="-9"/>
          <w:sz w:val="20"/>
        </w:rPr>
        <w:t> </w:t>
      </w:r>
      <w:r>
        <w:rPr>
          <w:sz w:val="20"/>
        </w:rPr>
        <w:t>the</w:t>
      </w:r>
      <w:r>
        <w:rPr>
          <w:spacing w:val="-8"/>
          <w:sz w:val="20"/>
        </w:rPr>
        <w:t> </w:t>
      </w:r>
      <w:r>
        <w:rPr>
          <w:sz w:val="20"/>
        </w:rPr>
        <w:t>program</w:t>
      </w:r>
      <w:r>
        <w:rPr>
          <w:spacing w:val="-10"/>
          <w:sz w:val="20"/>
        </w:rPr>
        <w:t> </w:t>
      </w:r>
      <w:r>
        <w:rPr>
          <w:sz w:val="20"/>
        </w:rPr>
        <w:t>has</w:t>
      </w:r>
      <w:r>
        <w:rPr>
          <w:spacing w:val="-9"/>
          <w:sz w:val="20"/>
        </w:rPr>
        <w:t> </w:t>
      </w:r>
      <w:r>
        <w:rPr>
          <w:sz w:val="20"/>
        </w:rPr>
        <w:t>and</w:t>
      </w:r>
      <w:r>
        <w:rPr>
          <w:spacing w:val="-9"/>
          <w:sz w:val="20"/>
        </w:rPr>
        <w:t> </w:t>
      </w:r>
      <w:r>
        <w:rPr>
          <w:sz w:val="20"/>
        </w:rPr>
        <w:t>feeding</w:t>
      </w:r>
      <w:r>
        <w:rPr>
          <w:spacing w:val="-9"/>
          <w:sz w:val="20"/>
        </w:rPr>
        <w:t> </w:t>
      </w:r>
      <w:r>
        <w:rPr>
          <w:sz w:val="20"/>
        </w:rPr>
        <w:t>back</w:t>
      </w:r>
      <w:r>
        <w:rPr>
          <w:spacing w:val="-9"/>
          <w:sz w:val="20"/>
        </w:rPr>
        <w:t> </w:t>
      </w:r>
      <w:r>
        <w:rPr>
          <w:sz w:val="20"/>
        </w:rPr>
        <w:t>to</w:t>
      </w:r>
      <w:r>
        <w:rPr>
          <w:spacing w:val="-8"/>
          <w:sz w:val="20"/>
        </w:rPr>
        <w:t> </w:t>
      </w:r>
      <w:r>
        <w:rPr>
          <w:sz w:val="20"/>
        </w:rPr>
        <w:t>services</w:t>
      </w:r>
      <w:r>
        <w:rPr>
          <w:spacing w:val="-9"/>
          <w:sz w:val="20"/>
        </w:rPr>
        <w:t> </w:t>
      </w:r>
      <w:r>
        <w:rPr>
          <w:sz w:val="20"/>
        </w:rPr>
        <w:t>of</w:t>
      </w:r>
      <w:r>
        <w:rPr>
          <w:spacing w:val="-9"/>
          <w:sz w:val="20"/>
        </w:rPr>
        <w:t> </w:t>
      </w:r>
      <w:r>
        <w:rPr>
          <w:sz w:val="20"/>
        </w:rPr>
        <w:t>learning,</w:t>
      </w:r>
      <w:r>
        <w:rPr>
          <w:spacing w:val="-8"/>
          <w:sz w:val="20"/>
        </w:rPr>
        <w:t> </w:t>
      </w:r>
      <w:r>
        <w:rPr>
          <w:sz w:val="20"/>
        </w:rPr>
        <w:t>that</w:t>
      </w:r>
      <w:r>
        <w:rPr>
          <w:spacing w:val="-8"/>
          <w:sz w:val="20"/>
        </w:rPr>
        <w:t> </w:t>
      </w:r>
      <w:r>
        <w:rPr>
          <w:sz w:val="20"/>
        </w:rPr>
        <w:t>those</w:t>
      </w:r>
      <w:r>
        <w:rPr>
          <w:spacing w:val="-8"/>
          <w:sz w:val="20"/>
        </w:rPr>
        <w:t> </w:t>
      </w:r>
      <w:r>
        <w:rPr>
          <w:sz w:val="20"/>
        </w:rPr>
        <w:t>things</w:t>
      </w:r>
      <w:r>
        <w:rPr>
          <w:spacing w:val="-8"/>
          <w:sz w:val="20"/>
        </w:rPr>
        <w:t> </w:t>
      </w:r>
      <w:r>
        <w:rPr>
          <w:sz w:val="20"/>
        </w:rPr>
        <w:t>do</w:t>
      </w:r>
      <w:r>
        <w:rPr>
          <w:spacing w:val="-8"/>
          <w:sz w:val="20"/>
        </w:rPr>
        <w:t> </w:t>
      </w:r>
      <w:r>
        <w:rPr>
          <w:sz w:val="20"/>
        </w:rPr>
        <w:t>end up having a systemic effect of improving supported decision making generally across the state, of shifting the power dynamic in the way that the system itself works. While that’s not a primary function I think that’s a consequence of an effectively working independent advocacy program. (3)</w:t>
      </w:r>
    </w:p>
    <w:p>
      <w:pPr>
        <w:pStyle w:val="BodyText"/>
        <w:spacing w:before="199"/>
        <w:ind w:left="277" w:right="105"/>
        <w:jc w:val="both"/>
      </w:pPr>
      <w:r>
        <w:rPr/>
        <w:t>This clearly demonstrates the function of systemic advocacy as critically related to representational advocacy and emphasising a culture of maintaining rights across the mental health system.</w:t>
      </w:r>
    </w:p>
    <w:p>
      <w:pPr>
        <w:pStyle w:val="BodyText"/>
        <w:spacing w:before="2"/>
        <w:rPr>
          <w:sz w:val="23"/>
        </w:rPr>
      </w:pPr>
    </w:p>
    <w:p>
      <w:pPr>
        <w:pStyle w:val="Heading1"/>
        <w:numPr>
          <w:ilvl w:val="0"/>
          <w:numId w:val="5"/>
        </w:numPr>
        <w:tabs>
          <w:tab w:pos="700" w:val="left" w:leader="none"/>
        </w:tabs>
        <w:spacing w:line="240" w:lineRule="auto" w:before="1" w:after="0"/>
        <w:ind w:left="699" w:right="0" w:hanging="389"/>
        <w:jc w:val="both"/>
      </w:pPr>
      <w:r>
        <w:rPr/>
        <w:t>(b) Systemic</w:t>
      </w:r>
      <w:r>
        <w:rPr>
          <w:spacing w:val="-8"/>
        </w:rPr>
        <w:t> </w:t>
      </w:r>
      <w:r>
        <w:rPr/>
        <w:t>advocacy</w:t>
      </w:r>
    </w:p>
    <w:p>
      <w:pPr>
        <w:pStyle w:val="BodyText"/>
        <w:spacing w:before="10"/>
        <w:rPr>
          <w:i/>
          <w:sz w:val="23"/>
        </w:rPr>
      </w:pPr>
    </w:p>
    <w:p>
      <w:pPr>
        <w:pStyle w:val="BodyText"/>
        <w:spacing w:line="289" w:lineRule="exact"/>
        <w:ind w:left="278"/>
        <w:jc w:val="both"/>
      </w:pPr>
      <w:r>
        <w:rPr/>
        <w:t>Participants saw the primary function of IMHA advocates as being individual advocacy</w:t>
      </w:r>
    </w:p>
    <w:p>
      <w:pPr>
        <w:pStyle w:val="ListParagraph"/>
        <w:numPr>
          <w:ilvl w:val="1"/>
          <w:numId w:val="2"/>
        </w:numPr>
        <w:tabs>
          <w:tab w:pos="491" w:val="left" w:leader="none"/>
        </w:tabs>
        <w:spacing w:line="240" w:lineRule="auto" w:before="0" w:after="0"/>
        <w:ind w:left="278" w:right="106" w:firstLine="0"/>
        <w:jc w:val="both"/>
        <w:rPr>
          <w:sz w:val="24"/>
        </w:rPr>
      </w:pPr>
      <w:r>
        <w:rPr>
          <w:sz w:val="24"/>
        </w:rPr>
        <w:t>one participant recalled conversations in the establishment phase where the service was being envisaged as individual advocacy. This stakeholder was clear in their understanding of what was and is</w:t>
      </w:r>
      <w:r>
        <w:rPr>
          <w:spacing w:val="-6"/>
          <w:sz w:val="24"/>
        </w:rPr>
        <w:t> </w:t>
      </w:r>
      <w:r>
        <w:rPr>
          <w:sz w:val="24"/>
        </w:rPr>
        <w:t>required:</w:t>
      </w:r>
    </w:p>
    <w:p>
      <w:pPr>
        <w:spacing w:before="200"/>
        <w:ind w:left="845" w:right="162" w:firstLine="0"/>
        <w:jc w:val="both"/>
        <w:rPr>
          <w:sz w:val="20"/>
        </w:rPr>
      </w:pPr>
      <w:r>
        <w:rPr>
          <w:sz w:val="20"/>
        </w:rPr>
        <w:t>This was very much individual advocacy and ...there was whole lots of folks saying ‘dreadful, ‘dreadful. It should be systemic’...But I had a brief that it was never going to do anything else but</w:t>
      </w:r>
      <w:r>
        <w:rPr>
          <w:spacing w:val="-10"/>
          <w:sz w:val="20"/>
        </w:rPr>
        <w:t> </w:t>
      </w:r>
      <w:r>
        <w:rPr>
          <w:sz w:val="20"/>
        </w:rPr>
        <w:t>individual</w:t>
      </w:r>
      <w:r>
        <w:rPr>
          <w:spacing w:val="-11"/>
          <w:sz w:val="20"/>
        </w:rPr>
        <w:t> </w:t>
      </w:r>
      <w:r>
        <w:rPr>
          <w:sz w:val="20"/>
        </w:rPr>
        <w:t>advocacy...the</w:t>
      </w:r>
      <w:r>
        <w:rPr>
          <w:spacing w:val="-11"/>
          <w:sz w:val="20"/>
        </w:rPr>
        <w:t> </w:t>
      </w:r>
      <w:r>
        <w:rPr>
          <w:sz w:val="20"/>
        </w:rPr>
        <w:t>data</w:t>
      </w:r>
      <w:r>
        <w:rPr>
          <w:spacing w:val="-10"/>
          <w:sz w:val="20"/>
        </w:rPr>
        <w:t> </w:t>
      </w:r>
      <w:r>
        <w:rPr>
          <w:sz w:val="20"/>
        </w:rPr>
        <w:t>will</w:t>
      </w:r>
      <w:r>
        <w:rPr>
          <w:spacing w:val="-11"/>
          <w:sz w:val="20"/>
        </w:rPr>
        <w:t> </w:t>
      </w:r>
      <w:r>
        <w:rPr>
          <w:sz w:val="20"/>
        </w:rPr>
        <w:t>be</w:t>
      </w:r>
      <w:r>
        <w:rPr>
          <w:spacing w:val="-11"/>
          <w:sz w:val="20"/>
        </w:rPr>
        <w:t> </w:t>
      </w:r>
      <w:r>
        <w:rPr>
          <w:sz w:val="20"/>
        </w:rPr>
        <w:t>individual</w:t>
      </w:r>
      <w:r>
        <w:rPr>
          <w:spacing w:val="-11"/>
          <w:sz w:val="20"/>
        </w:rPr>
        <w:t> </w:t>
      </w:r>
      <w:r>
        <w:rPr>
          <w:sz w:val="20"/>
        </w:rPr>
        <w:t>but</w:t>
      </w:r>
      <w:r>
        <w:rPr>
          <w:spacing w:val="-11"/>
          <w:sz w:val="20"/>
        </w:rPr>
        <w:t> </w:t>
      </w:r>
      <w:r>
        <w:rPr>
          <w:sz w:val="20"/>
        </w:rPr>
        <w:t>you</w:t>
      </w:r>
      <w:r>
        <w:rPr>
          <w:spacing w:val="-11"/>
          <w:sz w:val="20"/>
        </w:rPr>
        <w:t> </w:t>
      </w:r>
      <w:r>
        <w:rPr>
          <w:sz w:val="20"/>
        </w:rPr>
        <w:t>aggregate</w:t>
      </w:r>
      <w:r>
        <w:rPr>
          <w:spacing w:val="-11"/>
          <w:sz w:val="20"/>
        </w:rPr>
        <w:t> </w:t>
      </w:r>
      <w:r>
        <w:rPr>
          <w:sz w:val="20"/>
        </w:rPr>
        <w:t>that</w:t>
      </w:r>
      <w:r>
        <w:rPr>
          <w:spacing w:val="-11"/>
          <w:sz w:val="20"/>
        </w:rPr>
        <w:t> </w:t>
      </w:r>
      <w:r>
        <w:rPr>
          <w:sz w:val="20"/>
        </w:rPr>
        <w:t>individual</w:t>
      </w:r>
      <w:r>
        <w:rPr>
          <w:spacing w:val="-11"/>
          <w:sz w:val="20"/>
        </w:rPr>
        <w:t> </w:t>
      </w:r>
      <w:r>
        <w:rPr>
          <w:sz w:val="20"/>
        </w:rPr>
        <w:t>data</w:t>
      </w:r>
      <w:r>
        <w:rPr>
          <w:spacing w:val="-10"/>
          <w:sz w:val="20"/>
        </w:rPr>
        <w:t> </w:t>
      </w:r>
      <w:r>
        <w:rPr>
          <w:sz w:val="20"/>
        </w:rPr>
        <w:t>up</w:t>
      </w:r>
      <w:r>
        <w:rPr>
          <w:spacing w:val="-11"/>
          <w:sz w:val="20"/>
        </w:rPr>
        <w:t> </w:t>
      </w:r>
      <w:r>
        <w:rPr>
          <w:sz w:val="20"/>
        </w:rPr>
        <w:t>and look what you’ve got...and that’s what you need if you’re going to do systemic advocacy.</w:t>
      </w:r>
      <w:r>
        <w:rPr>
          <w:spacing w:val="-30"/>
          <w:sz w:val="20"/>
        </w:rPr>
        <w:t> </w:t>
      </w:r>
      <w:r>
        <w:rPr>
          <w:sz w:val="20"/>
        </w:rPr>
        <w:t>(8)</w:t>
      </w:r>
    </w:p>
    <w:p>
      <w:pPr>
        <w:pStyle w:val="BodyText"/>
        <w:spacing w:before="200"/>
        <w:ind w:left="278" w:right="107"/>
        <w:jc w:val="both"/>
      </w:pPr>
      <w:r>
        <w:rPr/>
        <w:t>Most</w:t>
      </w:r>
      <w:r>
        <w:rPr>
          <w:spacing w:val="-10"/>
        </w:rPr>
        <w:t> </w:t>
      </w:r>
      <w:r>
        <w:rPr/>
        <w:t>respondents</w:t>
      </w:r>
      <w:r>
        <w:rPr>
          <w:spacing w:val="-12"/>
        </w:rPr>
        <w:t> </w:t>
      </w:r>
      <w:r>
        <w:rPr/>
        <w:t>believed</w:t>
      </w:r>
      <w:r>
        <w:rPr>
          <w:spacing w:val="-9"/>
        </w:rPr>
        <w:t> </w:t>
      </w:r>
      <w:r>
        <w:rPr/>
        <w:t>that</w:t>
      </w:r>
      <w:r>
        <w:rPr>
          <w:spacing w:val="-11"/>
        </w:rPr>
        <w:t> </w:t>
      </w:r>
      <w:r>
        <w:rPr/>
        <w:t>individual</w:t>
      </w:r>
      <w:r>
        <w:rPr>
          <w:spacing w:val="-10"/>
        </w:rPr>
        <w:t> </w:t>
      </w:r>
      <w:r>
        <w:rPr/>
        <w:t>and</w:t>
      </w:r>
      <w:r>
        <w:rPr>
          <w:spacing w:val="-10"/>
        </w:rPr>
        <w:t> </w:t>
      </w:r>
      <w:r>
        <w:rPr/>
        <w:t>systemic</w:t>
      </w:r>
      <w:r>
        <w:rPr>
          <w:spacing w:val="-10"/>
        </w:rPr>
        <w:t> </w:t>
      </w:r>
      <w:r>
        <w:rPr/>
        <w:t>advocacy</w:t>
      </w:r>
      <w:r>
        <w:rPr>
          <w:spacing w:val="-11"/>
        </w:rPr>
        <w:t> </w:t>
      </w:r>
      <w:r>
        <w:rPr/>
        <w:t>were</w:t>
      </w:r>
      <w:r>
        <w:rPr>
          <w:spacing w:val="-10"/>
        </w:rPr>
        <w:t> </w:t>
      </w:r>
      <w:r>
        <w:rPr/>
        <w:t>more</w:t>
      </w:r>
      <w:r>
        <w:rPr>
          <w:spacing w:val="-9"/>
        </w:rPr>
        <w:t> </w:t>
      </w:r>
      <w:r>
        <w:rPr/>
        <w:t>intricately linked. They saw individual advocacy both as a way to collate issues to raise with services and as a way to change culture and the system more broadly. An IMHA staff member summed this</w:t>
      </w:r>
      <w:r>
        <w:rPr>
          <w:spacing w:val="-1"/>
        </w:rPr>
        <w:t> </w:t>
      </w:r>
      <w:r>
        <w:rPr/>
        <w:t>up:</w:t>
      </w:r>
    </w:p>
    <w:p>
      <w:pPr>
        <w:spacing w:before="200"/>
        <w:ind w:left="845" w:right="162" w:firstLine="0"/>
        <w:jc w:val="both"/>
        <w:rPr>
          <w:sz w:val="20"/>
        </w:rPr>
      </w:pPr>
      <w:r>
        <w:rPr>
          <w:sz w:val="20"/>
        </w:rPr>
        <w:t>I guess it’s all about culture change where you’ve got incredibly unequal power imbalance between the treating team and a person and I just see advocacy as being like one little thing to just slightly tip that (more up), but it’s not the only thing and it will have to be a lot of other systemic change as well. (11)</w:t>
      </w:r>
    </w:p>
    <w:p>
      <w:pPr>
        <w:pStyle w:val="BodyText"/>
        <w:spacing w:before="200"/>
        <w:ind w:left="278" w:right="106"/>
        <w:jc w:val="both"/>
      </w:pPr>
      <w:r>
        <w:rPr/>
        <w:t>This is suggestive of the IMHA model as including an oversight function, or perhaps a subversive reform agenda, cloaked in individual advocacy. Systemic advocacy is also</w:t>
      </w:r>
      <w:r>
        <w:rPr>
          <w:spacing w:val="-41"/>
        </w:rPr>
        <w:t> </w:t>
      </w:r>
      <w:r>
        <w:rPr/>
        <w:t>a function</w:t>
      </w:r>
      <w:r>
        <w:rPr>
          <w:spacing w:val="-10"/>
        </w:rPr>
        <w:t> </w:t>
      </w:r>
      <w:r>
        <w:rPr/>
        <w:t>of</w:t>
      </w:r>
      <w:r>
        <w:rPr>
          <w:spacing w:val="-10"/>
        </w:rPr>
        <w:t> </w:t>
      </w:r>
      <w:r>
        <w:rPr/>
        <w:t>VLA</w:t>
      </w:r>
      <w:r>
        <w:rPr>
          <w:spacing w:val="-9"/>
        </w:rPr>
        <w:t> </w:t>
      </w:r>
      <w:r>
        <w:rPr/>
        <w:t>more</w:t>
      </w:r>
      <w:r>
        <w:rPr>
          <w:spacing w:val="-9"/>
        </w:rPr>
        <w:t> </w:t>
      </w:r>
      <w:r>
        <w:rPr/>
        <w:t>broadly,</w:t>
      </w:r>
      <w:r>
        <w:rPr>
          <w:spacing w:val="-9"/>
        </w:rPr>
        <w:t> </w:t>
      </w:r>
      <w:r>
        <w:rPr/>
        <w:t>which</w:t>
      </w:r>
      <w:r>
        <w:rPr>
          <w:spacing w:val="-9"/>
        </w:rPr>
        <w:t> </w:t>
      </w:r>
      <w:r>
        <w:rPr/>
        <w:t>is</w:t>
      </w:r>
      <w:r>
        <w:rPr>
          <w:spacing w:val="-9"/>
        </w:rPr>
        <w:t> </w:t>
      </w:r>
      <w:r>
        <w:rPr/>
        <w:t>required</w:t>
      </w:r>
      <w:r>
        <w:rPr>
          <w:spacing w:val="-9"/>
        </w:rPr>
        <w:t> </w:t>
      </w:r>
      <w:r>
        <w:rPr/>
        <w:t>to</w:t>
      </w:r>
      <w:r>
        <w:rPr>
          <w:spacing w:val="-9"/>
        </w:rPr>
        <w:t> </w:t>
      </w:r>
      <w:r>
        <w:rPr/>
        <w:t>take</w:t>
      </w:r>
      <w:r>
        <w:rPr>
          <w:spacing w:val="-11"/>
        </w:rPr>
        <w:t> </w:t>
      </w:r>
      <w:r>
        <w:rPr/>
        <w:t>action</w:t>
      </w:r>
      <w:r>
        <w:rPr>
          <w:spacing w:val="-9"/>
        </w:rPr>
        <w:t> </w:t>
      </w:r>
      <w:r>
        <w:rPr/>
        <w:t>to</w:t>
      </w:r>
      <w:r>
        <w:rPr>
          <w:spacing w:val="-9"/>
        </w:rPr>
        <w:t> </w:t>
      </w:r>
      <w:r>
        <w:rPr/>
        <w:t>minimise</w:t>
      </w:r>
      <w:r>
        <w:rPr>
          <w:spacing w:val="-9"/>
        </w:rPr>
        <w:t> </w:t>
      </w:r>
      <w:r>
        <w:rPr/>
        <w:t>the</w:t>
      </w:r>
      <w:r>
        <w:rPr>
          <w:spacing w:val="-10"/>
        </w:rPr>
        <w:t> </w:t>
      </w:r>
      <w:r>
        <w:rPr/>
        <w:t>need</w:t>
      </w:r>
      <w:r>
        <w:rPr>
          <w:spacing w:val="-9"/>
        </w:rPr>
        <w:t> </w:t>
      </w:r>
      <w:r>
        <w:rPr/>
        <w:t>for individual legal services in the community.</w:t>
      </w:r>
      <w:hyperlink w:history="true" w:anchor="_bookmark50">
        <w:r>
          <w:rPr>
            <w:position w:val="8"/>
            <w:sz w:val="16"/>
          </w:rPr>
          <w:t>49 </w:t>
        </w:r>
      </w:hyperlink>
      <w:r>
        <w:rPr/>
        <w:t>One advocate indicated this ‘other</w:t>
      </w:r>
      <w:r>
        <w:rPr>
          <w:spacing w:val="-18"/>
        </w:rPr>
        <w:t> </w:t>
      </w:r>
      <w:r>
        <w:rPr/>
        <w:t>truth’:</w:t>
      </w:r>
    </w:p>
    <w:p>
      <w:pPr>
        <w:spacing w:before="201"/>
        <w:ind w:left="845" w:right="164" w:firstLine="0"/>
        <w:jc w:val="both"/>
        <w:rPr>
          <w:sz w:val="20"/>
        </w:rPr>
      </w:pPr>
      <w:r>
        <w:rPr>
          <w:sz w:val="20"/>
        </w:rPr>
        <w:t>Then</w:t>
      </w:r>
      <w:r>
        <w:rPr>
          <w:spacing w:val="-15"/>
          <w:sz w:val="20"/>
        </w:rPr>
        <w:t> </w:t>
      </w:r>
      <w:r>
        <w:rPr>
          <w:sz w:val="20"/>
        </w:rPr>
        <w:t>the</w:t>
      </w:r>
      <w:r>
        <w:rPr>
          <w:spacing w:val="-14"/>
          <w:sz w:val="20"/>
        </w:rPr>
        <w:t> </w:t>
      </w:r>
      <w:r>
        <w:rPr>
          <w:sz w:val="20"/>
        </w:rPr>
        <w:t>other</w:t>
      </w:r>
      <w:r>
        <w:rPr>
          <w:spacing w:val="-13"/>
          <w:sz w:val="20"/>
        </w:rPr>
        <w:t> </w:t>
      </w:r>
      <w:r>
        <w:rPr>
          <w:sz w:val="20"/>
        </w:rPr>
        <w:t>truth</w:t>
      </w:r>
      <w:r>
        <w:rPr>
          <w:spacing w:val="-13"/>
          <w:sz w:val="20"/>
        </w:rPr>
        <w:t> </w:t>
      </w:r>
      <w:r>
        <w:rPr>
          <w:sz w:val="20"/>
        </w:rPr>
        <w:t>from</w:t>
      </w:r>
      <w:r>
        <w:rPr>
          <w:spacing w:val="-15"/>
          <w:sz w:val="20"/>
        </w:rPr>
        <w:t> </w:t>
      </w:r>
      <w:r>
        <w:rPr>
          <w:sz w:val="20"/>
        </w:rPr>
        <w:t>my</w:t>
      </w:r>
      <w:r>
        <w:rPr>
          <w:spacing w:val="-13"/>
          <w:sz w:val="20"/>
        </w:rPr>
        <w:t> </w:t>
      </w:r>
      <w:r>
        <w:rPr>
          <w:sz w:val="20"/>
        </w:rPr>
        <w:t>perspective</w:t>
      </w:r>
      <w:r>
        <w:rPr>
          <w:spacing w:val="-13"/>
          <w:sz w:val="20"/>
        </w:rPr>
        <w:t> </w:t>
      </w:r>
      <w:r>
        <w:rPr>
          <w:sz w:val="20"/>
        </w:rPr>
        <w:t>is</w:t>
      </w:r>
      <w:r>
        <w:rPr>
          <w:spacing w:val="-14"/>
          <w:sz w:val="20"/>
        </w:rPr>
        <w:t> </w:t>
      </w:r>
      <w:r>
        <w:rPr>
          <w:sz w:val="20"/>
        </w:rPr>
        <w:t>actually</w:t>
      </w:r>
      <w:r>
        <w:rPr>
          <w:spacing w:val="-13"/>
          <w:sz w:val="20"/>
        </w:rPr>
        <w:t> </w:t>
      </w:r>
      <w:r>
        <w:rPr>
          <w:sz w:val="20"/>
        </w:rPr>
        <w:t>IMHA</w:t>
      </w:r>
      <w:r>
        <w:rPr>
          <w:spacing w:val="-15"/>
          <w:sz w:val="20"/>
        </w:rPr>
        <w:t> </w:t>
      </w:r>
      <w:r>
        <w:rPr>
          <w:sz w:val="20"/>
        </w:rPr>
        <w:t>is</w:t>
      </w:r>
      <w:r>
        <w:rPr>
          <w:spacing w:val="-13"/>
          <w:sz w:val="20"/>
        </w:rPr>
        <w:t> </w:t>
      </w:r>
      <w:r>
        <w:rPr>
          <w:sz w:val="20"/>
        </w:rPr>
        <w:t>much</w:t>
      </w:r>
      <w:r>
        <w:rPr>
          <w:spacing w:val="-15"/>
          <w:sz w:val="20"/>
        </w:rPr>
        <w:t> </w:t>
      </w:r>
      <w:r>
        <w:rPr>
          <w:sz w:val="20"/>
        </w:rPr>
        <w:t>more</w:t>
      </w:r>
      <w:r>
        <w:rPr>
          <w:spacing w:val="-14"/>
          <w:sz w:val="20"/>
        </w:rPr>
        <w:t> </w:t>
      </w:r>
      <w:r>
        <w:rPr>
          <w:sz w:val="20"/>
        </w:rPr>
        <w:t>about</w:t>
      </w:r>
      <w:r>
        <w:rPr>
          <w:spacing w:val="-14"/>
          <w:sz w:val="20"/>
        </w:rPr>
        <w:t> </w:t>
      </w:r>
      <w:r>
        <w:rPr>
          <w:sz w:val="20"/>
        </w:rPr>
        <w:t>changing</w:t>
      </w:r>
      <w:r>
        <w:rPr>
          <w:spacing w:val="-14"/>
          <w:sz w:val="20"/>
        </w:rPr>
        <w:t> </w:t>
      </w:r>
      <w:r>
        <w:rPr>
          <w:sz w:val="20"/>
        </w:rPr>
        <w:t>a</w:t>
      </w:r>
      <w:r>
        <w:rPr>
          <w:spacing w:val="-14"/>
          <w:sz w:val="20"/>
        </w:rPr>
        <w:t> </w:t>
      </w:r>
      <w:r>
        <w:rPr>
          <w:sz w:val="20"/>
        </w:rPr>
        <w:t>culture than it is about individual outcomes.</w:t>
      </w:r>
      <w:r>
        <w:rPr>
          <w:spacing w:val="-5"/>
          <w:sz w:val="20"/>
        </w:rPr>
        <w:t> </w:t>
      </w:r>
      <w:r>
        <w:rPr>
          <w:sz w:val="20"/>
        </w:rPr>
        <w:t>(10)</w:t>
      </w:r>
    </w:p>
    <w:p>
      <w:pPr>
        <w:pStyle w:val="BodyText"/>
        <w:spacing w:before="199"/>
        <w:ind w:left="277" w:right="107"/>
        <w:jc w:val="both"/>
      </w:pPr>
      <w:r>
        <w:rPr/>
        <w:t>This culture change was viewed as a key aspect of systemic advocacy, and a key function</w:t>
      </w:r>
      <w:r>
        <w:rPr>
          <w:spacing w:val="-8"/>
        </w:rPr>
        <w:t> </w:t>
      </w:r>
      <w:r>
        <w:rPr/>
        <w:t>of</w:t>
      </w:r>
      <w:r>
        <w:rPr>
          <w:spacing w:val="-8"/>
        </w:rPr>
        <w:t> </w:t>
      </w:r>
      <w:r>
        <w:rPr/>
        <w:t>IMHA.</w:t>
      </w:r>
      <w:r>
        <w:rPr>
          <w:spacing w:val="-7"/>
        </w:rPr>
        <w:t> </w:t>
      </w:r>
      <w:r>
        <w:rPr/>
        <w:t>Systemic</w:t>
      </w:r>
      <w:r>
        <w:rPr>
          <w:spacing w:val="-8"/>
        </w:rPr>
        <w:t> </w:t>
      </w:r>
      <w:r>
        <w:rPr/>
        <w:t>advocacy</w:t>
      </w:r>
      <w:r>
        <w:rPr>
          <w:spacing w:val="-7"/>
        </w:rPr>
        <w:t> </w:t>
      </w:r>
      <w:r>
        <w:rPr/>
        <w:t>was</w:t>
      </w:r>
      <w:r>
        <w:rPr>
          <w:spacing w:val="-8"/>
        </w:rPr>
        <w:t> </w:t>
      </w:r>
      <w:r>
        <w:rPr/>
        <w:t>seen</w:t>
      </w:r>
      <w:r>
        <w:rPr>
          <w:spacing w:val="-7"/>
        </w:rPr>
        <w:t> </w:t>
      </w:r>
      <w:r>
        <w:rPr/>
        <w:t>as</w:t>
      </w:r>
      <w:r>
        <w:rPr>
          <w:spacing w:val="-8"/>
        </w:rPr>
        <w:t> </w:t>
      </w:r>
      <w:r>
        <w:rPr/>
        <w:t>valuable</w:t>
      </w:r>
      <w:r>
        <w:rPr>
          <w:spacing w:val="-8"/>
        </w:rPr>
        <w:t> </w:t>
      </w:r>
      <w:r>
        <w:rPr/>
        <w:t>and</w:t>
      </w:r>
      <w:r>
        <w:rPr>
          <w:spacing w:val="-7"/>
        </w:rPr>
        <w:t> </w:t>
      </w:r>
      <w:r>
        <w:rPr/>
        <w:t>even</w:t>
      </w:r>
      <w:r>
        <w:rPr>
          <w:spacing w:val="-7"/>
        </w:rPr>
        <w:t> </w:t>
      </w:r>
      <w:r>
        <w:rPr/>
        <w:t>essential</w:t>
      </w:r>
      <w:r>
        <w:rPr>
          <w:spacing w:val="-9"/>
        </w:rPr>
        <w:t> </w:t>
      </w:r>
      <w:r>
        <w:rPr/>
        <w:t>by</w:t>
      </w:r>
      <w:r>
        <w:rPr>
          <w:spacing w:val="-7"/>
        </w:rPr>
        <w:t> </w:t>
      </w:r>
      <w:r>
        <w:rPr/>
        <w:t>most participants, although there was some variation in who held ultimate responsibility for leading</w:t>
      </w:r>
      <w:r>
        <w:rPr>
          <w:spacing w:val="15"/>
        </w:rPr>
        <w:t> </w:t>
      </w:r>
      <w:r>
        <w:rPr/>
        <w:t>change.</w:t>
      </w:r>
      <w:r>
        <w:rPr>
          <w:spacing w:val="15"/>
        </w:rPr>
        <w:t> </w:t>
      </w:r>
      <w:r>
        <w:rPr/>
        <w:t>Some</w:t>
      </w:r>
      <w:r>
        <w:rPr>
          <w:spacing w:val="13"/>
        </w:rPr>
        <w:t> </w:t>
      </w:r>
      <w:r>
        <w:rPr/>
        <w:t>saw</w:t>
      </w:r>
      <w:r>
        <w:rPr>
          <w:spacing w:val="15"/>
        </w:rPr>
        <w:t> </w:t>
      </w:r>
      <w:r>
        <w:rPr/>
        <w:t>systemic</w:t>
      </w:r>
      <w:r>
        <w:rPr>
          <w:spacing w:val="15"/>
        </w:rPr>
        <w:t> </w:t>
      </w:r>
      <w:r>
        <w:rPr/>
        <w:t>advocacy</w:t>
      </w:r>
      <w:r>
        <w:rPr>
          <w:spacing w:val="15"/>
        </w:rPr>
        <w:t> </w:t>
      </w:r>
      <w:r>
        <w:rPr/>
        <w:t>as</w:t>
      </w:r>
      <w:r>
        <w:rPr>
          <w:spacing w:val="15"/>
        </w:rPr>
        <w:t> </w:t>
      </w:r>
      <w:r>
        <w:rPr/>
        <w:t>the</w:t>
      </w:r>
      <w:r>
        <w:rPr>
          <w:spacing w:val="15"/>
        </w:rPr>
        <w:t> </w:t>
      </w:r>
      <w:r>
        <w:rPr/>
        <w:t>responsibility</w:t>
      </w:r>
      <w:r>
        <w:rPr>
          <w:spacing w:val="15"/>
        </w:rPr>
        <w:t> </w:t>
      </w:r>
      <w:r>
        <w:rPr/>
        <w:t>of</w:t>
      </w:r>
      <w:r>
        <w:rPr>
          <w:spacing w:val="13"/>
        </w:rPr>
        <w:t> </w:t>
      </w:r>
      <w:r>
        <w:rPr/>
        <w:t>the</w:t>
      </w:r>
      <w:r>
        <w:rPr>
          <w:spacing w:val="15"/>
        </w:rPr>
        <w:t> </w:t>
      </w:r>
      <w:r>
        <w:rPr/>
        <w:t>advocates,</w:t>
      </w:r>
    </w:p>
    <w:p>
      <w:pPr>
        <w:pStyle w:val="BodyText"/>
        <w:rPr>
          <w:sz w:val="28"/>
        </w:rPr>
      </w:pPr>
    </w:p>
    <w:p>
      <w:pPr>
        <w:spacing w:before="175"/>
        <w:ind w:left="101" w:right="0" w:firstLine="0"/>
        <w:jc w:val="left"/>
        <w:rPr>
          <w:sz w:val="20"/>
        </w:rPr>
      </w:pPr>
      <w:bookmarkStart w:name="_bookmark50" w:id="53"/>
      <w:bookmarkEnd w:id="53"/>
      <w:r>
        <w:rPr/>
      </w:r>
      <w:r>
        <w:rPr>
          <w:position w:val="7"/>
          <w:sz w:val="13"/>
        </w:rPr>
        <w:t>49 </w:t>
      </w:r>
      <w:r>
        <w:rPr>
          <w:i/>
          <w:sz w:val="21"/>
        </w:rPr>
        <w:t>Legal Aid Act 1978 </w:t>
      </w:r>
      <w:r>
        <w:rPr>
          <w:sz w:val="20"/>
        </w:rPr>
        <w:t>(Vic) (Austl) s 4(d).</w:t>
      </w:r>
    </w:p>
    <w:p>
      <w:pPr>
        <w:spacing w:after="0"/>
        <w:jc w:val="left"/>
        <w:rPr>
          <w:sz w:val="20"/>
        </w:rPr>
        <w:sectPr>
          <w:pgSz w:w="11910" w:h="16840"/>
          <w:pgMar w:header="0" w:footer="523" w:top="1300" w:bottom="720" w:left="1060" w:right="1320"/>
        </w:sectPr>
      </w:pPr>
    </w:p>
    <w:p>
      <w:pPr>
        <w:pStyle w:val="BodyText"/>
        <w:spacing w:before="82"/>
        <w:ind w:left="278" w:right="106"/>
        <w:jc w:val="both"/>
      </w:pPr>
      <w:r>
        <w:rPr/>
        <w:t>while others saw it as the responsibility of the senior advocates, the IMHA manager, inpatient unit managers or service leaders. One IMHA staff member also identified the importance of privileging the consumer voice when undertaking systemic advocacy within a framework of representational advocacy:</w:t>
      </w:r>
    </w:p>
    <w:p>
      <w:pPr>
        <w:spacing w:before="200"/>
        <w:ind w:left="845" w:right="162" w:firstLine="0"/>
        <w:jc w:val="both"/>
        <w:rPr>
          <w:sz w:val="20"/>
        </w:rPr>
      </w:pPr>
      <w:r>
        <w:rPr>
          <w:sz w:val="20"/>
        </w:rPr>
        <w:t>… if we don’t have lived experience we should all actually be using the consumer’s voice when we</w:t>
      </w:r>
      <w:r>
        <w:rPr>
          <w:spacing w:val="-12"/>
          <w:sz w:val="20"/>
        </w:rPr>
        <w:t> </w:t>
      </w:r>
      <w:r>
        <w:rPr>
          <w:sz w:val="20"/>
        </w:rPr>
        <w:t>actually</w:t>
      </w:r>
      <w:r>
        <w:rPr>
          <w:spacing w:val="-12"/>
          <w:sz w:val="20"/>
        </w:rPr>
        <w:t> </w:t>
      </w:r>
      <w:r>
        <w:rPr>
          <w:sz w:val="20"/>
        </w:rPr>
        <w:t>have</w:t>
      </w:r>
      <w:r>
        <w:rPr>
          <w:spacing w:val="-12"/>
          <w:sz w:val="20"/>
        </w:rPr>
        <w:t> </w:t>
      </w:r>
      <w:r>
        <w:rPr>
          <w:sz w:val="20"/>
        </w:rPr>
        <w:t>conversations</w:t>
      </w:r>
      <w:r>
        <w:rPr>
          <w:spacing w:val="-11"/>
          <w:sz w:val="20"/>
        </w:rPr>
        <w:t> </w:t>
      </w:r>
      <w:r>
        <w:rPr>
          <w:sz w:val="20"/>
        </w:rPr>
        <w:t>about</w:t>
      </w:r>
      <w:r>
        <w:rPr>
          <w:spacing w:val="-12"/>
          <w:sz w:val="20"/>
        </w:rPr>
        <w:t> </w:t>
      </w:r>
      <w:r>
        <w:rPr>
          <w:sz w:val="20"/>
        </w:rPr>
        <w:t>advocacy…</w:t>
      </w:r>
      <w:r>
        <w:rPr>
          <w:spacing w:val="-11"/>
          <w:sz w:val="20"/>
        </w:rPr>
        <w:t> </w:t>
      </w:r>
      <w:r>
        <w:rPr>
          <w:sz w:val="20"/>
        </w:rPr>
        <w:t>so</w:t>
      </w:r>
      <w:r>
        <w:rPr>
          <w:spacing w:val="-12"/>
          <w:sz w:val="20"/>
        </w:rPr>
        <w:t> </w:t>
      </w:r>
      <w:r>
        <w:rPr>
          <w:sz w:val="20"/>
        </w:rPr>
        <w:t>it’s</w:t>
      </w:r>
      <w:r>
        <w:rPr>
          <w:spacing w:val="-11"/>
          <w:sz w:val="20"/>
        </w:rPr>
        <w:t> </w:t>
      </w:r>
      <w:r>
        <w:rPr>
          <w:sz w:val="20"/>
        </w:rPr>
        <w:t>not</w:t>
      </w:r>
      <w:r>
        <w:rPr>
          <w:spacing w:val="-12"/>
          <w:sz w:val="20"/>
        </w:rPr>
        <w:t> </w:t>
      </w:r>
      <w:r>
        <w:rPr>
          <w:sz w:val="20"/>
        </w:rPr>
        <w:t>just</w:t>
      </w:r>
      <w:r>
        <w:rPr>
          <w:spacing w:val="-12"/>
          <w:sz w:val="20"/>
        </w:rPr>
        <w:t> </w:t>
      </w:r>
      <w:r>
        <w:rPr>
          <w:sz w:val="20"/>
        </w:rPr>
        <w:t>about</w:t>
      </w:r>
      <w:r>
        <w:rPr>
          <w:spacing w:val="-12"/>
          <w:sz w:val="20"/>
        </w:rPr>
        <w:t> </w:t>
      </w:r>
      <w:r>
        <w:rPr>
          <w:sz w:val="20"/>
        </w:rPr>
        <w:t>the</w:t>
      </w:r>
      <w:r>
        <w:rPr>
          <w:spacing w:val="-12"/>
          <w:sz w:val="20"/>
        </w:rPr>
        <w:t> </w:t>
      </w:r>
      <w:r>
        <w:rPr>
          <w:sz w:val="20"/>
        </w:rPr>
        <w:t>voice</w:t>
      </w:r>
      <w:r>
        <w:rPr>
          <w:spacing w:val="-12"/>
          <w:sz w:val="20"/>
        </w:rPr>
        <w:t> </w:t>
      </w:r>
      <w:r>
        <w:rPr>
          <w:sz w:val="20"/>
        </w:rPr>
        <w:t>in</w:t>
      </w:r>
      <w:r>
        <w:rPr>
          <w:spacing w:val="-12"/>
          <w:sz w:val="20"/>
        </w:rPr>
        <w:t> </w:t>
      </w:r>
      <w:r>
        <w:rPr>
          <w:sz w:val="20"/>
        </w:rPr>
        <w:t>your</w:t>
      </w:r>
      <w:r>
        <w:rPr>
          <w:spacing w:val="-12"/>
          <w:sz w:val="20"/>
        </w:rPr>
        <w:t> </w:t>
      </w:r>
      <w:r>
        <w:rPr>
          <w:sz w:val="20"/>
        </w:rPr>
        <w:t>individual advocacy or at the system level… when you have conversations, that consumer voice should always be paramount.</w:t>
      </w:r>
      <w:r>
        <w:rPr>
          <w:spacing w:val="-1"/>
          <w:sz w:val="20"/>
        </w:rPr>
        <w:t> </w:t>
      </w:r>
      <w:r>
        <w:rPr>
          <w:sz w:val="20"/>
        </w:rPr>
        <w:t>(13)</w:t>
      </w:r>
    </w:p>
    <w:p>
      <w:pPr>
        <w:pStyle w:val="BodyText"/>
        <w:spacing w:before="199"/>
        <w:ind w:left="278" w:right="106"/>
        <w:jc w:val="both"/>
      </w:pPr>
      <w:r>
        <w:rPr/>
        <w:t>This need to prioritise the consumer voice (even when the consumer is not present to give instructions) is not a straightforward process. Representing the variety and diversity</w:t>
      </w:r>
      <w:r>
        <w:rPr>
          <w:spacing w:val="-6"/>
        </w:rPr>
        <w:t> </w:t>
      </w:r>
      <w:r>
        <w:rPr/>
        <w:t>of</w:t>
      </w:r>
      <w:r>
        <w:rPr>
          <w:spacing w:val="-6"/>
        </w:rPr>
        <w:t> </w:t>
      </w:r>
      <w:r>
        <w:rPr/>
        <w:t>consumer</w:t>
      </w:r>
      <w:r>
        <w:rPr>
          <w:spacing w:val="-7"/>
        </w:rPr>
        <w:t> </w:t>
      </w:r>
      <w:r>
        <w:rPr/>
        <w:t>voices</w:t>
      </w:r>
      <w:r>
        <w:rPr>
          <w:spacing w:val="-6"/>
        </w:rPr>
        <w:t> </w:t>
      </w:r>
      <w:r>
        <w:rPr/>
        <w:t>at</w:t>
      </w:r>
      <w:r>
        <w:rPr>
          <w:spacing w:val="-5"/>
        </w:rPr>
        <w:t> </w:t>
      </w:r>
      <w:r>
        <w:rPr/>
        <w:t>the</w:t>
      </w:r>
      <w:r>
        <w:rPr>
          <w:spacing w:val="-6"/>
        </w:rPr>
        <w:t> </w:t>
      </w:r>
      <w:r>
        <w:rPr/>
        <w:t>systemic</w:t>
      </w:r>
      <w:r>
        <w:rPr>
          <w:spacing w:val="-6"/>
        </w:rPr>
        <w:t> </w:t>
      </w:r>
      <w:r>
        <w:rPr/>
        <w:t>level</w:t>
      </w:r>
      <w:r>
        <w:rPr>
          <w:spacing w:val="-5"/>
        </w:rPr>
        <w:t> </w:t>
      </w:r>
      <w:r>
        <w:rPr/>
        <w:t>is</w:t>
      </w:r>
      <w:r>
        <w:rPr>
          <w:spacing w:val="-6"/>
        </w:rPr>
        <w:t> </w:t>
      </w:r>
      <w:r>
        <w:rPr/>
        <w:t>another</w:t>
      </w:r>
      <w:r>
        <w:rPr>
          <w:spacing w:val="-5"/>
        </w:rPr>
        <w:t> </w:t>
      </w:r>
      <w:r>
        <w:rPr/>
        <w:t>step</w:t>
      </w:r>
      <w:r>
        <w:rPr>
          <w:spacing w:val="-5"/>
        </w:rPr>
        <w:t> </w:t>
      </w:r>
      <w:r>
        <w:rPr/>
        <w:t>in</w:t>
      </w:r>
      <w:r>
        <w:rPr>
          <w:spacing w:val="-6"/>
        </w:rPr>
        <w:t> </w:t>
      </w:r>
      <w:r>
        <w:rPr/>
        <w:t>the</w:t>
      </w:r>
      <w:r>
        <w:rPr>
          <w:spacing w:val="-6"/>
        </w:rPr>
        <w:t> </w:t>
      </w:r>
      <w:r>
        <w:rPr/>
        <w:t>tricky</w:t>
      </w:r>
      <w:r>
        <w:rPr>
          <w:spacing w:val="-6"/>
        </w:rPr>
        <w:t> </w:t>
      </w:r>
      <w:r>
        <w:rPr/>
        <w:t>dance</w:t>
      </w:r>
      <w:r>
        <w:rPr>
          <w:spacing w:val="-6"/>
        </w:rPr>
        <w:t> </w:t>
      </w:r>
      <w:r>
        <w:rPr/>
        <w:t>of advocacy.</w:t>
      </w:r>
    </w:p>
    <w:p>
      <w:pPr>
        <w:pStyle w:val="BodyText"/>
        <w:spacing w:before="2"/>
        <w:rPr>
          <w:sz w:val="23"/>
        </w:rPr>
      </w:pPr>
    </w:p>
    <w:p>
      <w:pPr>
        <w:pStyle w:val="Heading1"/>
        <w:numPr>
          <w:ilvl w:val="0"/>
          <w:numId w:val="5"/>
        </w:numPr>
        <w:tabs>
          <w:tab w:pos="670" w:val="left" w:leader="none"/>
        </w:tabs>
        <w:spacing w:line="240" w:lineRule="auto" w:before="0" w:after="0"/>
        <w:ind w:left="669" w:right="0" w:hanging="391"/>
        <w:jc w:val="both"/>
      </w:pPr>
      <w:r>
        <w:rPr/>
        <w:t>Supported</w:t>
      </w:r>
      <w:r>
        <w:rPr>
          <w:spacing w:val="-4"/>
        </w:rPr>
        <w:t> </w:t>
      </w:r>
      <w:r>
        <w:rPr/>
        <w:t>decision-making</w:t>
      </w:r>
    </w:p>
    <w:p>
      <w:pPr>
        <w:pStyle w:val="BodyText"/>
        <w:spacing w:before="240"/>
        <w:ind w:left="277" w:right="106"/>
        <w:jc w:val="both"/>
      </w:pPr>
      <w:r>
        <w:rPr/>
        <w:t>IMHA was established as a mechanism of supported decision-making, in conjunction with a number of other aspects of the Act and the broader reform agenda. This IMHA staff member linked these aspects:</w:t>
      </w:r>
    </w:p>
    <w:p>
      <w:pPr>
        <w:spacing w:before="201"/>
        <w:ind w:left="845" w:right="162" w:firstLine="0"/>
        <w:jc w:val="both"/>
        <w:rPr>
          <w:sz w:val="20"/>
        </w:rPr>
      </w:pPr>
      <w:r>
        <w:rPr>
          <w:sz w:val="20"/>
        </w:rPr>
        <w:t>So I guess the vision under the Act was that people who are receiving treatment, whilst they’re being</w:t>
      </w:r>
      <w:r>
        <w:rPr>
          <w:spacing w:val="-17"/>
          <w:sz w:val="20"/>
        </w:rPr>
        <w:t> </w:t>
      </w:r>
      <w:r>
        <w:rPr>
          <w:sz w:val="20"/>
        </w:rPr>
        <w:t>treated</w:t>
      </w:r>
      <w:r>
        <w:rPr>
          <w:spacing w:val="-19"/>
          <w:sz w:val="20"/>
        </w:rPr>
        <w:t> </w:t>
      </w:r>
      <w:r>
        <w:rPr>
          <w:sz w:val="20"/>
        </w:rPr>
        <w:t>against</w:t>
      </w:r>
      <w:r>
        <w:rPr>
          <w:spacing w:val="-17"/>
          <w:sz w:val="20"/>
        </w:rPr>
        <w:t> </w:t>
      </w:r>
      <w:r>
        <w:rPr>
          <w:sz w:val="20"/>
        </w:rPr>
        <w:t>their</w:t>
      </w:r>
      <w:r>
        <w:rPr>
          <w:spacing w:val="-18"/>
          <w:sz w:val="20"/>
        </w:rPr>
        <w:t> </w:t>
      </w:r>
      <w:r>
        <w:rPr>
          <w:sz w:val="20"/>
        </w:rPr>
        <w:t>will</w:t>
      </w:r>
      <w:r>
        <w:rPr>
          <w:spacing w:val="-17"/>
          <w:sz w:val="20"/>
        </w:rPr>
        <w:t> </w:t>
      </w:r>
      <w:r>
        <w:rPr>
          <w:sz w:val="20"/>
        </w:rPr>
        <w:t>would</w:t>
      </w:r>
      <w:r>
        <w:rPr>
          <w:spacing w:val="-19"/>
          <w:sz w:val="20"/>
        </w:rPr>
        <w:t> </w:t>
      </w:r>
      <w:r>
        <w:rPr>
          <w:sz w:val="20"/>
        </w:rPr>
        <w:t>still</w:t>
      </w:r>
      <w:r>
        <w:rPr>
          <w:spacing w:val="-18"/>
          <w:sz w:val="20"/>
        </w:rPr>
        <w:t> </w:t>
      </w:r>
      <w:r>
        <w:rPr>
          <w:sz w:val="20"/>
        </w:rPr>
        <w:t>have</w:t>
      </w:r>
      <w:r>
        <w:rPr>
          <w:spacing w:val="-18"/>
          <w:sz w:val="20"/>
        </w:rPr>
        <w:t> </w:t>
      </w:r>
      <w:r>
        <w:rPr>
          <w:sz w:val="20"/>
        </w:rPr>
        <w:t>a</w:t>
      </w:r>
      <w:r>
        <w:rPr>
          <w:spacing w:val="-18"/>
          <w:sz w:val="20"/>
        </w:rPr>
        <w:t> </w:t>
      </w:r>
      <w:r>
        <w:rPr>
          <w:sz w:val="20"/>
        </w:rPr>
        <w:t>role</w:t>
      </w:r>
      <w:r>
        <w:rPr>
          <w:spacing w:val="-18"/>
          <w:sz w:val="20"/>
        </w:rPr>
        <w:t> </w:t>
      </w:r>
      <w:r>
        <w:rPr>
          <w:sz w:val="20"/>
        </w:rPr>
        <w:t>in</w:t>
      </w:r>
      <w:r>
        <w:rPr>
          <w:spacing w:val="-18"/>
          <w:sz w:val="20"/>
        </w:rPr>
        <w:t> </w:t>
      </w:r>
      <w:r>
        <w:rPr>
          <w:sz w:val="20"/>
        </w:rPr>
        <w:t>decisions</w:t>
      </w:r>
      <w:r>
        <w:rPr>
          <w:spacing w:val="-18"/>
          <w:sz w:val="20"/>
        </w:rPr>
        <w:t> </w:t>
      </w:r>
      <w:r>
        <w:rPr>
          <w:sz w:val="20"/>
        </w:rPr>
        <w:t>made</w:t>
      </w:r>
      <w:r>
        <w:rPr>
          <w:spacing w:val="-17"/>
          <w:sz w:val="20"/>
        </w:rPr>
        <w:t> </w:t>
      </w:r>
      <w:r>
        <w:rPr>
          <w:sz w:val="20"/>
        </w:rPr>
        <w:t>about</w:t>
      </w:r>
      <w:r>
        <w:rPr>
          <w:spacing w:val="-18"/>
          <w:sz w:val="20"/>
        </w:rPr>
        <w:t> </w:t>
      </w:r>
      <w:r>
        <w:rPr>
          <w:sz w:val="20"/>
        </w:rPr>
        <w:t>what</w:t>
      </w:r>
      <w:r>
        <w:rPr>
          <w:spacing w:val="-17"/>
          <w:sz w:val="20"/>
        </w:rPr>
        <w:t> </w:t>
      </w:r>
      <w:r>
        <w:rPr>
          <w:sz w:val="20"/>
        </w:rPr>
        <w:t>was</w:t>
      </w:r>
      <w:r>
        <w:rPr>
          <w:spacing w:val="-18"/>
          <w:sz w:val="20"/>
        </w:rPr>
        <w:t> </w:t>
      </w:r>
      <w:r>
        <w:rPr>
          <w:sz w:val="20"/>
        </w:rPr>
        <w:t>happening to</w:t>
      </w:r>
      <w:r>
        <w:rPr>
          <w:spacing w:val="-13"/>
          <w:sz w:val="20"/>
        </w:rPr>
        <w:t> </w:t>
      </w:r>
      <w:r>
        <w:rPr>
          <w:sz w:val="20"/>
        </w:rPr>
        <w:t>them</w:t>
      </w:r>
      <w:r>
        <w:rPr>
          <w:spacing w:val="-15"/>
          <w:sz w:val="20"/>
        </w:rPr>
        <w:t> </w:t>
      </w:r>
      <w:r>
        <w:rPr>
          <w:sz w:val="20"/>
        </w:rPr>
        <w:t>and</w:t>
      </w:r>
      <w:r>
        <w:rPr>
          <w:spacing w:val="-14"/>
          <w:sz w:val="20"/>
        </w:rPr>
        <w:t> </w:t>
      </w:r>
      <w:r>
        <w:rPr>
          <w:sz w:val="20"/>
        </w:rPr>
        <w:t>that</w:t>
      </w:r>
      <w:r>
        <w:rPr>
          <w:spacing w:val="-13"/>
          <w:sz w:val="20"/>
        </w:rPr>
        <w:t> </w:t>
      </w:r>
      <w:r>
        <w:rPr>
          <w:sz w:val="20"/>
        </w:rPr>
        <w:t>in</w:t>
      </w:r>
      <w:r>
        <w:rPr>
          <w:spacing w:val="-13"/>
          <w:sz w:val="20"/>
        </w:rPr>
        <w:t> </w:t>
      </w:r>
      <w:r>
        <w:rPr>
          <w:sz w:val="20"/>
        </w:rPr>
        <w:t>itself</w:t>
      </w:r>
      <w:r>
        <w:rPr>
          <w:spacing w:val="-13"/>
          <w:sz w:val="20"/>
        </w:rPr>
        <w:t> </w:t>
      </w:r>
      <w:r>
        <w:rPr>
          <w:sz w:val="20"/>
        </w:rPr>
        <w:t>is</w:t>
      </w:r>
      <w:r>
        <w:rPr>
          <w:spacing w:val="-14"/>
          <w:sz w:val="20"/>
        </w:rPr>
        <w:t> </w:t>
      </w:r>
      <w:r>
        <w:rPr>
          <w:sz w:val="20"/>
        </w:rPr>
        <w:t>a</w:t>
      </w:r>
      <w:r>
        <w:rPr>
          <w:spacing w:val="-13"/>
          <w:sz w:val="20"/>
        </w:rPr>
        <w:t> </w:t>
      </w:r>
      <w:r>
        <w:rPr>
          <w:sz w:val="20"/>
        </w:rPr>
        <w:t>really</w:t>
      </w:r>
      <w:r>
        <w:rPr>
          <w:spacing w:val="-13"/>
          <w:sz w:val="20"/>
        </w:rPr>
        <w:t> </w:t>
      </w:r>
      <w:r>
        <w:rPr>
          <w:sz w:val="20"/>
        </w:rPr>
        <w:t>challenging</w:t>
      </w:r>
      <w:r>
        <w:rPr>
          <w:spacing w:val="-14"/>
          <w:sz w:val="20"/>
        </w:rPr>
        <w:t> </w:t>
      </w:r>
      <w:r>
        <w:rPr>
          <w:sz w:val="20"/>
        </w:rPr>
        <w:t>idea</w:t>
      </w:r>
      <w:r>
        <w:rPr>
          <w:spacing w:val="-13"/>
          <w:sz w:val="20"/>
        </w:rPr>
        <w:t> </w:t>
      </w:r>
      <w:r>
        <w:rPr>
          <w:sz w:val="20"/>
        </w:rPr>
        <w:t>because</w:t>
      </w:r>
      <w:r>
        <w:rPr>
          <w:spacing w:val="-13"/>
          <w:sz w:val="20"/>
        </w:rPr>
        <w:t> </w:t>
      </w:r>
      <w:r>
        <w:rPr>
          <w:sz w:val="20"/>
        </w:rPr>
        <w:t>the</w:t>
      </w:r>
      <w:r>
        <w:rPr>
          <w:spacing w:val="-13"/>
          <w:sz w:val="20"/>
        </w:rPr>
        <w:t> </w:t>
      </w:r>
      <w:r>
        <w:rPr>
          <w:sz w:val="20"/>
        </w:rPr>
        <w:t>whole</w:t>
      </w:r>
      <w:r>
        <w:rPr>
          <w:spacing w:val="-13"/>
          <w:sz w:val="20"/>
        </w:rPr>
        <w:t> </w:t>
      </w:r>
      <w:r>
        <w:rPr>
          <w:sz w:val="20"/>
        </w:rPr>
        <w:t>underpinning</w:t>
      </w:r>
      <w:r>
        <w:rPr>
          <w:spacing w:val="-13"/>
          <w:sz w:val="20"/>
        </w:rPr>
        <w:t> </w:t>
      </w:r>
      <w:r>
        <w:rPr>
          <w:sz w:val="20"/>
        </w:rPr>
        <w:t>–</w:t>
      </w:r>
      <w:r>
        <w:rPr>
          <w:spacing w:val="-13"/>
          <w:sz w:val="20"/>
        </w:rPr>
        <w:t> </w:t>
      </w:r>
      <w:r>
        <w:rPr>
          <w:sz w:val="20"/>
        </w:rPr>
        <w:t>everything underpinning what the person’s situation is, is that they haven’t had a say in that decision.</w:t>
      </w:r>
      <w:r>
        <w:rPr>
          <w:spacing w:val="-40"/>
          <w:sz w:val="20"/>
        </w:rPr>
        <w:t> </w:t>
      </w:r>
      <w:r>
        <w:rPr>
          <w:sz w:val="20"/>
        </w:rPr>
        <w:t>(11)</w:t>
      </w:r>
    </w:p>
    <w:p>
      <w:pPr>
        <w:pStyle w:val="BodyText"/>
        <w:spacing w:before="199"/>
        <w:ind w:left="277" w:right="107"/>
        <w:jc w:val="both"/>
      </w:pPr>
      <w:r>
        <w:rPr/>
        <w:t>The importance of advocacy within this context was acknowledged by another advocate:</w:t>
      </w:r>
    </w:p>
    <w:p>
      <w:pPr>
        <w:spacing w:before="201"/>
        <w:ind w:left="845" w:right="161" w:firstLine="0"/>
        <w:jc w:val="both"/>
        <w:rPr>
          <w:sz w:val="20"/>
        </w:rPr>
      </w:pPr>
      <w:r>
        <w:rPr>
          <w:sz w:val="20"/>
        </w:rPr>
        <w:t>... if you want to have a mental health system that really is committed to supported decision- making I think you have to have a service like IMHA because I think the reality is that we don’t all start from the same place when we’re making those decisions. (7)</w:t>
      </w:r>
    </w:p>
    <w:p>
      <w:pPr>
        <w:pStyle w:val="BodyText"/>
        <w:spacing w:before="199"/>
        <w:ind w:left="277" w:right="106"/>
        <w:jc w:val="both"/>
      </w:pPr>
      <w:r>
        <w:rPr/>
        <w:t>Supported decision-making was associated with providing information so that people can</w:t>
      </w:r>
      <w:r>
        <w:rPr>
          <w:spacing w:val="-6"/>
        </w:rPr>
        <w:t> </w:t>
      </w:r>
      <w:r>
        <w:rPr/>
        <w:t>make</w:t>
      </w:r>
      <w:r>
        <w:rPr>
          <w:spacing w:val="-7"/>
        </w:rPr>
        <w:t> </w:t>
      </w:r>
      <w:r>
        <w:rPr/>
        <w:t>informed</w:t>
      </w:r>
      <w:r>
        <w:rPr>
          <w:spacing w:val="-7"/>
        </w:rPr>
        <w:t> </w:t>
      </w:r>
      <w:r>
        <w:rPr/>
        <w:t>choices,</w:t>
      </w:r>
      <w:r>
        <w:rPr>
          <w:spacing w:val="-6"/>
        </w:rPr>
        <w:t> </w:t>
      </w:r>
      <w:r>
        <w:rPr/>
        <w:t>and</w:t>
      </w:r>
      <w:r>
        <w:rPr>
          <w:spacing w:val="-6"/>
        </w:rPr>
        <w:t> </w:t>
      </w:r>
      <w:r>
        <w:rPr/>
        <w:t>then</w:t>
      </w:r>
      <w:r>
        <w:rPr>
          <w:spacing w:val="-6"/>
        </w:rPr>
        <w:t> </w:t>
      </w:r>
      <w:r>
        <w:rPr/>
        <w:t>communicating</w:t>
      </w:r>
      <w:r>
        <w:rPr>
          <w:spacing w:val="-7"/>
        </w:rPr>
        <w:t> </w:t>
      </w:r>
      <w:r>
        <w:rPr/>
        <w:t>the</w:t>
      </w:r>
      <w:r>
        <w:rPr>
          <w:spacing w:val="-7"/>
        </w:rPr>
        <w:t> </w:t>
      </w:r>
      <w:r>
        <w:rPr/>
        <w:t>preferences</w:t>
      </w:r>
      <w:r>
        <w:rPr>
          <w:spacing w:val="-7"/>
        </w:rPr>
        <w:t> </w:t>
      </w:r>
      <w:r>
        <w:rPr/>
        <w:t>of</w:t>
      </w:r>
      <w:r>
        <w:rPr>
          <w:spacing w:val="-6"/>
        </w:rPr>
        <w:t> </w:t>
      </w:r>
      <w:r>
        <w:rPr/>
        <w:t>a</w:t>
      </w:r>
      <w:r>
        <w:rPr>
          <w:spacing w:val="-8"/>
        </w:rPr>
        <w:t> </w:t>
      </w:r>
      <w:r>
        <w:rPr/>
        <w:t>person</w:t>
      </w:r>
      <w:r>
        <w:rPr>
          <w:spacing w:val="-6"/>
        </w:rPr>
        <w:t> </w:t>
      </w:r>
      <w:r>
        <w:rPr/>
        <w:t>with decision-makers. This was conceptualised as being ‘behind’ the person, not leading them, by giving people space to make their own decisions and trusting them. Participants</w:t>
      </w:r>
      <w:r>
        <w:rPr>
          <w:spacing w:val="-7"/>
        </w:rPr>
        <w:t> </w:t>
      </w:r>
      <w:r>
        <w:rPr/>
        <w:t>viewed</w:t>
      </w:r>
      <w:r>
        <w:rPr>
          <w:spacing w:val="-5"/>
        </w:rPr>
        <w:t> </w:t>
      </w:r>
      <w:r>
        <w:rPr/>
        <w:t>IMHA</w:t>
      </w:r>
      <w:r>
        <w:rPr>
          <w:spacing w:val="-5"/>
        </w:rPr>
        <w:t> </w:t>
      </w:r>
      <w:r>
        <w:rPr/>
        <w:t>as</w:t>
      </w:r>
      <w:r>
        <w:rPr>
          <w:spacing w:val="-6"/>
        </w:rPr>
        <w:t> </w:t>
      </w:r>
      <w:r>
        <w:rPr/>
        <w:t>crucial</w:t>
      </w:r>
      <w:r>
        <w:rPr>
          <w:spacing w:val="-5"/>
        </w:rPr>
        <w:t> </w:t>
      </w:r>
      <w:r>
        <w:rPr/>
        <w:t>to</w:t>
      </w:r>
      <w:r>
        <w:rPr>
          <w:spacing w:val="-6"/>
        </w:rPr>
        <w:t> </w:t>
      </w:r>
      <w:r>
        <w:rPr/>
        <w:t>bringing</w:t>
      </w:r>
      <w:r>
        <w:rPr>
          <w:spacing w:val="-6"/>
        </w:rPr>
        <w:t> </w:t>
      </w:r>
      <w:r>
        <w:rPr/>
        <w:t>supported</w:t>
      </w:r>
      <w:r>
        <w:rPr>
          <w:spacing w:val="-5"/>
        </w:rPr>
        <w:t> </w:t>
      </w:r>
      <w:r>
        <w:rPr/>
        <w:t>decision-making</w:t>
      </w:r>
      <w:r>
        <w:rPr>
          <w:spacing w:val="-6"/>
        </w:rPr>
        <w:t> </w:t>
      </w:r>
      <w:r>
        <w:rPr/>
        <w:t>into</w:t>
      </w:r>
      <w:r>
        <w:rPr>
          <w:spacing w:val="-5"/>
        </w:rPr>
        <w:t> </w:t>
      </w:r>
      <w:r>
        <w:rPr/>
        <w:t>mental health services. As this IMHA staff member noted however, service providers did not always demonstrate supported decision-making</w:t>
      </w:r>
      <w:r>
        <w:rPr>
          <w:spacing w:val="-4"/>
        </w:rPr>
        <w:t> </w:t>
      </w:r>
      <w:r>
        <w:rPr/>
        <w:t>approaches:</w:t>
      </w:r>
    </w:p>
    <w:p>
      <w:pPr>
        <w:spacing w:before="201"/>
        <w:ind w:left="845" w:right="162" w:firstLine="0"/>
        <w:jc w:val="both"/>
        <w:rPr>
          <w:sz w:val="20"/>
        </w:rPr>
      </w:pPr>
      <w:r>
        <w:rPr>
          <w:sz w:val="20"/>
        </w:rPr>
        <w:t>I don’t think people have that grasp of what supported decision-making actually is in those settings... It’s still substituted decision-making and maybe shared sometimes. (13)</w:t>
      </w:r>
    </w:p>
    <w:p>
      <w:pPr>
        <w:pStyle w:val="BodyText"/>
        <w:spacing w:before="199"/>
        <w:ind w:left="277" w:right="106"/>
        <w:jc w:val="both"/>
      </w:pPr>
      <w:r>
        <w:rPr/>
        <w:t>Advocates,</w:t>
      </w:r>
      <w:r>
        <w:rPr>
          <w:spacing w:val="-6"/>
        </w:rPr>
        <w:t> </w:t>
      </w:r>
      <w:r>
        <w:rPr/>
        <w:t>on</w:t>
      </w:r>
      <w:r>
        <w:rPr>
          <w:spacing w:val="-5"/>
        </w:rPr>
        <w:t> </w:t>
      </w:r>
      <w:r>
        <w:rPr/>
        <w:t>the</w:t>
      </w:r>
      <w:r>
        <w:rPr>
          <w:spacing w:val="-5"/>
        </w:rPr>
        <w:t> </w:t>
      </w:r>
      <w:r>
        <w:rPr/>
        <w:t>other</w:t>
      </w:r>
      <w:r>
        <w:rPr>
          <w:spacing w:val="-5"/>
        </w:rPr>
        <w:t> </w:t>
      </w:r>
      <w:r>
        <w:rPr/>
        <w:t>hand,</w:t>
      </w:r>
      <w:r>
        <w:rPr>
          <w:spacing w:val="-5"/>
        </w:rPr>
        <w:t> </w:t>
      </w:r>
      <w:r>
        <w:rPr/>
        <w:t>demonstrated</w:t>
      </w:r>
      <w:r>
        <w:rPr>
          <w:spacing w:val="-6"/>
        </w:rPr>
        <w:t> </w:t>
      </w:r>
      <w:r>
        <w:rPr/>
        <w:t>a</w:t>
      </w:r>
      <w:r>
        <w:rPr>
          <w:spacing w:val="-5"/>
        </w:rPr>
        <w:t> </w:t>
      </w:r>
      <w:r>
        <w:rPr/>
        <w:t>high</w:t>
      </w:r>
      <w:r>
        <w:rPr>
          <w:spacing w:val="-5"/>
        </w:rPr>
        <w:t> </w:t>
      </w:r>
      <w:r>
        <w:rPr/>
        <w:t>level</w:t>
      </w:r>
      <w:r>
        <w:rPr>
          <w:spacing w:val="-5"/>
        </w:rPr>
        <w:t> </w:t>
      </w:r>
      <w:r>
        <w:rPr/>
        <w:t>of</w:t>
      </w:r>
      <w:r>
        <w:rPr>
          <w:spacing w:val="-6"/>
        </w:rPr>
        <w:t> </w:t>
      </w:r>
      <w:r>
        <w:rPr/>
        <w:t>nuanced</w:t>
      </w:r>
      <w:r>
        <w:rPr>
          <w:spacing w:val="-5"/>
        </w:rPr>
        <w:t> </w:t>
      </w:r>
      <w:r>
        <w:rPr/>
        <w:t>understanding</w:t>
      </w:r>
      <w:r>
        <w:rPr>
          <w:spacing w:val="-6"/>
        </w:rPr>
        <w:t> </w:t>
      </w:r>
      <w:r>
        <w:rPr/>
        <w:t>of supported</w:t>
      </w:r>
      <w:r>
        <w:rPr>
          <w:spacing w:val="-2"/>
        </w:rPr>
        <w:t> </w:t>
      </w:r>
      <w:r>
        <w:rPr/>
        <w:t>decision-making:</w:t>
      </w:r>
    </w:p>
    <w:p>
      <w:pPr>
        <w:spacing w:before="201"/>
        <w:ind w:left="845" w:right="162" w:firstLine="0"/>
        <w:jc w:val="both"/>
        <w:rPr>
          <w:sz w:val="20"/>
        </w:rPr>
      </w:pPr>
      <w:r>
        <w:rPr>
          <w:sz w:val="20"/>
        </w:rPr>
        <w:t>My understanding of what supported decision-making is, is that the person who is using the mental health services should be able to – even in the context of compulsory mental health treatment, should be defining the goals that they want and services should be directed an allocated</w:t>
      </w:r>
      <w:r>
        <w:rPr>
          <w:spacing w:val="-17"/>
          <w:sz w:val="20"/>
        </w:rPr>
        <w:t> </w:t>
      </w:r>
      <w:r>
        <w:rPr>
          <w:sz w:val="20"/>
        </w:rPr>
        <w:t>to</w:t>
      </w:r>
      <w:r>
        <w:rPr>
          <w:spacing w:val="-17"/>
          <w:sz w:val="20"/>
        </w:rPr>
        <w:t> </w:t>
      </w:r>
      <w:r>
        <w:rPr>
          <w:sz w:val="20"/>
        </w:rPr>
        <w:t>the</w:t>
      </w:r>
      <w:r>
        <w:rPr>
          <w:spacing w:val="-17"/>
          <w:sz w:val="20"/>
        </w:rPr>
        <w:t> </w:t>
      </w:r>
      <w:r>
        <w:rPr>
          <w:sz w:val="20"/>
        </w:rPr>
        <w:t>extent</w:t>
      </w:r>
      <w:r>
        <w:rPr>
          <w:spacing w:val="-17"/>
          <w:sz w:val="20"/>
        </w:rPr>
        <w:t> </w:t>
      </w:r>
      <w:r>
        <w:rPr>
          <w:sz w:val="20"/>
        </w:rPr>
        <w:t>that</w:t>
      </w:r>
      <w:r>
        <w:rPr>
          <w:spacing w:val="-18"/>
          <w:sz w:val="20"/>
        </w:rPr>
        <w:t> </w:t>
      </w:r>
      <w:r>
        <w:rPr>
          <w:sz w:val="20"/>
        </w:rPr>
        <w:t>they</w:t>
      </w:r>
      <w:r>
        <w:rPr>
          <w:spacing w:val="-17"/>
          <w:sz w:val="20"/>
        </w:rPr>
        <w:t> </w:t>
      </w:r>
      <w:r>
        <w:rPr>
          <w:sz w:val="20"/>
        </w:rPr>
        <w:t>get</w:t>
      </w:r>
      <w:r>
        <w:rPr>
          <w:spacing w:val="-17"/>
          <w:sz w:val="20"/>
        </w:rPr>
        <w:t> </w:t>
      </w:r>
      <w:r>
        <w:rPr>
          <w:sz w:val="20"/>
        </w:rPr>
        <w:t>them</w:t>
      </w:r>
      <w:r>
        <w:rPr>
          <w:spacing w:val="-17"/>
          <w:sz w:val="20"/>
        </w:rPr>
        <w:t> </w:t>
      </w:r>
      <w:r>
        <w:rPr>
          <w:sz w:val="20"/>
        </w:rPr>
        <w:t>towards</w:t>
      </w:r>
      <w:r>
        <w:rPr>
          <w:spacing w:val="-16"/>
          <w:sz w:val="20"/>
        </w:rPr>
        <w:t> </w:t>
      </w:r>
      <w:r>
        <w:rPr>
          <w:sz w:val="20"/>
        </w:rPr>
        <w:t>those</w:t>
      </w:r>
      <w:r>
        <w:rPr>
          <w:spacing w:val="-17"/>
          <w:sz w:val="20"/>
        </w:rPr>
        <w:t> </w:t>
      </w:r>
      <w:r>
        <w:rPr>
          <w:sz w:val="20"/>
        </w:rPr>
        <w:t>particular</w:t>
      </w:r>
      <w:r>
        <w:rPr>
          <w:spacing w:val="-18"/>
          <w:sz w:val="20"/>
        </w:rPr>
        <w:t> </w:t>
      </w:r>
      <w:r>
        <w:rPr>
          <w:sz w:val="20"/>
        </w:rPr>
        <w:t>goals;</w:t>
      </w:r>
      <w:r>
        <w:rPr>
          <w:spacing w:val="-17"/>
          <w:sz w:val="20"/>
        </w:rPr>
        <w:t> </w:t>
      </w:r>
      <w:r>
        <w:rPr>
          <w:sz w:val="20"/>
        </w:rPr>
        <w:t>that’s</w:t>
      </w:r>
      <w:r>
        <w:rPr>
          <w:spacing w:val="-16"/>
          <w:sz w:val="20"/>
        </w:rPr>
        <w:t> </w:t>
      </w:r>
      <w:r>
        <w:rPr>
          <w:sz w:val="20"/>
        </w:rPr>
        <w:t>opposed</w:t>
      </w:r>
      <w:r>
        <w:rPr>
          <w:spacing w:val="-17"/>
          <w:sz w:val="20"/>
        </w:rPr>
        <w:t> </w:t>
      </w:r>
      <w:r>
        <w:rPr>
          <w:sz w:val="20"/>
        </w:rPr>
        <w:t>to</w:t>
      </w:r>
      <w:r>
        <w:rPr>
          <w:spacing w:val="-17"/>
          <w:sz w:val="20"/>
        </w:rPr>
        <w:t> </w:t>
      </w:r>
      <w:r>
        <w:rPr>
          <w:sz w:val="20"/>
        </w:rPr>
        <w:t>maybe best interests, where someone else defines the outcome.</w:t>
      </w:r>
      <w:r>
        <w:rPr>
          <w:spacing w:val="-7"/>
          <w:sz w:val="20"/>
        </w:rPr>
        <w:t> </w:t>
      </w:r>
      <w:r>
        <w:rPr>
          <w:sz w:val="20"/>
        </w:rPr>
        <w:t>(1)</w:t>
      </w:r>
    </w:p>
    <w:p>
      <w:pPr>
        <w:spacing w:after="0"/>
        <w:jc w:val="both"/>
        <w:rPr>
          <w:sz w:val="20"/>
        </w:rPr>
        <w:sectPr>
          <w:pgSz w:w="11910" w:h="16840"/>
          <w:pgMar w:header="0" w:footer="523" w:top="1320" w:bottom="720" w:left="1060" w:right="1320"/>
        </w:sectPr>
      </w:pPr>
    </w:p>
    <w:p>
      <w:pPr>
        <w:pStyle w:val="BodyText"/>
        <w:spacing w:before="82"/>
        <w:ind w:left="278" w:right="106"/>
        <w:jc w:val="both"/>
      </w:pPr>
      <w:r>
        <w:rPr/>
        <w:t>Supported decision-making was often related to issues of power and control, with a strong sense that it could be used to address the power imbalance between people subject</w:t>
      </w:r>
      <w:r>
        <w:rPr>
          <w:spacing w:val="-5"/>
        </w:rPr>
        <w:t> </w:t>
      </w:r>
      <w:r>
        <w:rPr/>
        <w:t>to</w:t>
      </w:r>
      <w:r>
        <w:rPr>
          <w:spacing w:val="-6"/>
        </w:rPr>
        <w:t> </w:t>
      </w:r>
      <w:r>
        <w:rPr/>
        <w:t>compulsory</w:t>
      </w:r>
      <w:r>
        <w:rPr>
          <w:spacing w:val="-7"/>
        </w:rPr>
        <w:t> </w:t>
      </w:r>
      <w:r>
        <w:rPr/>
        <w:t>treatment</w:t>
      </w:r>
      <w:r>
        <w:rPr>
          <w:spacing w:val="-6"/>
        </w:rPr>
        <w:t> </w:t>
      </w:r>
      <w:r>
        <w:rPr/>
        <w:t>and</w:t>
      </w:r>
      <w:r>
        <w:rPr>
          <w:spacing w:val="-6"/>
        </w:rPr>
        <w:t> </w:t>
      </w:r>
      <w:r>
        <w:rPr/>
        <w:t>their</w:t>
      </w:r>
      <w:r>
        <w:rPr>
          <w:spacing w:val="-6"/>
        </w:rPr>
        <w:t> </w:t>
      </w:r>
      <w:r>
        <w:rPr/>
        <w:t>treating</w:t>
      </w:r>
      <w:r>
        <w:rPr>
          <w:spacing w:val="-6"/>
        </w:rPr>
        <w:t> </w:t>
      </w:r>
      <w:r>
        <w:rPr/>
        <w:t>teams.</w:t>
      </w:r>
      <w:r>
        <w:rPr>
          <w:spacing w:val="-5"/>
        </w:rPr>
        <w:t> </w:t>
      </w:r>
      <w:r>
        <w:rPr/>
        <w:t>This</w:t>
      </w:r>
      <w:r>
        <w:rPr>
          <w:spacing w:val="-6"/>
        </w:rPr>
        <w:t> </w:t>
      </w:r>
      <w:r>
        <w:rPr/>
        <w:t>was</w:t>
      </w:r>
      <w:r>
        <w:rPr>
          <w:spacing w:val="-6"/>
        </w:rPr>
        <w:t> </w:t>
      </w:r>
      <w:r>
        <w:rPr/>
        <w:t>also</w:t>
      </w:r>
      <w:r>
        <w:rPr>
          <w:spacing w:val="-5"/>
        </w:rPr>
        <w:t> </w:t>
      </w:r>
      <w:r>
        <w:rPr/>
        <w:t>seen</w:t>
      </w:r>
      <w:r>
        <w:rPr>
          <w:spacing w:val="-5"/>
        </w:rPr>
        <w:t> </w:t>
      </w:r>
      <w:r>
        <w:rPr/>
        <w:t>to</w:t>
      </w:r>
      <w:r>
        <w:rPr>
          <w:spacing w:val="-5"/>
        </w:rPr>
        <w:t> </w:t>
      </w:r>
      <w:r>
        <w:rPr/>
        <w:t>relate to informal coercion, where people might not be formally subject to compulsory treatment but were threatened with it, or where other forms of duress were applied, such as through family members or support services. Advocacy was seen by this advocate to be key in these</w:t>
      </w:r>
      <w:r>
        <w:rPr>
          <w:spacing w:val="-3"/>
        </w:rPr>
        <w:t> </w:t>
      </w:r>
      <w:r>
        <w:rPr/>
        <w:t>situations:</w:t>
      </w:r>
    </w:p>
    <w:p>
      <w:pPr>
        <w:spacing w:before="200"/>
        <w:ind w:left="845" w:right="162" w:firstLine="0"/>
        <w:jc w:val="both"/>
        <w:rPr>
          <w:sz w:val="20"/>
        </w:rPr>
      </w:pPr>
      <w:r>
        <w:rPr>
          <w:sz w:val="20"/>
        </w:rPr>
        <w:t>Because someone might have mentioned to them that if they don’t comply with this or don’t do this you’ll be put under an order. (2)</w:t>
      </w:r>
    </w:p>
    <w:p>
      <w:pPr>
        <w:pStyle w:val="BodyText"/>
        <w:spacing w:before="199"/>
        <w:ind w:left="278" w:right="107"/>
        <w:jc w:val="both"/>
      </w:pPr>
      <w:r>
        <w:rPr/>
        <w:t>Participants noted that this required careful navigation by advocates, to ensure that they</w:t>
      </w:r>
      <w:r>
        <w:rPr>
          <w:spacing w:val="-5"/>
        </w:rPr>
        <w:t> </w:t>
      </w:r>
      <w:r>
        <w:rPr/>
        <w:t>did</w:t>
      </w:r>
      <w:r>
        <w:rPr>
          <w:spacing w:val="-5"/>
        </w:rPr>
        <w:t> </w:t>
      </w:r>
      <w:r>
        <w:rPr/>
        <w:t>not</w:t>
      </w:r>
      <w:r>
        <w:rPr>
          <w:spacing w:val="-4"/>
        </w:rPr>
        <w:t> </w:t>
      </w:r>
      <w:r>
        <w:rPr/>
        <w:t>simply</w:t>
      </w:r>
      <w:r>
        <w:rPr>
          <w:spacing w:val="-4"/>
        </w:rPr>
        <w:t> </w:t>
      </w:r>
      <w:r>
        <w:rPr/>
        <w:t>replace</w:t>
      </w:r>
      <w:r>
        <w:rPr>
          <w:spacing w:val="-5"/>
        </w:rPr>
        <w:t> </w:t>
      </w:r>
      <w:r>
        <w:rPr/>
        <w:t>one</w:t>
      </w:r>
      <w:r>
        <w:rPr>
          <w:spacing w:val="-6"/>
        </w:rPr>
        <w:t> </w:t>
      </w:r>
      <w:r>
        <w:rPr/>
        <w:t>form</w:t>
      </w:r>
      <w:r>
        <w:rPr>
          <w:spacing w:val="-4"/>
        </w:rPr>
        <w:t> </w:t>
      </w:r>
      <w:r>
        <w:rPr/>
        <w:t>of</w:t>
      </w:r>
      <w:r>
        <w:rPr>
          <w:spacing w:val="-5"/>
        </w:rPr>
        <w:t> </w:t>
      </w:r>
      <w:r>
        <w:rPr/>
        <w:t>coercion</w:t>
      </w:r>
      <w:r>
        <w:rPr>
          <w:spacing w:val="-4"/>
        </w:rPr>
        <w:t> </w:t>
      </w:r>
      <w:r>
        <w:rPr/>
        <w:t>with</w:t>
      </w:r>
      <w:r>
        <w:rPr>
          <w:spacing w:val="-4"/>
        </w:rPr>
        <w:t> </w:t>
      </w:r>
      <w:r>
        <w:rPr/>
        <w:t>another,</w:t>
      </w:r>
      <w:r>
        <w:rPr>
          <w:spacing w:val="-4"/>
        </w:rPr>
        <w:t> </w:t>
      </w:r>
      <w:r>
        <w:rPr/>
        <w:t>as</w:t>
      </w:r>
      <w:r>
        <w:rPr>
          <w:spacing w:val="-5"/>
        </w:rPr>
        <w:t> </w:t>
      </w:r>
      <w:r>
        <w:rPr/>
        <w:t>this</w:t>
      </w:r>
      <w:r>
        <w:rPr>
          <w:spacing w:val="-5"/>
        </w:rPr>
        <w:t> </w:t>
      </w:r>
      <w:r>
        <w:rPr/>
        <w:t>advocate</w:t>
      </w:r>
      <w:r>
        <w:rPr>
          <w:spacing w:val="-5"/>
        </w:rPr>
        <w:t> </w:t>
      </w:r>
      <w:r>
        <w:rPr/>
        <w:t>noted:</w:t>
      </w:r>
    </w:p>
    <w:p>
      <w:pPr>
        <w:spacing w:before="201"/>
        <w:ind w:left="845" w:right="162" w:firstLine="0"/>
        <w:jc w:val="both"/>
        <w:rPr>
          <w:sz w:val="20"/>
        </w:rPr>
      </w:pPr>
      <w:r>
        <w:rPr>
          <w:sz w:val="20"/>
        </w:rPr>
        <w:t>... they’re really being empowered to make the decision that feels right for them without a kind of pressure or coercion from other sources, then that’s when you have to have an advocacy service that’s not trying to do any of those things or try and encourage somebody to make the right decision because people have very different perspectives on what the right decision is. I think I see our service as very much part of that supported decision-making framework... (7)</w:t>
      </w:r>
    </w:p>
    <w:p>
      <w:pPr>
        <w:pStyle w:val="BodyText"/>
        <w:spacing w:before="199"/>
        <w:ind w:left="277" w:right="106"/>
        <w:jc w:val="both"/>
      </w:pPr>
      <w:r>
        <w:rPr/>
        <w:t>One advocate expressed this as helping the person to discover or articulate their decisions that may have become blurred or difficult to articulate because of the power dynamics at play:</w:t>
      </w:r>
    </w:p>
    <w:p>
      <w:pPr>
        <w:spacing w:before="201"/>
        <w:ind w:left="845" w:right="162" w:firstLine="0"/>
        <w:jc w:val="both"/>
        <w:rPr>
          <w:sz w:val="20"/>
        </w:rPr>
      </w:pPr>
      <w:r>
        <w:rPr>
          <w:sz w:val="20"/>
        </w:rPr>
        <w:t>I</w:t>
      </w:r>
      <w:r>
        <w:rPr>
          <w:spacing w:val="-14"/>
          <w:sz w:val="20"/>
        </w:rPr>
        <w:t> </w:t>
      </w:r>
      <w:r>
        <w:rPr>
          <w:sz w:val="20"/>
        </w:rPr>
        <w:t>think</w:t>
      </w:r>
      <w:r>
        <w:rPr>
          <w:spacing w:val="-14"/>
          <w:sz w:val="20"/>
        </w:rPr>
        <w:t> </w:t>
      </w:r>
      <w:r>
        <w:rPr>
          <w:sz w:val="20"/>
        </w:rPr>
        <w:t>people</w:t>
      </w:r>
      <w:r>
        <w:rPr>
          <w:spacing w:val="-13"/>
          <w:sz w:val="20"/>
        </w:rPr>
        <w:t> </w:t>
      </w:r>
      <w:r>
        <w:rPr>
          <w:sz w:val="20"/>
        </w:rPr>
        <w:t>really</w:t>
      </w:r>
      <w:r>
        <w:rPr>
          <w:spacing w:val="-14"/>
          <w:sz w:val="20"/>
        </w:rPr>
        <w:t> </w:t>
      </w:r>
      <w:r>
        <w:rPr>
          <w:sz w:val="20"/>
        </w:rPr>
        <w:t>know</w:t>
      </w:r>
      <w:r>
        <w:rPr>
          <w:spacing w:val="-13"/>
          <w:sz w:val="20"/>
        </w:rPr>
        <w:t> </w:t>
      </w:r>
      <w:r>
        <w:rPr>
          <w:sz w:val="20"/>
        </w:rPr>
        <w:t>what</w:t>
      </w:r>
      <w:r>
        <w:rPr>
          <w:spacing w:val="-13"/>
          <w:sz w:val="20"/>
        </w:rPr>
        <w:t> </w:t>
      </w:r>
      <w:r>
        <w:rPr>
          <w:sz w:val="20"/>
        </w:rPr>
        <w:t>their</w:t>
      </w:r>
      <w:r>
        <w:rPr>
          <w:spacing w:val="-13"/>
          <w:sz w:val="20"/>
        </w:rPr>
        <w:t> </w:t>
      </w:r>
      <w:r>
        <w:rPr>
          <w:sz w:val="20"/>
        </w:rPr>
        <w:t>decisions</w:t>
      </w:r>
      <w:r>
        <w:rPr>
          <w:spacing w:val="-13"/>
          <w:sz w:val="20"/>
        </w:rPr>
        <w:t> </w:t>
      </w:r>
      <w:r>
        <w:rPr>
          <w:sz w:val="20"/>
        </w:rPr>
        <w:t>are,</w:t>
      </w:r>
      <w:r>
        <w:rPr>
          <w:spacing w:val="-13"/>
          <w:sz w:val="20"/>
        </w:rPr>
        <w:t> </w:t>
      </w:r>
      <w:r>
        <w:rPr>
          <w:sz w:val="20"/>
        </w:rPr>
        <w:t>but</w:t>
      </w:r>
      <w:r>
        <w:rPr>
          <w:spacing w:val="-13"/>
          <w:sz w:val="20"/>
        </w:rPr>
        <w:t> </w:t>
      </w:r>
      <w:r>
        <w:rPr>
          <w:sz w:val="20"/>
        </w:rPr>
        <w:t>I</w:t>
      </w:r>
      <w:r>
        <w:rPr>
          <w:spacing w:val="-14"/>
          <w:sz w:val="20"/>
        </w:rPr>
        <w:t> </w:t>
      </w:r>
      <w:r>
        <w:rPr>
          <w:sz w:val="20"/>
        </w:rPr>
        <w:t>think</w:t>
      </w:r>
      <w:r>
        <w:rPr>
          <w:spacing w:val="-14"/>
          <w:sz w:val="20"/>
        </w:rPr>
        <w:t> </w:t>
      </w:r>
      <w:r>
        <w:rPr>
          <w:sz w:val="20"/>
        </w:rPr>
        <w:t>when</w:t>
      </w:r>
      <w:r>
        <w:rPr>
          <w:spacing w:val="-14"/>
          <w:sz w:val="20"/>
        </w:rPr>
        <w:t> </w:t>
      </w:r>
      <w:r>
        <w:rPr>
          <w:sz w:val="20"/>
        </w:rPr>
        <w:t>you’re</w:t>
      </w:r>
      <w:r>
        <w:rPr>
          <w:spacing w:val="-13"/>
          <w:sz w:val="20"/>
        </w:rPr>
        <w:t> </w:t>
      </w:r>
      <w:r>
        <w:rPr>
          <w:sz w:val="20"/>
        </w:rPr>
        <w:t>in</w:t>
      </w:r>
      <w:r>
        <w:rPr>
          <w:spacing w:val="-13"/>
          <w:sz w:val="20"/>
        </w:rPr>
        <w:t> </w:t>
      </w:r>
      <w:r>
        <w:rPr>
          <w:sz w:val="20"/>
        </w:rPr>
        <w:t>that</w:t>
      </w:r>
      <w:r>
        <w:rPr>
          <w:spacing w:val="-13"/>
          <w:sz w:val="20"/>
        </w:rPr>
        <w:t> </w:t>
      </w:r>
      <w:r>
        <w:rPr>
          <w:sz w:val="20"/>
        </w:rPr>
        <w:t>situation</w:t>
      </w:r>
      <w:r>
        <w:rPr>
          <w:spacing w:val="-14"/>
          <w:sz w:val="20"/>
        </w:rPr>
        <w:t> </w:t>
      </w:r>
      <w:r>
        <w:rPr>
          <w:sz w:val="20"/>
        </w:rPr>
        <w:t>where you’re</w:t>
      </w:r>
      <w:r>
        <w:rPr>
          <w:spacing w:val="-7"/>
          <w:sz w:val="20"/>
        </w:rPr>
        <w:t> </w:t>
      </w:r>
      <w:r>
        <w:rPr>
          <w:sz w:val="20"/>
        </w:rPr>
        <w:t>really</w:t>
      </w:r>
      <w:r>
        <w:rPr>
          <w:spacing w:val="-7"/>
          <w:sz w:val="20"/>
        </w:rPr>
        <w:t> </w:t>
      </w:r>
      <w:r>
        <w:rPr>
          <w:sz w:val="20"/>
        </w:rPr>
        <w:t>compromised</w:t>
      </w:r>
      <w:r>
        <w:rPr>
          <w:spacing w:val="-9"/>
          <w:sz w:val="20"/>
        </w:rPr>
        <w:t> </w:t>
      </w:r>
      <w:r>
        <w:rPr>
          <w:sz w:val="20"/>
        </w:rPr>
        <w:t>and</w:t>
      </w:r>
      <w:r>
        <w:rPr>
          <w:spacing w:val="-8"/>
          <w:sz w:val="20"/>
        </w:rPr>
        <w:t> </w:t>
      </w:r>
      <w:r>
        <w:rPr>
          <w:sz w:val="20"/>
        </w:rPr>
        <w:t>feeling</w:t>
      </w:r>
      <w:r>
        <w:rPr>
          <w:spacing w:val="-8"/>
          <w:sz w:val="20"/>
        </w:rPr>
        <w:t> </w:t>
      </w:r>
      <w:r>
        <w:rPr>
          <w:sz w:val="20"/>
        </w:rPr>
        <w:t>really,</w:t>
      </w:r>
      <w:r>
        <w:rPr>
          <w:spacing w:val="-7"/>
          <w:sz w:val="20"/>
        </w:rPr>
        <w:t> </w:t>
      </w:r>
      <w:r>
        <w:rPr>
          <w:sz w:val="20"/>
        </w:rPr>
        <w:t>really</w:t>
      </w:r>
      <w:r>
        <w:rPr>
          <w:spacing w:val="-7"/>
          <w:sz w:val="20"/>
        </w:rPr>
        <w:t> </w:t>
      </w:r>
      <w:r>
        <w:rPr>
          <w:sz w:val="20"/>
        </w:rPr>
        <w:t>powerless</w:t>
      </w:r>
      <w:r>
        <w:rPr>
          <w:spacing w:val="-7"/>
          <w:sz w:val="20"/>
        </w:rPr>
        <w:t> </w:t>
      </w:r>
      <w:r>
        <w:rPr>
          <w:sz w:val="20"/>
        </w:rPr>
        <w:t>you</w:t>
      </w:r>
      <w:r>
        <w:rPr>
          <w:spacing w:val="-7"/>
          <w:sz w:val="20"/>
        </w:rPr>
        <w:t> </w:t>
      </w:r>
      <w:r>
        <w:rPr>
          <w:sz w:val="20"/>
        </w:rPr>
        <w:t>don’t</w:t>
      </w:r>
      <w:r>
        <w:rPr>
          <w:spacing w:val="-7"/>
          <w:sz w:val="20"/>
        </w:rPr>
        <w:t> </w:t>
      </w:r>
      <w:r>
        <w:rPr>
          <w:sz w:val="20"/>
        </w:rPr>
        <w:t>actually</w:t>
      </w:r>
      <w:r>
        <w:rPr>
          <w:spacing w:val="-9"/>
          <w:sz w:val="20"/>
        </w:rPr>
        <w:t> </w:t>
      </w:r>
      <w:r>
        <w:rPr>
          <w:sz w:val="20"/>
        </w:rPr>
        <w:t>trust</w:t>
      </w:r>
      <w:r>
        <w:rPr>
          <w:spacing w:val="-7"/>
          <w:sz w:val="20"/>
        </w:rPr>
        <w:t> </w:t>
      </w:r>
      <w:r>
        <w:rPr>
          <w:sz w:val="20"/>
        </w:rPr>
        <w:t>your</w:t>
      </w:r>
      <w:r>
        <w:rPr>
          <w:spacing w:val="-7"/>
          <w:sz w:val="20"/>
        </w:rPr>
        <w:t> </w:t>
      </w:r>
      <w:r>
        <w:rPr>
          <w:sz w:val="20"/>
        </w:rPr>
        <w:t>own</w:t>
      </w:r>
      <w:r>
        <w:rPr>
          <w:spacing w:val="-9"/>
          <w:sz w:val="20"/>
        </w:rPr>
        <w:t> </w:t>
      </w:r>
      <w:r>
        <w:rPr>
          <w:sz w:val="20"/>
        </w:rPr>
        <w:t>– you don’t really trust your own voice or your decisions.</w:t>
      </w:r>
      <w:r>
        <w:rPr>
          <w:spacing w:val="-12"/>
          <w:sz w:val="20"/>
        </w:rPr>
        <w:t> </w:t>
      </w:r>
      <w:r>
        <w:rPr>
          <w:sz w:val="20"/>
        </w:rPr>
        <w:t>(9)</w:t>
      </w:r>
    </w:p>
    <w:p>
      <w:pPr>
        <w:pStyle w:val="BodyText"/>
        <w:spacing w:before="199"/>
        <w:ind w:left="278" w:right="105"/>
        <w:jc w:val="both"/>
      </w:pPr>
      <w:r>
        <w:rPr/>
        <w:t>In these situations, for this IMHA staff member, the value of an external, independent representational advocate was very clear:</w:t>
      </w:r>
    </w:p>
    <w:p>
      <w:pPr>
        <w:spacing w:before="201"/>
        <w:ind w:left="845" w:right="162" w:firstLine="0"/>
        <w:jc w:val="both"/>
        <w:rPr>
          <w:sz w:val="20"/>
        </w:rPr>
      </w:pPr>
      <w:r>
        <w:rPr>
          <w:sz w:val="20"/>
        </w:rPr>
        <w:t>... but that whole relationship is set up in a way that means that the treating team really doesn’t have</w:t>
      </w:r>
      <w:r>
        <w:rPr>
          <w:spacing w:val="-8"/>
          <w:sz w:val="20"/>
        </w:rPr>
        <w:t> </w:t>
      </w:r>
      <w:r>
        <w:rPr>
          <w:sz w:val="20"/>
        </w:rPr>
        <w:t>to</w:t>
      </w:r>
      <w:r>
        <w:rPr>
          <w:spacing w:val="-8"/>
          <w:sz w:val="20"/>
        </w:rPr>
        <w:t> </w:t>
      </w:r>
      <w:r>
        <w:rPr>
          <w:sz w:val="20"/>
        </w:rPr>
        <w:t>have</w:t>
      </w:r>
      <w:r>
        <w:rPr>
          <w:spacing w:val="-10"/>
          <w:sz w:val="20"/>
        </w:rPr>
        <w:t> </w:t>
      </w:r>
      <w:r>
        <w:rPr>
          <w:sz w:val="20"/>
        </w:rPr>
        <w:t>much</w:t>
      </w:r>
      <w:r>
        <w:rPr>
          <w:spacing w:val="-9"/>
          <w:sz w:val="20"/>
        </w:rPr>
        <w:t> </w:t>
      </w:r>
      <w:r>
        <w:rPr>
          <w:sz w:val="20"/>
        </w:rPr>
        <w:t>regard</w:t>
      </w:r>
      <w:r>
        <w:rPr>
          <w:spacing w:val="-10"/>
          <w:sz w:val="20"/>
        </w:rPr>
        <w:t> </w:t>
      </w:r>
      <w:r>
        <w:rPr>
          <w:sz w:val="20"/>
        </w:rPr>
        <w:t>to</w:t>
      </w:r>
      <w:r>
        <w:rPr>
          <w:spacing w:val="-8"/>
          <w:sz w:val="20"/>
        </w:rPr>
        <w:t> </w:t>
      </w:r>
      <w:r>
        <w:rPr>
          <w:sz w:val="20"/>
        </w:rPr>
        <w:t>what’s</w:t>
      </w:r>
      <w:r>
        <w:rPr>
          <w:spacing w:val="-8"/>
          <w:sz w:val="20"/>
        </w:rPr>
        <w:t> </w:t>
      </w:r>
      <w:r>
        <w:rPr>
          <w:sz w:val="20"/>
        </w:rPr>
        <w:t>going</w:t>
      </w:r>
      <w:r>
        <w:rPr>
          <w:spacing w:val="-9"/>
          <w:sz w:val="20"/>
        </w:rPr>
        <w:t> </w:t>
      </w:r>
      <w:r>
        <w:rPr>
          <w:sz w:val="20"/>
        </w:rPr>
        <w:t>on.</w:t>
      </w:r>
      <w:r>
        <w:rPr>
          <w:spacing w:val="-9"/>
          <w:sz w:val="20"/>
        </w:rPr>
        <w:t> </w:t>
      </w:r>
      <w:r>
        <w:rPr>
          <w:sz w:val="20"/>
        </w:rPr>
        <w:t>Then</w:t>
      </w:r>
      <w:r>
        <w:rPr>
          <w:spacing w:val="-9"/>
          <w:sz w:val="20"/>
        </w:rPr>
        <w:t> </w:t>
      </w:r>
      <w:r>
        <w:rPr>
          <w:sz w:val="20"/>
        </w:rPr>
        <w:t>you</w:t>
      </w:r>
      <w:r>
        <w:rPr>
          <w:spacing w:val="-9"/>
          <w:sz w:val="20"/>
        </w:rPr>
        <w:t> </w:t>
      </w:r>
      <w:r>
        <w:rPr>
          <w:sz w:val="20"/>
        </w:rPr>
        <w:t>have</w:t>
      </w:r>
      <w:r>
        <w:rPr>
          <w:spacing w:val="-10"/>
          <w:sz w:val="20"/>
        </w:rPr>
        <w:t> </w:t>
      </w:r>
      <w:r>
        <w:rPr>
          <w:sz w:val="20"/>
        </w:rPr>
        <w:t>someone</w:t>
      </w:r>
      <w:r>
        <w:rPr>
          <w:spacing w:val="-8"/>
          <w:sz w:val="20"/>
        </w:rPr>
        <w:t> </w:t>
      </w:r>
      <w:r>
        <w:rPr>
          <w:sz w:val="20"/>
        </w:rPr>
        <w:t>independent</w:t>
      </w:r>
      <w:r>
        <w:rPr>
          <w:spacing w:val="-8"/>
          <w:sz w:val="20"/>
        </w:rPr>
        <w:t> </w:t>
      </w:r>
      <w:r>
        <w:rPr>
          <w:sz w:val="20"/>
        </w:rPr>
        <w:t>come</w:t>
      </w:r>
      <w:r>
        <w:rPr>
          <w:spacing w:val="-8"/>
          <w:sz w:val="20"/>
        </w:rPr>
        <w:t> </w:t>
      </w:r>
      <w:r>
        <w:rPr>
          <w:sz w:val="20"/>
        </w:rPr>
        <w:t>in</w:t>
      </w:r>
      <w:r>
        <w:rPr>
          <w:spacing w:val="-10"/>
          <w:sz w:val="20"/>
        </w:rPr>
        <w:t> </w:t>
      </w:r>
      <w:r>
        <w:rPr>
          <w:sz w:val="20"/>
        </w:rPr>
        <w:t>and say ‘actually, this is what the person wants and I’m someone from outside this relationship that you’re more likely to listen to.</w:t>
      </w:r>
      <w:r>
        <w:rPr>
          <w:spacing w:val="-4"/>
          <w:sz w:val="20"/>
        </w:rPr>
        <w:t> </w:t>
      </w:r>
      <w:r>
        <w:rPr>
          <w:sz w:val="20"/>
        </w:rPr>
        <w:t>(11)</w:t>
      </w:r>
    </w:p>
    <w:p>
      <w:pPr>
        <w:pStyle w:val="BodyText"/>
        <w:spacing w:before="199"/>
        <w:ind w:left="277" w:right="106"/>
        <w:jc w:val="both"/>
      </w:pPr>
      <w:r>
        <w:rPr/>
        <w:t>This focus on supported decision-making was not without challenges, as Victorian mental health services are largely entrenched in a substituted or, at best, shared decision-making approaches. The next section highlights some of the enabling factors and identifies the challenges.</w:t>
      </w:r>
    </w:p>
    <w:p>
      <w:pPr>
        <w:pStyle w:val="BodyText"/>
        <w:spacing w:before="2"/>
        <w:rPr>
          <w:sz w:val="23"/>
        </w:rPr>
      </w:pPr>
    </w:p>
    <w:p>
      <w:pPr>
        <w:pStyle w:val="Heading1"/>
        <w:numPr>
          <w:ilvl w:val="0"/>
          <w:numId w:val="5"/>
        </w:numPr>
        <w:tabs>
          <w:tab w:pos="670" w:val="left" w:leader="none"/>
        </w:tabs>
        <w:spacing w:line="240" w:lineRule="auto" w:before="0" w:after="0"/>
        <w:ind w:left="669" w:right="0" w:hanging="391"/>
        <w:jc w:val="both"/>
      </w:pPr>
      <w:r>
        <w:rPr/>
        <w:t>Enablers and</w:t>
      </w:r>
      <w:r>
        <w:rPr>
          <w:spacing w:val="-10"/>
        </w:rPr>
        <w:t> </w:t>
      </w:r>
      <w:r>
        <w:rPr/>
        <w:t>Challenges</w:t>
      </w:r>
    </w:p>
    <w:p>
      <w:pPr>
        <w:pStyle w:val="BodyText"/>
        <w:spacing w:before="240"/>
        <w:ind w:left="278" w:right="147"/>
        <w:jc w:val="both"/>
      </w:pPr>
      <w:r>
        <w:rPr/>
        <w:t>Broadly, enablers and challenges included the need for role clarity and the critical nature of relationships with consumers, services and carers and families.</w:t>
      </w:r>
    </w:p>
    <w:p>
      <w:pPr>
        <w:pStyle w:val="BodyText"/>
        <w:spacing w:before="4"/>
        <w:rPr>
          <w:sz w:val="21"/>
        </w:rPr>
      </w:pPr>
    </w:p>
    <w:p>
      <w:pPr>
        <w:pStyle w:val="BodyText"/>
        <w:ind w:left="278" w:right="144"/>
        <w:jc w:val="both"/>
      </w:pPr>
      <w:r>
        <w:rPr/>
        <w:t>Advocates were very clear about their role, but felt that external stakeholders and services</w:t>
      </w:r>
      <w:r>
        <w:rPr>
          <w:spacing w:val="-13"/>
        </w:rPr>
        <w:t> </w:t>
      </w:r>
      <w:r>
        <w:rPr/>
        <w:t>were</w:t>
      </w:r>
      <w:r>
        <w:rPr>
          <w:spacing w:val="-13"/>
        </w:rPr>
        <w:t> </w:t>
      </w:r>
      <w:r>
        <w:rPr/>
        <w:t>less</w:t>
      </w:r>
      <w:r>
        <w:rPr>
          <w:spacing w:val="-13"/>
        </w:rPr>
        <w:t> </w:t>
      </w:r>
      <w:r>
        <w:rPr/>
        <w:t>clear</w:t>
      </w:r>
      <w:r>
        <w:rPr>
          <w:spacing w:val="-12"/>
        </w:rPr>
        <w:t> </w:t>
      </w:r>
      <w:r>
        <w:rPr/>
        <w:t>and</w:t>
      </w:r>
      <w:r>
        <w:rPr>
          <w:spacing w:val="-13"/>
        </w:rPr>
        <w:t> </w:t>
      </w:r>
      <w:r>
        <w:rPr/>
        <w:t>at</w:t>
      </w:r>
      <w:r>
        <w:rPr>
          <w:spacing w:val="-13"/>
        </w:rPr>
        <w:t> </w:t>
      </w:r>
      <w:r>
        <w:rPr/>
        <w:t>times</w:t>
      </w:r>
      <w:r>
        <w:rPr>
          <w:spacing w:val="-13"/>
        </w:rPr>
        <w:t> </w:t>
      </w:r>
      <w:r>
        <w:rPr/>
        <w:t>confused</w:t>
      </w:r>
      <w:r>
        <w:rPr>
          <w:spacing w:val="-12"/>
        </w:rPr>
        <w:t> </w:t>
      </w:r>
      <w:r>
        <w:rPr/>
        <w:t>about</w:t>
      </w:r>
      <w:r>
        <w:rPr>
          <w:spacing w:val="-13"/>
        </w:rPr>
        <w:t> </w:t>
      </w:r>
      <w:r>
        <w:rPr/>
        <w:t>IMHA’s</w:t>
      </w:r>
      <w:r>
        <w:rPr>
          <w:spacing w:val="-13"/>
        </w:rPr>
        <w:t> </w:t>
      </w:r>
      <w:r>
        <w:rPr/>
        <w:t>role.</w:t>
      </w:r>
      <w:r>
        <w:rPr>
          <w:spacing w:val="-13"/>
        </w:rPr>
        <w:t> </w:t>
      </w:r>
      <w:r>
        <w:rPr/>
        <w:t>Role</w:t>
      </w:r>
      <w:r>
        <w:rPr>
          <w:spacing w:val="-13"/>
        </w:rPr>
        <w:t> </w:t>
      </w:r>
      <w:r>
        <w:rPr/>
        <w:t>clarity</w:t>
      </w:r>
      <w:r>
        <w:rPr>
          <w:spacing w:val="-13"/>
        </w:rPr>
        <w:t> </w:t>
      </w:r>
      <w:r>
        <w:rPr/>
        <w:t>was</w:t>
      </w:r>
      <w:r>
        <w:rPr>
          <w:spacing w:val="-13"/>
        </w:rPr>
        <w:t> </w:t>
      </w:r>
      <w:r>
        <w:rPr/>
        <w:t>seen as essential to being able to do the job and making it much easier for the advocates to do their job when people know what they do. Role clarity was also mentioned by one</w:t>
      </w:r>
      <w:r>
        <w:rPr>
          <w:spacing w:val="-18"/>
        </w:rPr>
        <w:t> </w:t>
      </w:r>
      <w:r>
        <w:rPr/>
        <w:t>participant</w:t>
      </w:r>
      <w:r>
        <w:rPr>
          <w:spacing w:val="-18"/>
        </w:rPr>
        <w:t> </w:t>
      </w:r>
      <w:r>
        <w:rPr/>
        <w:t>in</w:t>
      </w:r>
      <w:r>
        <w:rPr>
          <w:spacing w:val="-17"/>
        </w:rPr>
        <w:t> </w:t>
      </w:r>
      <w:r>
        <w:rPr/>
        <w:t>respect</w:t>
      </w:r>
      <w:r>
        <w:rPr>
          <w:spacing w:val="-17"/>
        </w:rPr>
        <w:t> </w:t>
      </w:r>
      <w:r>
        <w:rPr/>
        <w:t>to</w:t>
      </w:r>
      <w:r>
        <w:rPr>
          <w:spacing w:val="-17"/>
        </w:rPr>
        <w:t> </w:t>
      </w:r>
      <w:r>
        <w:rPr/>
        <w:t>service</w:t>
      </w:r>
      <w:r>
        <w:rPr>
          <w:spacing w:val="-18"/>
        </w:rPr>
        <w:t> </w:t>
      </w:r>
      <w:r>
        <w:rPr/>
        <w:t>understanding</w:t>
      </w:r>
      <w:r>
        <w:rPr>
          <w:spacing w:val="-18"/>
        </w:rPr>
        <w:t> </w:t>
      </w:r>
      <w:r>
        <w:rPr/>
        <w:t>of</w:t>
      </w:r>
      <w:r>
        <w:rPr>
          <w:spacing w:val="-18"/>
        </w:rPr>
        <w:t> </w:t>
      </w:r>
      <w:r>
        <w:rPr/>
        <w:t>the</w:t>
      </w:r>
      <w:r>
        <w:rPr>
          <w:spacing w:val="-17"/>
        </w:rPr>
        <w:t> </w:t>
      </w:r>
      <w:r>
        <w:rPr/>
        <w:t>distinction</w:t>
      </w:r>
      <w:r>
        <w:rPr>
          <w:spacing w:val="-18"/>
        </w:rPr>
        <w:t> </w:t>
      </w:r>
      <w:r>
        <w:rPr/>
        <w:t>between</w:t>
      </w:r>
      <w:r>
        <w:rPr>
          <w:spacing w:val="-17"/>
        </w:rPr>
        <w:t> </w:t>
      </w:r>
      <w:r>
        <w:rPr/>
        <w:t>the</w:t>
      </w:r>
      <w:r>
        <w:rPr>
          <w:spacing w:val="-19"/>
        </w:rPr>
        <w:t> </w:t>
      </w:r>
      <w:r>
        <w:rPr/>
        <w:t>IMHA advocates and other professionals who might advocate as part of their role, such as consumer</w:t>
      </w:r>
      <w:r>
        <w:rPr>
          <w:spacing w:val="-12"/>
        </w:rPr>
        <w:t> </w:t>
      </w:r>
      <w:r>
        <w:rPr/>
        <w:t>consultants,</w:t>
      </w:r>
      <w:r>
        <w:rPr>
          <w:spacing w:val="-14"/>
        </w:rPr>
        <w:t> </w:t>
      </w:r>
      <w:r>
        <w:rPr/>
        <w:t>peer</w:t>
      </w:r>
      <w:r>
        <w:rPr>
          <w:spacing w:val="-12"/>
        </w:rPr>
        <w:t> </w:t>
      </w:r>
      <w:r>
        <w:rPr/>
        <w:t>support</w:t>
      </w:r>
      <w:r>
        <w:rPr>
          <w:spacing w:val="-12"/>
        </w:rPr>
        <w:t> </w:t>
      </w:r>
      <w:r>
        <w:rPr/>
        <w:t>workers,</w:t>
      </w:r>
      <w:r>
        <w:rPr>
          <w:spacing w:val="-13"/>
        </w:rPr>
        <w:t> </w:t>
      </w:r>
      <w:r>
        <w:rPr/>
        <w:t>VMIAC</w:t>
      </w:r>
      <w:r>
        <w:rPr>
          <w:spacing w:val="-12"/>
        </w:rPr>
        <w:t> </w:t>
      </w:r>
      <w:r>
        <w:rPr/>
        <w:t>advocates</w:t>
      </w:r>
      <w:r>
        <w:rPr>
          <w:spacing w:val="-13"/>
        </w:rPr>
        <w:t> </w:t>
      </w:r>
      <w:r>
        <w:rPr/>
        <w:t>or</w:t>
      </w:r>
      <w:r>
        <w:rPr>
          <w:spacing w:val="-12"/>
        </w:rPr>
        <w:t> </w:t>
      </w:r>
      <w:r>
        <w:rPr/>
        <w:t>Community</w:t>
      </w:r>
      <w:r>
        <w:rPr>
          <w:spacing w:val="-14"/>
        </w:rPr>
        <w:t> </w:t>
      </w:r>
      <w:r>
        <w:rPr/>
        <w:t>Visitors.</w:t>
      </w:r>
    </w:p>
    <w:p>
      <w:pPr>
        <w:spacing w:after="0"/>
        <w:jc w:val="both"/>
        <w:sectPr>
          <w:pgSz w:w="11910" w:h="16840"/>
          <w:pgMar w:header="0" w:footer="523" w:top="1320" w:bottom="720" w:left="1060" w:right="1320"/>
        </w:sectPr>
      </w:pPr>
    </w:p>
    <w:p>
      <w:pPr>
        <w:pStyle w:val="BodyText"/>
        <w:spacing w:before="82"/>
        <w:ind w:left="277" w:right="146"/>
        <w:jc w:val="both"/>
      </w:pPr>
      <w:r>
        <w:rPr/>
        <w:t>Advocates are a relatively new part of an already complex system, and for people experiencing mental distress or busy clinicians, confusion was a common challenge. Role clarity was particularly important in light of the relational nature of the IMHA model. This stakeholder neatly captured this challenge:</w:t>
      </w:r>
    </w:p>
    <w:p>
      <w:pPr>
        <w:spacing w:before="200"/>
        <w:ind w:left="845" w:right="162" w:firstLine="0"/>
        <w:jc w:val="both"/>
        <w:rPr>
          <w:sz w:val="20"/>
        </w:rPr>
      </w:pPr>
      <w:r>
        <w:rPr>
          <w:sz w:val="20"/>
        </w:rPr>
        <w:t>… of course they won’t understand that… it’s a new role. It’s not the role of someone – an advocate</w:t>
      </w:r>
      <w:r>
        <w:rPr>
          <w:spacing w:val="-5"/>
          <w:sz w:val="20"/>
        </w:rPr>
        <w:t> </w:t>
      </w:r>
      <w:r>
        <w:rPr>
          <w:sz w:val="20"/>
        </w:rPr>
        <w:t>within</w:t>
      </w:r>
      <w:r>
        <w:rPr>
          <w:spacing w:val="-5"/>
          <w:sz w:val="20"/>
        </w:rPr>
        <w:t> </w:t>
      </w:r>
      <w:r>
        <w:rPr>
          <w:sz w:val="20"/>
        </w:rPr>
        <w:t>VMIAC,</w:t>
      </w:r>
      <w:r>
        <w:rPr>
          <w:spacing w:val="-4"/>
          <w:sz w:val="20"/>
        </w:rPr>
        <w:t> </w:t>
      </w:r>
      <w:r>
        <w:rPr>
          <w:sz w:val="20"/>
        </w:rPr>
        <w:t>it</w:t>
      </w:r>
      <w:r>
        <w:rPr>
          <w:spacing w:val="-5"/>
          <w:sz w:val="20"/>
        </w:rPr>
        <w:t> </w:t>
      </w:r>
      <w:r>
        <w:rPr>
          <w:sz w:val="20"/>
        </w:rPr>
        <w:t>is</w:t>
      </w:r>
      <w:r>
        <w:rPr>
          <w:spacing w:val="-4"/>
          <w:sz w:val="20"/>
        </w:rPr>
        <w:t> </w:t>
      </w:r>
      <w:r>
        <w:rPr>
          <w:sz w:val="20"/>
        </w:rPr>
        <w:t>not</w:t>
      </w:r>
      <w:r>
        <w:rPr>
          <w:spacing w:val="-5"/>
          <w:sz w:val="20"/>
        </w:rPr>
        <w:t> </w:t>
      </w:r>
      <w:r>
        <w:rPr>
          <w:sz w:val="20"/>
        </w:rPr>
        <w:t>that</w:t>
      </w:r>
      <w:r>
        <w:rPr>
          <w:spacing w:val="-5"/>
          <w:sz w:val="20"/>
        </w:rPr>
        <w:t> </w:t>
      </w:r>
      <w:r>
        <w:rPr>
          <w:sz w:val="20"/>
        </w:rPr>
        <w:t>role;</w:t>
      </w:r>
      <w:r>
        <w:rPr>
          <w:spacing w:val="-5"/>
          <w:sz w:val="20"/>
        </w:rPr>
        <w:t> </w:t>
      </w:r>
      <w:r>
        <w:rPr>
          <w:sz w:val="20"/>
        </w:rPr>
        <w:t>it</w:t>
      </w:r>
      <w:r>
        <w:rPr>
          <w:spacing w:val="-5"/>
          <w:sz w:val="20"/>
        </w:rPr>
        <w:t> </w:t>
      </w:r>
      <w:r>
        <w:rPr>
          <w:sz w:val="20"/>
        </w:rPr>
        <w:t>is</w:t>
      </w:r>
      <w:r>
        <w:rPr>
          <w:spacing w:val="-4"/>
          <w:sz w:val="20"/>
        </w:rPr>
        <w:t> </w:t>
      </w:r>
      <w:r>
        <w:rPr>
          <w:sz w:val="20"/>
        </w:rPr>
        <w:t>different</w:t>
      </w:r>
      <w:r>
        <w:rPr>
          <w:spacing w:val="-5"/>
          <w:sz w:val="20"/>
        </w:rPr>
        <w:t> </w:t>
      </w:r>
      <w:r>
        <w:rPr>
          <w:sz w:val="20"/>
        </w:rPr>
        <w:t>from</w:t>
      </w:r>
      <w:r>
        <w:rPr>
          <w:spacing w:val="-5"/>
          <w:sz w:val="20"/>
        </w:rPr>
        <w:t> </w:t>
      </w:r>
      <w:r>
        <w:rPr>
          <w:sz w:val="20"/>
        </w:rPr>
        <w:t>that</w:t>
      </w:r>
      <w:r>
        <w:rPr>
          <w:spacing w:val="-5"/>
          <w:sz w:val="20"/>
        </w:rPr>
        <w:t> </w:t>
      </w:r>
      <w:r>
        <w:rPr>
          <w:sz w:val="20"/>
        </w:rPr>
        <w:t>role.</w:t>
      </w:r>
      <w:r>
        <w:rPr>
          <w:spacing w:val="-6"/>
          <w:sz w:val="20"/>
        </w:rPr>
        <w:t> </w:t>
      </w:r>
      <w:r>
        <w:rPr>
          <w:sz w:val="20"/>
        </w:rPr>
        <w:t>There</w:t>
      </w:r>
      <w:r>
        <w:rPr>
          <w:spacing w:val="-5"/>
          <w:sz w:val="20"/>
        </w:rPr>
        <w:t> </w:t>
      </w:r>
      <w:r>
        <w:rPr>
          <w:sz w:val="20"/>
        </w:rPr>
        <w:t>has</w:t>
      </w:r>
      <w:r>
        <w:rPr>
          <w:spacing w:val="-4"/>
          <w:sz w:val="20"/>
        </w:rPr>
        <w:t> </w:t>
      </w:r>
      <w:r>
        <w:rPr>
          <w:sz w:val="20"/>
        </w:rPr>
        <w:t>not</w:t>
      </w:r>
      <w:r>
        <w:rPr>
          <w:spacing w:val="-5"/>
          <w:sz w:val="20"/>
        </w:rPr>
        <w:t> </w:t>
      </w:r>
      <w:r>
        <w:rPr>
          <w:sz w:val="20"/>
        </w:rPr>
        <w:t>been</w:t>
      </w:r>
      <w:r>
        <w:rPr>
          <w:spacing w:val="-6"/>
          <w:sz w:val="20"/>
        </w:rPr>
        <w:t> </w:t>
      </w:r>
      <w:r>
        <w:rPr>
          <w:sz w:val="20"/>
        </w:rPr>
        <w:t>a</w:t>
      </w:r>
      <w:r>
        <w:rPr>
          <w:spacing w:val="-5"/>
          <w:sz w:val="20"/>
        </w:rPr>
        <w:t> </w:t>
      </w:r>
      <w:r>
        <w:rPr>
          <w:sz w:val="20"/>
        </w:rPr>
        <w:t>role like this in Victoria so in the first instance it’s going to be, I would think, very hard for the sector to understand what is their role, what can they do and what can’t they do? You have all your… peer support workers… consumer consultants… practitioners have their own view of advocates and everyone’s got a view of what an advocate is and they’re advocates and everyone’s an advocate and blah, blah, blah; this is a different role.</w:t>
      </w:r>
      <w:r>
        <w:rPr>
          <w:spacing w:val="-6"/>
          <w:sz w:val="20"/>
        </w:rPr>
        <w:t> </w:t>
      </w:r>
      <w:r>
        <w:rPr>
          <w:sz w:val="20"/>
        </w:rPr>
        <w:t>(8)</w:t>
      </w:r>
    </w:p>
    <w:p>
      <w:pPr>
        <w:pStyle w:val="BodyText"/>
        <w:spacing w:before="200"/>
        <w:ind w:left="277" w:right="106"/>
        <w:jc w:val="both"/>
      </w:pPr>
      <w:r>
        <w:rPr/>
        <w:t>The importance of relationships with clinicians and people receiving advocacy was identified as key to successful advocacy. In Victoria, mental health services cannot prevent IMHA advocates from communicating with people,</w:t>
      </w:r>
      <w:hyperlink w:history="true" w:anchor="_bookmark51">
        <w:r>
          <w:rPr>
            <w:position w:val="8"/>
            <w:sz w:val="16"/>
          </w:rPr>
          <w:t>50 </w:t>
        </w:r>
      </w:hyperlink>
      <w:r>
        <w:rPr/>
        <w:t>but they have no other statutory powers. This means that IMHA advocates must rely on positive relationships with clinicians in order to obtain access to consumers and thereby work towards an advocacy outcome. This tension was recognised by this advocate:</w:t>
      </w:r>
    </w:p>
    <w:p>
      <w:pPr>
        <w:spacing w:before="200"/>
        <w:ind w:left="845" w:right="164" w:firstLine="0"/>
        <w:jc w:val="both"/>
        <w:rPr>
          <w:sz w:val="20"/>
        </w:rPr>
      </w:pPr>
      <w:r>
        <w:rPr>
          <w:sz w:val="20"/>
        </w:rPr>
        <w:t>I’m also thinking about our relationship, IMHA, to that service, trying to make sure that that’s a positive interaction because I think that if we don’t kind of have good relationships with mental health services, we can’t really do our job… (7)</w:t>
      </w:r>
    </w:p>
    <w:p>
      <w:pPr>
        <w:pStyle w:val="BodyText"/>
        <w:spacing w:before="199"/>
        <w:ind w:left="278" w:right="107"/>
        <w:jc w:val="both"/>
      </w:pPr>
      <w:r>
        <w:rPr/>
        <w:t>Relationships with services were also seen as crucial for building awareness of IMHA and</w:t>
      </w:r>
      <w:r>
        <w:rPr>
          <w:spacing w:val="-8"/>
        </w:rPr>
        <w:t> </w:t>
      </w:r>
      <w:r>
        <w:rPr/>
        <w:t>promoting</w:t>
      </w:r>
      <w:r>
        <w:rPr>
          <w:spacing w:val="-8"/>
        </w:rPr>
        <w:t> </w:t>
      </w:r>
      <w:r>
        <w:rPr/>
        <w:t>the</w:t>
      </w:r>
      <w:r>
        <w:rPr>
          <w:spacing w:val="-9"/>
        </w:rPr>
        <w:t> </w:t>
      </w:r>
      <w:r>
        <w:rPr/>
        <w:t>value</w:t>
      </w:r>
      <w:r>
        <w:rPr>
          <w:spacing w:val="-8"/>
        </w:rPr>
        <w:t> </w:t>
      </w:r>
      <w:r>
        <w:rPr/>
        <w:t>of</w:t>
      </w:r>
      <w:r>
        <w:rPr>
          <w:spacing w:val="-8"/>
        </w:rPr>
        <w:t> </w:t>
      </w:r>
      <w:r>
        <w:rPr/>
        <w:t>advocacy.</w:t>
      </w:r>
      <w:r>
        <w:rPr>
          <w:spacing w:val="-8"/>
        </w:rPr>
        <w:t> </w:t>
      </w:r>
      <w:r>
        <w:rPr/>
        <w:t>One</w:t>
      </w:r>
      <w:r>
        <w:rPr>
          <w:spacing w:val="-9"/>
        </w:rPr>
        <w:t> </w:t>
      </w:r>
      <w:r>
        <w:rPr/>
        <w:t>major</w:t>
      </w:r>
      <w:r>
        <w:rPr>
          <w:spacing w:val="-8"/>
        </w:rPr>
        <w:t> </w:t>
      </w:r>
      <w:r>
        <w:rPr/>
        <w:t>tension</w:t>
      </w:r>
      <w:r>
        <w:rPr>
          <w:spacing w:val="-8"/>
        </w:rPr>
        <w:t> </w:t>
      </w:r>
      <w:r>
        <w:rPr/>
        <w:t>identified</w:t>
      </w:r>
      <w:r>
        <w:rPr>
          <w:spacing w:val="-8"/>
        </w:rPr>
        <w:t> </w:t>
      </w:r>
      <w:r>
        <w:rPr/>
        <w:t>by</w:t>
      </w:r>
      <w:r>
        <w:rPr>
          <w:spacing w:val="-8"/>
        </w:rPr>
        <w:t> </w:t>
      </w:r>
      <w:r>
        <w:rPr/>
        <w:t>participants</w:t>
      </w:r>
      <w:r>
        <w:rPr>
          <w:spacing w:val="-8"/>
        </w:rPr>
        <w:t> </w:t>
      </w:r>
      <w:r>
        <w:rPr/>
        <w:t>was the prospect that good relationships with staff might interfere with representational advocacy,</w:t>
      </w:r>
      <w:r>
        <w:rPr>
          <w:spacing w:val="-13"/>
        </w:rPr>
        <w:t> </w:t>
      </w:r>
      <w:r>
        <w:rPr/>
        <w:t>if</w:t>
      </w:r>
      <w:r>
        <w:rPr>
          <w:spacing w:val="-13"/>
        </w:rPr>
        <w:t> </w:t>
      </w:r>
      <w:r>
        <w:rPr/>
        <w:t>the</w:t>
      </w:r>
      <w:r>
        <w:rPr>
          <w:spacing w:val="-15"/>
        </w:rPr>
        <w:t> </w:t>
      </w:r>
      <w:r>
        <w:rPr/>
        <w:t>advocates’</w:t>
      </w:r>
      <w:r>
        <w:rPr>
          <w:spacing w:val="-14"/>
        </w:rPr>
        <w:t> </w:t>
      </w:r>
      <w:r>
        <w:rPr/>
        <w:t>own</w:t>
      </w:r>
      <w:r>
        <w:rPr>
          <w:spacing w:val="-13"/>
        </w:rPr>
        <w:t> </w:t>
      </w:r>
      <w:r>
        <w:rPr/>
        <w:t>comfort</w:t>
      </w:r>
      <w:r>
        <w:rPr>
          <w:spacing w:val="-15"/>
        </w:rPr>
        <w:t> </w:t>
      </w:r>
      <w:r>
        <w:rPr/>
        <w:t>or</w:t>
      </w:r>
      <w:r>
        <w:rPr>
          <w:spacing w:val="-15"/>
        </w:rPr>
        <w:t> </w:t>
      </w:r>
      <w:r>
        <w:rPr/>
        <w:t>need</w:t>
      </w:r>
      <w:r>
        <w:rPr>
          <w:spacing w:val="-13"/>
        </w:rPr>
        <w:t> </w:t>
      </w:r>
      <w:r>
        <w:rPr/>
        <w:t>to</w:t>
      </w:r>
      <w:r>
        <w:rPr>
          <w:spacing w:val="-14"/>
        </w:rPr>
        <w:t> </w:t>
      </w:r>
      <w:r>
        <w:rPr/>
        <w:t>maintain</w:t>
      </w:r>
      <w:r>
        <w:rPr>
          <w:spacing w:val="-14"/>
        </w:rPr>
        <w:t> </w:t>
      </w:r>
      <w:r>
        <w:rPr/>
        <w:t>ongoing</w:t>
      </w:r>
      <w:r>
        <w:rPr>
          <w:spacing w:val="-13"/>
        </w:rPr>
        <w:t> </w:t>
      </w:r>
      <w:r>
        <w:rPr/>
        <w:t>relationships</w:t>
      </w:r>
      <w:r>
        <w:rPr>
          <w:spacing w:val="-14"/>
        </w:rPr>
        <w:t> </w:t>
      </w:r>
      <w:r>
        <w:rPr/>
        <w:t>with services has the potential to compromise the respect for what the person advocating for</w:t>
      </w:r>
      <w:r>
        <w:rPr>
          <w:spacing w:val="-2"/>
        </w:rPr>
        <w:t> </w:t>
      </w:r>
      <w:r>
        <w:rPr/>
        <w:t>needed.</w:t>
      </w:r>
    </w:p>
    <w:p>
      <w:pPr>
        <w:pStyle w:val="BodyText"/>
      </w:pPr>
    </w:p>
    <w:p>
      <w:pPr>
        <w:pStyle w:val="BodyText"/>
        <w:spacing w:before="1"/>
        <w:ind w:left="278" w:right="107"/>
        <w:jc w:val="both"/>
      </w:pPr>
      <w:r>
        <w:rPr/>
        <w:t>This</w:t>
      </w:r>
      <w:r>
        <w:rPr>
          <w:spacing w:val="-16"/>
        </w:rPr>
        <w:t> </w:t>
      </w:r>
      <w:r>
        <w:rPr/>
        <w:t>relational</w:t>
      </w:r>
      <w:r>
        <w:rPr>
          <w:spacing w:val="-16"/>
        </w:rPr>
        <w:t> </w:t>
      </w:r>
      <w:r>
        <w:rPr/>
        <w:t>role</w:t>
      </w:r>
      <w:r>
        <w:rPr>
          <w:spacing w:val="-16"/>
        </w:rPr>
        <w:t> </w:t>
      </w:r>
      <w:r>
        <w:rPr/>
        <w:t>extended</w:t>
      </w:r>
      <w:r>
        <w:rPr>
          <w:spacing w:val="-16"/>
        </w:rPr>
        <w:t> </w:t>
      </w:r>
      <w:r>
        <w:rPr/>
        <w:t>to</w:t>
      </w:r>
      <w:r>
        <w:rPr>
          <w:spacing w:val="-16"/>
        </w:rPr>
        <w:t> </w:t>
      </w:r>
      <w:r>
        <w:rPr/>
        <w:t>advocacy</w:t>
      </w:r>
      <w:r>
        <w:rPr>
          <w:spacing w:val="-16"/>
        </w:rPr>
        <w:t> </w:t>
      </w:r>
      <w:r>
        <w:rPr/>
        <w:t>which</w:t>
      </w:r>
      <w:r>
        <w:rPr>
          <w:spacing w:val="-16"/>
        </w:rPr>
        <w:t> </w:t>
      </w:r>
      <w:r>
        <w:rPr/>
        <w:t>involved</w:t>
      </w:r>
      <w:r>
        <w:rPr>
          <w:spacing w:val="-16"/>
        </w:rPr>
        <w:t> </w:t>
      </w:r>
      <w:r>
        <w:rPr/>
        <w:t>support</w:t>
      </w:r>
      <w:r>
        <w:rPr>
          <w:spacing w:val="-17"/>
        </w:rPr>
        <w:t> </w:t>
      </w:r>
      <w:r>
        <w:rPr/>
        <w:t>people,</w:t>
      </w:r>
      <w:r>
        <w:rPr>
          <w:spacing w:val="-16"/>
        </w:rPr>
        <w:t> </w:t>
      </w:r>
      <w:r>
        <w:rPr/>
        <w:t>such</w:t>
      </w:r>
      <w:r>
        <w:rPr>
          <w:spacing w:val="-17"/>
        </w:rPr>
        <w:t> </w:t>
      </w:r>
      <w:r>
        <w:rPr/>
        <w:t>as</w:t>
      </w:r>
      <w:r>
        <w:rPr>
          <w:spacing w:val="-16"/>
        </w:rPr>
        <w:t> </w:t>
      </w:r>
      <w:r>
        <w:rPr/>
        <w:t>carers and families. This ‘tricky dance’ was viewed as important, as they were seen as potentially powerful allies or rich support if the consumer wanted them involved, although this was not always the case. Participants identified the need to be upfront about what will and won’t be discussed with carers and families, but advocates also have a role in letting people know that the Act supports their right to have families or carers involved in their care. Participants also acknowledged that at times, carers and families members want different things. There were a number of examples of this tension, including one example of a carer complaining that the consumer had a voice that was counter to their ‘best interests’. This stakeholder</w:t>
      </w:r>
      <w:r>
        <w:rPr>
          <w:spacing w:val="-5"/>
        </w:rPr>
        <w:t> </w:t>
      </w:r>
      <w:r>
        <w:rPr/>
        <w:t>noted:</w:t>
      </w:r>
    </w:p>
    <w:p>
      <w:pPr>
        <w:spacing w:before="200"/>
        <w:ind w:left="845" w:right="163" w:firstLine="0"/>
        <w:jc w:val="both"/>
        <w:rPr>
          <w:sz w:val="20"/>
        </w:rPr>
      </w:pPr>
      <w:r>
        <w:rPr>
          <w:sz w:val="20"/>
        </w:rPr>
        <w:t>…</w:t>
      </w:r>
      <w:r>
        <w:rPr>
          <w:spacing w:val="-3"/>
          <w:sz w:val="20"/>
        </w:rPr>
        <w:t> </w:t>
      </w:r>
      <w:r>
        <w:rPr>
          <w:sz w:val="20"/>
        </w:rPr>
        <w:t>they</w:t>
      </w:r>
      <w:r>
        <w:rPr>
          <w:spacing w:val="-4"/>
          <w:sz w:val="20"/>
        </w:rPr>
        <w:t> </w:t>
      </w:r>
      <w:r>
        <w:rPr>
          <w:sz w:val="20"/>
        </w:rPr>
        <w:t>will</w:t>
      </w:r>
      <w:r>
        <w:rPr>
          <w:spacing w:val="-4"/>
          <w:sz w:val="20"/>
        </w:rPr>
        <w:t> </w:t>
      </w:r>
      <w:r>
        <w:rPr>
          <w:sz w:val="20"/>
        </w:rPr>
        <w:t>have</w:t>
      </w:r>
      <w:r>
        <w:rPr>
          <w:spacing w:val="-4"/>
          <w:sz w:val="20"/>
        </w:rPr>
        <w:t> </w:t>
      </w:r>
      <w:r>
        <w:rPr>
          <w:sz w:val="20"/>
        </w:rPr>
        <w:t>their</w:t>
      </w:r>
      <w:r>
        <w:rPr>
          <w:spacing w:val="-4"/>
          <w:sz w:val="20"/>
        </w:rPr>
        <w:t> </w:t>
      </w:r>
      <w:r>
        <w:rPr>
          <w:sz w:val="20"/>
        </w:rPr>
        <w:t>own</w:t>
      </w:r>
      <w:r>
        <w:rPr>
          <w:spacing w:val="-5"/>
          <w:sz w:val="20"/>
        </w:rPr>
        <w:t> </w:t>
      </w:r>
      <w:r>
        <w:rPr>
          <w:sz w:val="20"/>
        </w:rPr>
        <w:t>views</w:t>
      </w:r>
      <w:r>
        <w:rPr>
          <w:spacing w:val="-4"/>
          <w:sz w:val="20"/>
        </w:rPr>
        <w:t> </w:t>
      </w:r>
      <w:r>
        <w:rPr>
          <w:sz w:val="20"/>
        </w:rPr>
        <w:t>about</w:t>
      </w:r>
      <w:r>
        <w:rPr>
          <w:spacing w:val="-4"/>
          <w:sz w:val="20"/>
        </w:rPr>
        <w:t> </w:t>
      </w:r>
      <w:r>
        <w:rPr>
          <w:sz w:val="20"/>
        </w:rPr>
        <w:t>what</w:t>
      </w:r>
      <w:r>
        <w:rPr>
          <w:spacing w:val="-5"/>
          <w:sz w:val="20"/>
        </w:rPr>
        <w:t> </w:t>
      </w:r>
      <w:r>
        <w:rPr>
          <w:sz w:val="20"/>
        </w:rPr>
        <w:t>the</w:t>
      </w:r>
      <w:r>
        <w:rPr>
          <w:spacing w:val="-4"/>
          <w:sz w:val="20"/>
        </w:rPr>
        <w:t> </w:t>
      </w:r>
      <w:r>
        <w:rPr>
          <w:sz w:val="20"/>
        </w:rPr>
        <w:t>patient</w:t>
      </w:r>
      <w:r>
        <w:rPr>
          <w:spacing w:val="-3"/>
          <w:sz w:val="20"/>
        </w:rPr>
        <w:t> </w:t>
      </w:r>
      <w:r>
        <w:rPr>
          <w:sz w:val="20"/>
        </w:rPr>
        <w:t>wants</w:t>
      </w:r>
      <w:r>
        <w:rPr>
          <w:spacing w:val="-4"/>
          <w:sz w:val="20"/>
        </w:rPr>
        <w:t> </w:t>
      </w:r>
      <w:r>
        <w:rPr>
          <w:sz w:val="20"/>
        </w:rPr>
        <w:t>and</w:t>
      </w:r>
      <w:r>
        <w:rPr>
          <w:spacing w:val="-4"/>
          <w:sz w:val="20"/>
        </w:rPr>
        <w:t> </w:t>
      </w:r>
      <w:r>
        <w:rPr>
          <w:sz w:val="20"/>
        </w:rPr>
        <w:t>needs,</w:t>
      </w:r>
      <w:r>
        <w:rPr>
          <w:spacing w:val="-4"/>
          <w:sz w:val="20"/>
        </w:rPr>
        <w:t> </w:t>
      </w:r>
      <w:r>
        <w:rPr>
          <w:sz w:val="20"/>
        </w:rPr>
        <w:t>all</w:t>
      </w:r>
      <w:r>
        <w:rPr>
          <w:spacing w:val="-4"/>
          <w:sz w:val="20"/>
        </w:rPr>
        <w:t> </w:t>
      </w:r>
      <w:r>
        <w:rPr>
          <w:sz w:val="20"/>
        </w:rPr>
        <w:t>of</w:t>
      </w:r>
      <w:r>
        <w:rPr>
          <w:spacing w:val="-4"/>
          <w:sz w:val="20"/>
        </w:rPr>
        <w:t> </w:t>
      </w:r>
      <w:r>
        <w:rPr>
          <w:sz w:val="20"/>
        </w:rPr>
        <w:t>which</w:t>
      </w:r>
      <w:r>
        <w:rPr>
          <w:spacing w:val="-4"/>
          <w:sz w:val="20"/>
        </w:rPr>
        <w:t> </w:t>
      </w:r>
      <w:r>
        <w:rPr>
          <w:sz w:val="20"/>
        </w:rPr>
        <w:t>will</w:t>
      </w:r>
      <w:r>
        <w:rPr>
          <w:spacing w:val="-5"/>
          <w:sz w:val="20"/>
        </w:rPr>
        <w:t> </w:t>
      </w:r>
      <w:r>
        <w:rPr>
          <w:sz w:val="20"/>
        </w:rPr>
        <w:t>assist in understanding how to advocate for this patient. I think there is an important relationship to build there…</w:t>
      </w:r>
      <w:r>
        <w:rPr>
          <w:spacing w:val="-3"/>
          <w:sz w:val="20"/>
        </w:rPr>
        <w:t> </w:t>
      </w:r>
      <w:r>
        <w:rPr>
          <w:sz w:val="20"/>
        </w:rPr>
        <w:t>(12)</w:t>
      </w:r>
    </w:p>
    <w:p>
      <w:pPr>
        <w:pStyle w:val="BodyText"/>
        <w:spacing w:before="200"/>
        <w:ind w:left="277" w:right="107"/>
        <w:jc w:val="both"/>
      </w:pPr>
      <w:r>
        <w:rPr/>
        <w:t>The central relational aspect, however, was the relationship with the person accessing advocacy, with participants consistently identifying this as a fundamental element of mental health advocacy.</w:t>
      </w:r>
    </w:p>
    <w:p>
      <w:pPr>
        <w:pStyle w:val="BodyText"/>
        <w:rPr>
          <w:sz w:val="28"/>
        </w:rPr>
      </w:pPr>
    </w:p>
    <w:p>
      <w:pPr>
        <w:pStyle w:val="BodyText"/>
        <w:spacing w:before="8"/>
        <w:rPr>
          <w:sz w:val="23"/>
        </w:rPr>
      </w:pPr>
    </w:p>
    <w:p>
      <w:pPr>
        <w:spacing w:before="0"/>
        <w:ind w:left="101" w:right="0" w:firstLine="0"/>
        <w:jc w:val="left"/>
        <w:rPr>
          <w:sz w:val="20"/>
        </w:rPr>
      </w:pPr>
      <w:bookmarkStart w:name="_bookmark51" w:id="54"/>
      <w:bookmarkEnd w:id="54"/>
      <w:r>
        <w:rPr/>
      </w:r>
      <w:r>
        <w:rPr>
          <w:position w:val="7"/>
          <w:sz w:val="13"/>
        </w:rPr>
        <w:t>50 </w:t>
      </w:r>
      <w:r>
        <w:rPr>
          <w:i/>
          <w:sz w:val="21"/>
        </w:rPr>
        <w:t>Mental Health Act 2014 </w:t>
      </w:r>
      <w:r>
        <w:rPr>
          <w:sz w:val="20"/>
        </w:rPr>
        <w:t>(Vic) (Austl) s 16(2)(f); </w:t>
      </w:r>
      <w:r>
        <w:rPr>
          <w:i/>
          <w:sz w:val="21"/>
        </w:rPr>
        <w:t>Mental Health Regulations 2014 </w:t>
      </w:r>
      <w:r>
        <w:rPr>
          <w:sz w:val="20"/>
        </w:rPr>
        <w:t>(Vic) reg 5A.</w:t>
      </w:r>
    </w:p>
    <w:p>
      <w:pPr>
        <w:spacing w:after="0"/>
        <w:jc w:val="left"/>
        <w:rPr>
          <w:sz w:val="20"/>
        </w:rPr>
        <w:sectPr>
          <w:pgSz w:w="11910" w:h="16840"/>
          <w:pgMar w:header="0" w:footer="523" w:top="1320" w:bottom="720" w:left="1060" w:right="1320"/>
        </w:sectPr>
      </w:pPr>
    </w:p>
    <w:p>
      <w:pPr>
        <w:pStyle w:val="ListParagraph"/>
        <w:numPr>
          <w:ilvl w:val="0"/>
          <w:numId w:val="1"/>
        </w:numPr>
        <w:tabs>
          <w:tab w:pos="4307" w:val="left" w:leader="none"/>
        </w:tabs>
        <w:spacing w:line="240" w:lineRule="auto" w:before="82" w:after="0"/>
        <w:ind w:left="4306" w:right="0" w:hanging="292"/>
        <w:jc w:val="left"/>
        <w:rPr>
          <w:sz w:val="24"/>
        </w:rPr>
      </w:pPr>
      <w:r>
        <w:rPr>
          <w:sz w:val="24"/>
        </w:rPr>
        <w:t>DISCUSSION</w:t>
      </w:r>
    </w:p>
    <w:p>
      <w:pPr>
        <w:pStyle w:val="BodyText"/>
      </w:pPr>
    </w:p>
    <w:p>
      <w:pPr>
        <w:pStyle w:val="BodyText"/>
        <w:ind w:left="277" w:right="106"/>
        <w:jc w:val="both"/>
        <w:rPr>
          <w:sz w:val="16"/>
        </w:rPr>
      </w:pPr>
      <w:r>
        <w:rPr/>
        <w:t>In general, the findings from this study highlight the priorities identified in the</w:t>
      </w:r>
      <w:r>
        <w:rPr>
          <w:spacing w:val="-37"/>
        </w:rPr>
        <w:t> </w:t>
      </w:r>
      <w:r>
        <w:rPr/>
        <w:t>existing literature. Representational advocacy was viewed as a key way in which the IMHA model worked to privilege the consumer voice and is clearly linked to IMHA’s adoption of the supported decision-making principle. This study did not attempt to evaluate the effectiveness of this model, which has been undertaken elsewhere,</w:t>
      </w:r>
      <w:hyperlink w:history="true" w:anchor="_bookmark52">
        <w:r>
          <w:rPr>
            <w:position w:val="8"/>
            <w:sz w:val="16"/>
          </w:rPr>
          <w:t>51 </w:t>
        </w:r>
      </w:hyperlink>
      <w:r>
        <w:rPr/>
        <w:t>however it does articulate</w:t>
      </w:r>
      <w:r>
        <w:rPr>
          <w:spacing w:val="-20"/>
        </w:rPr>
        <w:t> </w:t>
      </w:r>
      <w:r>
        <w:rPr/>
        <w:t>the</w:t>
      </w:r>
      <w:r>
        <w:rPr>
          <w:spacing w:val="-20"/>
        </w:rPr>
        <w:t> </w:t>
      </w:r>
      <w:r>
        <w:rPr/>
        <w:t>composition</w:t>
      </w:r>
      <w:r>
        <w:rPr>
          <w:spacing w:val="-20"/>
        </w:rPr>
        <w:t> </w:t>
      </w:r>
      <w:r>
        <w:rPr/>
        <w:t>of</w:t>
      </w:r>
      <w:r>
        <w:rPr>
          <w:spacing w:val="-19"/>
        </w:rPr>
        <w:t> </w:t>
      </w:r>
      <w:r>
        <w:rPr/>
        <w:t>the</w:t>
      </w:r>
      <w:r>
        <w:rPr>
          <w:spacing w:val="-21"/>
        </w:rPr>
        <w:t> </w:t>
      </w:r>
      <w:r>
        <w:rPr/>
        <w:t>model.</w:t>
      </w:r>
      <w:r>
        <w:rPr>
          <w:spacing w:val="-20"/>
        </w:rPr>
        <w:t> </w:t>
      </w:r>
      <w:r>
        <w:rPr/>
        <w:t>This</w:t>
      </w:r>
      <w:r>
        <w:rPr>
          <w:spacing w:val="-21"/>
        </w:rPr>
        <w:t> </w:t>
      </w:r>
      <w:r>
        <w:rPr/>
        <w:t>consistency</w:t>
      </w:r>
      <w:r>
        <w:rPr>
          <w:spacing w:val="-19"/>
        </w:rPr>
        <w:t> </w:t>
      </w:r>
      <w:r>
        <w:rPr/>
        <w:t>is</w:t>
      </w:r>
      <w:r>
        <w:rPr>
          <w:spacing w:val="-20"/>
        </w:rPr>
        <w:t> </w:t>
      </w:r>
      <w:r>
        <w:rPr/>
        <w:t>unsurprising,</w:t>
      </w:r>
      <w:r>
        <w:rPr>
          <w:spacing w:val="-19"/>
        </w:rPr>
        <w:t> </w:t>
      </w:r>
      <w:r>
        <w:rPr/>
        <w:t>as</w:t>
      </w:r>
      <w:r>
        <w:rPr>
          <w:spacing w:val="-20"/>
        </w:rPr>
        <w:t> </w:t>
      </w:r>
      <w:r>
        <w:rPr/>
        <w:t>participants entirely</w:t>
      </w:r>
      <w:r>
        <w:rPr>
          <w:spacing w:val="-11"/>
        </w:rPr>
        <w:t> </w:t>
      </w:r>
      <w:r>
        <w:rPr/>
        <w:t>consisted</w:t>
      </w:r>
      <w:r>
        <w:rPr>
          <w:spacing w:val="-11"/>
        </w:rPr>
        <w:t> </w:t>
      </w:r>
      <w:r>
        <w:rPr/>
        <w:t>of</w:t>
      </w:r>
      <w:r>
        <w:rPr>
          <w:spacing w:val="-12"/>
        </w:rPr>
        <w:t> </w:t>
      </w:r>
      <w:r>
        <w:rPr/>
        <w:t>people</w:t>
      </w:r>
      <w:r>
        <w:rPr>
          <w:spacing w:val="-12"/>
        </w:rPr>
        <w:t> </w:t>
      </w:r>
      <w:r>
        <w:rPr/>
        <w:t>who</w:t>
      </w:r>
      <w:r>
        <w:rPr>
          <w:spacing w:val="-12"/>
        </w:rPr>
        <w:t> </w:t>
      </w:r>
      <w:r>
        <w:rPr/>
        <w:t>had</w:t>
      </w:r>
      <w:r>
        <w:rPr>
          <w:spacing w:val="-11"/>
        </w:rPr>
        <w:t> </w:t>
      </w:r>
      <w:r>
        <w:rPr/>
        <w:t>either</w:t>
      </w:r>
      <w:r>
        <w:rPr>
          <w:spacing w:val="-12"/>
        </w:rPr>
        <w:t> </w:t>
      </w:r>
      <w:r>
        <w:rPr/>
        <w:t>designed</w:t>
      </w:r>
      <w:r>
        <w:rPr>
          <w:spacing w:val="-11"/>
        </w:rPr>
        <w:t> </w:t>
      </w:r>
      <w:r>
        <w:rPr/>
        <w:t>the</w:t>
      </w:r>
      <w:r>
        <w:rPr>
          <w:spacing w:val="-13"/>
        </w:rPr>
        <w:t> </w:t>
      </w:r>
      <w:r>
        <w:rPr/>
        <w:t>model</w:t>
      </w:r>
      <w:r>
        <w:rPr>
          <w:spacing w:val="-12"/>
        </w:rPr>
        <w:t> </w:t>
      </w:r>
      <w:r>
        <w:rPr/>
        <w:t>or</w:t>
      </w:r>
      <w:r>
        <w:rPr>
          <w:spacing w:val="-12"/>
        </w:rPr>
        <w:t> </w:t>
      </w:r>
      <w:r>
        <w:rPr/>
        <w:t>were</w:t>
      </w:r>
      <w:r>
        <w:rPr>
          <w:spacing w:val="-12"/>
        </w:rPr>
        <w:t> </w:t>
      </w:r>
      <w:r>
        <w:rPr/>
        <w:t>responsible</w:t>
      </w:r>
      <w:r>
        <w:rPr>
          <w:spacing w:val="-13"/>
        </w:rPr>
        <w:t> </w:t>
      </w:r>
      <w:r>
        <w:rPr/>
        <w:t>for implementing it and was not representative of the broader compulsory mental health workforce. This broader mental health workforce would likely have highlighted some critiques</w:t>
      </w:r>
      <w:r>
        <w:rPr>
          <w:spacing w:val="-18"/>
        </w:rPr>
        <w:t> </w:t>
      </w:r>
      <w:r>
        <w:rPr/>
        <w:t>of</w:t>
      </w:r>
      <w:r>
        <w:rPr>
          <w:spacing w:val="-17"/>
        </w:rPr>
        <w:t> </w:t>
      </w:r>
      <w:r>
        <w:rPr/>
        <w:t>the</w:t>
      </w:r>
      <w:r>
        <w:rPr>
          <w:spacing w:val="-16"/>
        </w:rPr>
        <w:t> </w:t>
      </w:r>
      <w:r>
        <w:rPr/>
        <w:t>rights</w:t>
      </w:r>
      <w:r>
        <w:rPr>
          <w:spacing w:val="-18"/>
        </w:rPr>
        <w:t> </w:t>
      </w:r>
      <w:r>
        <w:rPr/>
        <w:t>based,</w:t>
      </w:r>
      <w:r>
        <w:rPr>
          <w:spacing w:val="-16"/>
        </w:rPr>
        <w:t> </w:t>
      </w:r>
      <w:r>
        <w:rPr/>
        <w:t>legalistic</w:t>
      </w:r>
      <w:r>
        <w:rPr>
          <w:spacing w:val="-16"/>
        </w:rPr>
        <w:t> </w:t>
      </w:r>
      <w:r>
        <w:rPr/>
        <w:t>foundations</w:t>
      </w:r>
      <w:r>
        <w:rPr>
          <w:spacing w:val="-18"/>
        </w:rPr>
        <w:t> </w:t>
      </w:r>
      <w:r>
        <w:rPr/>
        <w:t>of</w:t>
      </w:r>
      <w:r>
        <w:rPr>
          <w:spacing w:val="-17"/>
        </w:rPr>
        <w:t> </w:t>
      </w:r>
      <w:r>
        <w:rPr/>
        <w:t>the</w:t>
      </w:r>
      <w:r>
        <w:rPr>
          <w:spacing w:val="-17"/>
        </w:rPr>
        <w:t> </w:t>
      </w:r>
      <w:r>
        <w:rPr/>
        <w:t>representational</w:t>
      </w:r>
      <w:r>
        <w:rPr>
          <w:spacing w:val="-16"/>
        </w:rPr>
        <w:t> </w:t>
      </w:r>
      <w:r>
        <w:rPr/>
        <w:t>model,</w:t>
      </w:r>
      <w:r>
        <w:rPr>
          <w:spacing w:val="-16"/>
        </w:rPr>
        <w:t> </w:t>
      </w:r>
      <w:r>
        <w:rPr/>
        <w:t>which has</w:t>
      </w:r>
      <w:r>
        <w:rPr>
          <w:spacing w:val="-5"/>
        </w:rPr>
        <w:t> </w:t>
      </w:r>
      <w:r>
        <w:rPr/>
        <w:t>been</w:t>
      </w:r>
      <w:r>
        <w:rPr>
          <w:spacing w:val="-5"/>
        </w:rPr>
        <w:t> </w:t>
      </w:r>
      <w:r>
        <w:rPr/>
        <w:t>described</w:t>
      </w:r>
      <w:r>
        <w:rPr>
          <w:spacing w:val="-4"/>
        </w:rPr>
        <w:t> </w:t>
      </w:r>
      <w:r>
        <w:rPr/>
        <w:t>as</w:t>
      </w:r>
      <w:r>
        <w:rPr>
          <w:spacing w:val="-5"/>
        </w:rPr>
        <w:t> </w:t>
      </w:r>
      <w:r>
        <w:rPr/>
        <w:t>leaving</w:t>
      </w:r>
      <w:r>
        <w:rPr>
          <w:spacing w:val="-5"/>
        </w:rPr>
        <w:t> </w:t>
      </w:r>
      <w:r>
        <w:rPr/>
        <w:t>those</w:t>
      </w:r>
      <w:r>
        <w:rPr>
          <w:spacing w:val="-4"/>
        </w:rPr>
        <w:t> </w:t>
      </w:r>
      <w:r>
        <w:rPr/>
        <w:t>in</w:t>
      </w:r>
      <w:r>
        <w:rPr>
          <w:spacing w:val="-5"/>
        </w:rPr>
        <w:t> </w:t>
      </w:r>
      <w:r>
        <w:rPr/>
        <w:t>mental</w:t>
      </w:r>
      <w:r>
        <w:rPr>
          <w:spacing w:val="-4"/>
        </w:rPr>
        <w:t> </w:t>
      </w:r>
      <w:r>
        <w:rPr/>
        <w:t>distress</w:t>
      </w:r>
      <w:r>
        <w:rPr>
          <w:spacing w:val="-5"/>
        </w:rPr>
        <w:t> </w:t>
      </w:r>
      <w:r>
        <w:rPr/>
        <w:t>as</w:t>
      </w:r>
      <w:r>
        <w:rPr>
          <w:spacing w:val="-5"/>
        </w:rPr>
        <w:t> </w:t>
      </w:r>
      <w:r>
        <w:rPr/>
        <w:t>‘dying</w:t>
      </w:r>
      <w:r>
        <w:rPr>
          <w:spacing w:val="-5"/>
        </w:rPr>
        <w:t> </w:t>
      </w:r>
      <w:r>
        <w:rPr/>
        <w:t>with</w:t>
      </w:r>
      <w:r>
        <w:rPr>
          <w:spacing w:val="-4"/>
        </w:rPr>
        <w:t> </w:t>
      </w:r>
      <w:r>
        <w:rPr/>
        <w:t>their</w:t>
      </w:r>
      <w:r>
        <w:rPr>
          <w:spacing w:val="-4"/>
        </w:rPr>
        <w:t> </w:t>
      </w:r>
      <w:r>
        <w:rPr/>
        <w:t>rights</w:t>
      </w:r>
      <w:r>
        <w:rPr>
          <w:spacing w:val="-5"/>
        </w:rPr>
        <w:t> </w:t>
      </w:r>
      <w:r>
        <w:rPr/>
        <w:t>on’.</w:t>
      </w:r>
      <w:hyperlink w:history="true" w:anchor="_bookmark53">
        <w:r>
          <w:rPr>
            <w:position w:val="8"/>
            <w:sz w:val="16"/>
          </w:rPr>
          <w:t>52</w:t>
        </w:r>
      </w:hyperlink>
    </w:p>
    <w:p>
      <w:pPr>
        <w:pStyle w:val="BodyText"/>
        <w:spacing w:before="11"/>
        <w:rPr>
          <w:sz w:val="23"/>
        </w:rPr>
      </w:pPr>
    </w:p>
    <w:p>
      <w:pPr>
        <w:pStyle w:val="BodyText"/>
        <w:ind w:left="277" w:right="104"/>
        <w:jc w:val="both"/>
      </w:pPr>
      <w:r>
        <w:rPr/>
        <w:t>A best interest approach seeks to justify intervention on the basis of what ‘is good’ for a person, or finds a middle ground with seeking to do what the person ‘would really want’, on the basis that the person is not making ‘good’ decisions. These complexities and</w:t>
      </w:r>
      <w:r>
        <w:rPr>
          <w:spacing w:val="-12"/>
        </w:rPr>
        <w:t> </w:t>
      </w:r>
      <w:r>
        <w:rPr/>
        <w:t>objections</w:t>
      </w:r>
      <w:r>
        <w:rPr>
          <w:spacing w:val="-12"/>
        </w:rPr>
        <w:t> </w:t>
      </w:r>
      <w:r>
        <w:rPr/>
        <w:t>were</w:t>
      </w:r>
      <w:r>
        <w:rPr>
          <w:spacing w:val="-12"/>
        </w:rPr>
        <w:t> </w:t>
      </w:r>
      <w:r>
        <w:rPr/>
        <w:t>not</w:t>
      </w:r>
      <w:r>
        <w:rPr>
          <w:spacing w:val="-11"/>
        </w:rPr>
        <w:t> </w:t>
      </w:r>
      <w:r>
        <w:rPr/>
        <w:t>fully</w:t>
      </w:r>
      <w:r>
        <w:rPr>
          <w:spacing w:val="-11"/>
        </w:rPr>
        <w:t> </w:t>
      </w:r>
      <w:r>
        <w:rPr/>
        <w:t>explored</w:t>
      </w:r>
      <w:r>
        <w:rPr>
          <w:spacing w:val="-11"/>
        </w:rPr>
        <w:t> </w:t>
      </w:r>
      <w:r>
        <w:rPr/>
        <w:t>by</w:t>
      </w:r>
      <w:r>
        <w:rPr>
          <w:spacing w:val="-11"/>
        </w:rPr>
        <w:t> </w:t>
      </w:r>
      <w:r>
        <w:rPr/>
        <w:t>the</w:t>
      </w:r>
      <w:r>
        <w:rPr>
          <w:spacing w:val="-13"/>
        </w:rPr>
        <w:t> </w:t>
      </w:r>
      <w:r>
        <w:rPr/>
        <w:t>participants</w:t>
      </w:r>
      <w:r>
        <w:rPr>
          <w:spacing w:val="-12"/>
        </w:rPr>
        <w:t> </w:t>
      </w:r>
      <w:r>
        <w:rPr/>
        <w:t>of</w:t>
      </w:r>
      <w:r>
        <w:rPr>
          <w:spacing w:val="-11"/>
        </w:rPr>
        <w:t> </w:t>
      </w:r>
      <w:r>
        <w:rPr/>
        <w:t>this</w:t>
      </w:r>
      <w:r>
        <w:rPr>
          <w:spacing w:val="-12"/>
        </w:rPr>
        <w:t> </w:t>
      </w:r>
      <w:r>
        <w:rPr/>
        <w:t>study,</w:t>
      </w:r>
      <w:r>
        <w:rPr>
          <w:spacing w:val="-12"/>
        </w:rPr>
        <w:t> </w:t>
      </w:r>
      <w:r>
        <w:rPr/>
        <w:t>although</w:t>
      </w:r>
      <w:r>
        <w:rPr>
          <w:spacing w:val="-11"/>
        </w:rPr>
        <w:t> </w:t>
      </w:r>
      <w:r>
        <w:rPr/>
        <w:t>within the model explored above a number of points arise which have significant implications for practice and future research. These are explored in this section and include; the need</w:t>
      </w:r>
      <w:r>
        <w:rPr>
          <w:spacing w:val="-6"/>
        </w:rPr>
        <w:t> </w:t>
      </w:r>
      <w:r>
        <w:rPr/>
        <w:t>for</w:t>
      </w:r>
      <w:r>
        <w:rPr>
          <w:spacing w:val="-6"/>
        </w:rPr>
        <w:t> </w:t>
      </w:r>
      <w:r>
        <w:rPr/>
        <w:t>advocates</w:t>
      </w:r>
      <w:r>
        <w:rPr>
          <w:spacing w:val="-6"/>
        </w:rPr>
        <w:t> </w:t>
      </w:r>
      <w:r>
        <w:rPr/>
        <w:t>to</w:t>
      </w:r>
      <w:r>
        <w:rPr>
          <w:spacing w:val="-7"/>
        </w:rPr>
        <w:t> </w:t>
      </w:r>
      <w:r>
        <w:rPr/>
        <w:t>protect</w:t>
      </w:r>
      <w:r>
        <w:rPr>
          <w:spacing w:val="-5"/>
        </w:rPr>
        <w:t> </w:t>
      </w:r>
      <w:r>
        <w:rPr/>
        <w:t>consumers’</w:t>
      </w:r>
      <w:r>
        <w:rPr>
          <w:spacing w:val="-6"/>
        </w:rPr>
        <w:t> </w:t>
      </w:r>
      <w:r>
        <w:rPr/>
        <w:t>rights,</w:t>
      </w:r>
      <w:r>
        <w:rPr>
          <w:spacing w:val="-6"/>
        </w:rPr>
        <w:t> </w:t>
      </w:r>
      <w:r>
        <w:rPr/>
        <w:t>the</w:t>
      </w:r>
      <w:r>
        <w:rPr>
          <w:spacing w:val="-7"/>
        </w:rPr>
        <w:t> </w:t>
      </w:r>
      <w:r>
        <w:rPr/>
        <w:t>inherent</w:t>
      </w:r>
      <w:r>
        <w:rPr>
          <w:spacing w:val="-5"/>
        </w:rPr>
        <w:t> </w:t>
      </w:r>
      <w:r>
        <w:rPr/>
        <w:t>power</w:t>
      </w:r>
      <w:r>
        <w:rPr>
          <w:spacing w:val="-5"/>
        </w:rPr>
        <w:t> </w:t>
      </w:r>
      <w:r>
        <w:rPr/>
        <w:t>dynamics</w:t>
      </w:r>
      <w:r>
        <w:rPr>
          <w:spacing w:val="-7"/>
        </w:rPr>
        <w:t> </w:t>
      </w:r>
      <w:r>
        <w:rPr/>
        <w:t>and</w:t>
      </w:r>
      <w:r>
        <w:rPr>
          <w:spacing w:val="-6"/>
        </w:rPr>
        <w:t> </w:t>
      </w:r>
      <w:r>
        <w:rPr/>
        <w:t>the risk of co-option and the role of capacity building and of systemic advocacy in a representational</w:t>
      </w:r>
      <w:r>
        <w:rPr>
          <w:spacing w:val="-1"/>
        </w:rPr>
        <w:t> </w:t>
      </w:r>
      <w:r>
        <w:rPr/>
        <w:t>model.</w:t>
      </w:r>
    </w:p>
    <w:p>
      <w:pPr>
        <w:pStyle w:val="BodyText"/>
        <w:spacing w:before="1"/>
      </w:pPr>
    </w:p>
    <w:p>
      <w:pPr>
        <w:pStyle w:val="BodyText"/>
        <w:ind w:left="4036"/>
      </w:pPr>
      <w:r>
        <w:rPr/>
        <w:t>(V) (a) RIGHTS</w:t>
      </w:r>
    </w:p>
    <w:p>
      <w:pPr>
        <w:pStyle w:val="BodyText"/>
        <w:spacing w:before="11"/>
        <w:rPr>
          <w:sz w:val="23"/>
        </w:rPr>
      </w:pPr>
    </w:p>
    <w:p>
      <w:pPr>
        <w:pStyle w:val="BodyText"/>
        <w:ind w:left="277" w:right="106"/>
        <w:jc w:val="both"/>
      </w:pPr>
      <w:r>
        <w:rPr/>
        <w:t>The theme of rights was central to the participant’s understanding of the advocacy model, however it should be noted that while the Act lays out some clear rights, these rights are commonly not maintained in practice. The rights which compulsory patients are entitled to include the right to receive treatment and assessment in the least restrictive</w:t>
      </w:r>
      <w:r>
        <w:rPr>
          <w:spacing w:val="-17"/>
        </w:rPr>
        <w:t> </w:t>
      </w:r>
      <w:r>
        <w:rPr/>
        <w:t>way</w:t>
      </w:r>
      <w:r>
        <w:rPr>
          <w:spacing w:val="-15"/>
        </w:rPr>
        <w:t> </w:t>
      </w:r>
      <w:r>
        <w:rPr/>
        <w:t>possible,</w:t>
      </w:r>
      <w:r>
        <w:rPr>
          <w:spacing w:val="-15"/>
        </w:rPr>
        <w:t> </w:t>
      </w:r>
      <w:r>
        <w:rPr/>
        <w:t>with</w:t>
      </w:r>
      <w:r>
        <w:rPr>
          <w:spacing w:val="-17"/>
        </w:rPr>
        <w:t> </w:t>
      </w:r>
      <w:r>
        <w:rPr/>
        <w:t>voluntary</w:t>
      </w:r>
      <w:r>
        <w:rPr>
          <w:spacing w:val="-16"/>
        </w:rPr>
        <w:t> </w:t>
      </w:r>
      <w:r>
        <w:rPr/>
        <w:t>options</w:t>
      </w:r>
      <w:r>
        <w:rPr>
          <w:spacing w:val="-16"/>
        </w:rPr>
        <w:t> </w:t>
      </w:r>
      <w:r>
        <w:rPr/>
        <w:t>preferred;</w:t>
      </w:r>
      <w:hyperlink w:history="true" w:anchor="_bookmark54">
        <w:r>
          <w:rPr>
            <w:position w:val="8"/>
            <w:sz w:val="16"/>
          </w:rPr>
          <w:t>53</w:t>
        </w:r>
        <w:r>
          <w:rPr>
            <w:spacing w:val="-1"/>
            <w:position w:val="8"/>
            <w:sz w:val="16"/>
          </w:rPr>
          <w:t> </w:t>
        </w:r>
      </w:hyperlink>
      <w:r>
        <w:rPr/>
        <w:t>and</w:t>
      </w:r>
      <w:r>
        <w:rPr>
          <w:spacing w:val="-16"/>
        </w:rPr>
        <w:t> </w:t>
      </w:r>
      <w:r>
        <w:rPr/>
        <w:t>the</w:t>
      </w:r>
      <w:r>
        <w:rPr>
          <w:spacing w:val="-18"/>
        </w:rPr>
        <w:t> </w:t>
      </w:r>
      <w:r>
        <w:rPr/>
        <w:t>right</w:t>
      </w:r>
      <w:r>
        <w:rPr>
          <w:spacing w:val="-16"/>
        </w:rPr>
        <w:t> </w:t>
      </w:r>
      <w:r>
        <w:rPr/>
        <w:t>to</w:t>
      </w:r>
      <w:r>
        <w:rPr>
          <w:spacing w:val="-16"/>
        </w:rPr>
        <w:t> </w:t>
      </w:r>
      <w:r>
        <w:rPr/>
        <w:t>be</w:t>
      </w:r>
      <w:r>
        <w:rPr>
          <w:spacing w:val="-17"/>
        </w:rPr>
        <w:t> </w:t>
      </w:r>
      <w:r>
        <w:rPr/>
        <w:t>involved in and supported to participate in or make all decisions about their assessment, treatment and recovery, </w:t>
      </w:r>
      <w:hyperlink w:history="true" w:anchor="_bookmark55">
        <w:r>
          <w:rPr>
            <w:position w:val="8"/>
            <w:sz w:val="16"/>
          </w:rPr>
          <w:t>54 </w:t>
        </w:r>
      </w:hyperlink>
      <w:r>
        <w:rPr/>
        <w:t>even when this involves a degree of risk. </w:t>
      </w:r>
      <w:hyperlink w:history="true" w:anchor="_bookmark56">
        <w:r>
          <w:rPr>
            <w:position w:val="8"/>
            <w:sz w:val="16"/>
          </w:rPr>
          <w:t>55 </w:t>
        </w:r>
      </w:hyperlink>
      <w:r>
        <w:rPr/>
        <w:t>Advocates indicated that they facilitate this process of participation and supported decision- making, by maintaining these</w:t>
      </w:r>
      <w:r>
        <w:rPr>
          <w:spacing w:val="-2"/>
        </w:rPr>
        <w:t> </w:t>
      </w:r>
      <w:r>
        <w:rPr/>
        <w:t>rights.</w:t>
      </w:r>
    </w:p>
    <w:p>
      <w:pPr>
        <w:pStyle w:val="BodyText"/>
      </w:pPr>
    </w:p>
    <w:p>
      <w:pPr>
        <w:pStyle w:val="BodyText"/>
        <w:ind w:left="277" w:right="106"/>
        <w:jc w:val="both"/>
      </w:pPr>
      <w:r>
        <w:rPr/>
        <w:t>That advocates are necessary to enforce these rights raises a fundamentally problematic tension in compulsory mental health treatment. Why are decision-makers and other clinicians not taking it upon themselves to ensure that each person’s rights are upheld? Newbigging et al. write that ‘… the main purpose of advocacy</w:t>
      </w:r>
      <w:r>
        <w:rPr>
          <w:spacing w:val="52"/>
        </w:rPr>
        <w:t> </w:t>
      </w:r>
      <w:r>
        <w:rPr/>
        <w:t>is</w:t>
      </w:r>
    </w:p>
    <w:p>
      <w:pPr>
        <w:pStyle w:val="BodyText"/>
        <w:spacing w:before="9"/>
        <w:rPr>
          <w:sz w:val="29"/>
        </w:rPr>
      </w:pPr>
    </w:p>
    <w:p>
      <w:pPr>
        <w:spacing w:line="241" w:lineRule="exact" w:before="0"/>
        <w:ind w:left="101" w:right="0" w:firstLine="0"/>
        <w:jc w:val="left"/>
        <w:rPr>
          <w:sz w:val="20"/>
        </w:rPr>
      </w:pPr>
      <w:bookmarkStart w:name="_bookmark52" w:id="55"/>
      <w:bookmarkEnd w:id="55"/>
      <w:r>
        <w:rPr/>
      </w:r>
      <w:r>
        <w:rPr>
          <w:position w:val="7"/>
          <w:sz w:val="13"/>
        </w:rPr>
        <w:t>51 </w:t>
      </w:r>
      <w:r>
        <w:rPr>
          <w:sz w:val="20"/>
        </w:rPr>
        <w:t>Maylea et al, above n 7.</w:t>
      </w:r>
    </w:p>
    <w:p>
      <w:pPr>
        <w:spacing w:line="230" w:lineRule="auto" w:before="8"/>
        <w:ind w:left="329" w:right="108" w:hanging="228"/>
        <w:jc w:val="both"/>
        <w:rPr>
          <w:sz w:val="20"/>
        </w:rPr>
      </w:pPr>
      <w:bookmarkStart w:name="_bookmark53" w:id="56"/>
      <w:bookmarkEnd w:id="56"/>
      <w:r>
        <w:rPr/>
      </w:r>
      <w:r>
        <w:rPr>
          <w:position w:val="7"/>
          <w:sz w:val="13"/>
        </w:rPr>
        <w:t>52 </w:t>
      </w:r>
      <w:r>
        <w:rPr>
          <w:sz w:val="20"/>
        </w:rPr>
        <w:t>Carlos d’Abrera, ‘Capacity in Mental Health Law: Are We Heading in the Right Direction?’ (2015) 49(9) </w:t>
      </w:r>
      <w:r>
        <w:rPr>
          <w:i/>
          <w:sz w:val="21"/>
        </w:rPr>
        <w:t>Australian</w:t>
      </w:r>
      <w:r>
        <w:rPr>
          <w:i/>
          <w:spacing w:val="-18"/>
          <w:sz w:val="21"/>
        </w:rPr>
        <w:t> </w:t>
      </w:r>
      <w:r>
        <w:rPr>
          <w:i/>
          <w:sz w:val="21"/>
        </w:rPr>
        <w:t>&amp;</w:t>
      </w:r>
      <w:r>
        <w:rPr>
          <w:i/>
          <w:spacing w:val="-18"/>
          <w:sz w:val="21"/>
        </w:rPr>
        <w:t> </w:t>
      </w:r>
      <w:r>
        <w:rPr>
          <w:i/>
          <w:sz w:val="21"/>
        </w:rPr>
        <w:t>New</w:t>
      </w:r>
      <w:r>
        <w:rPr>
          <w:i/>
          <w:spacing w:val="-17"/>
          <w:sz w:val="21"/>
        </w:rPr>
        <w:t> </w:t>
      </w:r>
      <w:r>
        <w:rPr>
          <w:i/>
          <w:sz w:val="21"/>
        </w:rPr>
        <w:t>Zealand</w:t>
      </w:r>
      <w:r>
        <w:rPr>
          <w:i/>
          <w:spacing w:val="-18"/>
          <w:sz w:val="21"/>
        </w:rPr>
        <w:t> </w:t>
      </w:r>
      <w:r>
        <w:rPr>
          <w:i/>
          <w:sz w:val="21"/>
        </w:rPr>
        <w:t>Journal</w:t>
      </w:r>
      <w:r>
        <w:rPr>
          <w:i/>
          <w:spacing w:val="-18"/>
          <w:sz w:val="21"/>
        </w:rPr>
        <w:t> </w:t>
      </w:r>
      <w:r>
        <w:rPr>
          <w:i/>
          <w:sz w:val="21"/>
        </w:rPr>
        <w:t>of</w:t>
      </w:r>
      <w:r>
        <w:rPr>
          <w:i/>
          <w:spacing w:val="-18"/>
          <w:sz w:val="21"/>
        </w:rPr>
        <w:t> </w:t>
      </w:r>
      <w:r>
        <w:rPr>
          <w:i/>
          <w:sz w:val="21"/>
        </w:rPr>
        <w:t>Psychiatry</w:t>
      </w:r>
      <w:r>
        <w:rPr>
          <w:i/>
          <w:spacing w:val="-18"/>
          <w:sz w:val="21"/>
        </w:rPr>
        <w:t> </w:t>
      </w:r>
      <w:r>
        <w:rPr>
          <w:sz w:val="20"/>
        </w:rPr>
        <w:t>[843];</w:t>
      </w:r>
      <w:r>
        <w:rPr>
          <w:spacing w:val="-14"/>
          <w:sz w:val="20"/>
        </w:rPr>
        <w:t> </w:t>
      </w:r>
      <w:r>
        <w:rPr>
          <w:sz w:val="20"/>
        </w:rPr>
        <w:t>DA</w:t>
      </w:r>
      <w:r>
        <w:rPr>
          <w:spacing w:val="-15"/>
          <w:sz w:val="20"/>
        </w:rPr>
        <w:t> </w:t>
      </w:r>
      <w:r>
        <w:rPr>
          <w:sz w:val="20"/>
        </w:rPr>
        <w:t>Treffert,</w:t>
      </w:r>
      <w:r>
        <w:rPr>
          <w:spacing w:val="-14"/>
          <w:sz w:val="20"/>
        </w:rPr>
        <w:t> </w:t>
      </w:r>
      <w:r>
        <w:rPr>
          <w:sz w:val="20"/>
        </w:rPr>
        <w:t>‘Dying</w:t>
      </w:r>
      <w:r>
        <w:rPr>
          <w:spacing w:val="-15"/>
          <w:sz w:val="20"/>
        </w:rPr>
        <w:t> </w:t>
      </w:r>
      <w:r>
        <w:rPr>
          <w:sz w:val="20"/>
        </w:rPr>
        <w:t>with</w:t>
      </w:r>
      <w:r>
        <w:rPr>
          <w:spacing w:val="-15"/>
          <w:sz w:val="20"/>
        </w:rPr>
        <w:t> </w:t>
      </w:r>
      <w:r>
        <w:rPr>
          <w:sz w:val="20"/>
        </w:rPr>
        <w:t>Their</w:t>
      </w:r>
      <w:r>
        <w:rPr>
          <w:spacing w:val="-15"/>
          <w:sz w:val="20"/>
        </w:rPr>
        <w:t> </w:t>
      </w:r>
      <w:r>
        <w:rPr>
          <w:sz w:val="20"/>
        </w:rPr>
        <w:t>Rights</w:t>
      </w:r>
      <w:r>
        <w:rPr>
          <w:spacing w:val="-14"/>
          <w:sz w:val="20"/>
        </w:rPr>
        <w:t> </w:t>
      </w:r>
      <w:r>
        <w:rPr>
          <w:sz w:val="20"/>
        </w:rPr>
        <w:t>On’</w:t>
      </w:r>
      <w:r>
        <w:rPr>
          <w:spacing w:val="-14"/>
          <w:sz w:val="20"/>
        </w:rPr>
        <w:t> </w:t>
      </w:r>
      <w:r>
        <w:rPr>
          <w:sz w:val="20"/>
        </w:rPr>
        <w:t>(1973) 130(9) </w:t>
      </w:r>
      <w:r>
        <w:rPr>
          <w:i/>
          <w:sz w:val="21"/>
        </w:rPr>
        <w:t>The American Journal of Psychiatry</w:t>
      </w:r>
      <w:r>
        <w:rPr>
          <w:i/>
          <w:spacing w:val="-31"/>
          <w:sz w:val="21"/>
        </w:rPr>
        <w:t> </w:t>
      </w:r>
      <w:r>
        <w:rPr>
          <w:sz w:val="20"/>
        </w:rPr>
        <w:t>[1041].</w:t>
      </w:r>
    </w:p>
    <w:p>
      <w:pPr>
        <w:spacing w:line="241" w:lineRule="exact" w:before="0"/>
        <w:ind w:left="101" w:right="0" w:firstLine="0"/>
        <w:jc w:val="left"/>
        <w:rPr>
          <w:sz w:val="20"/>
        </w:rPr>
      </w:pPr>
      <w:bookmarkStart w:name="_bookmark54" w:id="57"/>
      <w:bookmarkEnd w:id="57"/>
      <w:r>
        <w:rPr/>
      </w:r>
      <w:r>
        <w:rPr>
          <w:position w:val="7"/>
          <w:sz w:val="13"/>
        </w:rPr>
        <w:t>53 </w:t>
      </w:r>
      <w:r>
        <w:rPr>
          <w:i/>
          <w:sz w:val="21"/>
        </w:rPr>
        <w:t>Mental Health Act 2014 </w:t>
      </w:r>
      <w:r>
        <w:rPr>
          <w:sz w:val="20"/>
        </w:rPr>
        <w:t>(Vic) (Austl) s 11(1)(a).</w:t>
      </w:r>
    </w:p>
    <w:p>
      <w:pPr>
        <w:spacing w:line="240" w:lineRule="exact" w:before="0"/>
        <w:ind w:left="101" w:right="0" w:firstLine="0"/>
        <w:jc w:val="left"/>
        <w:rPr>
          <w:sz w:val="20"/>
        </w:rPr>
      </w:pPr>
      <w:bookmarkStart w:name="_bookmark55" w:id="58"/>
      <w:bookmarkEnd w:id="58"/>
      <w:r>
        <w:rPr/>
      </w:r>
      <w:r>
        <w:rPr>
          <w:position w:val="7"/>
          <w:sz w:val="13"/>
        </w:rPr>
        <w:t>54 </w:t>
      </w:r>
      <w:r>
        <w:rPr>
          <w:sz w:val="20"/>
        </w:rPr>
        <w:t>Ibid s 11(1)(c).</w:t>
      </w:r>
    </w:p>
    <w:p>
      <w:pPr>
        <w:spacing w:before="0"/>
        <w:ind w:left="101" w:right="0" w:firstLine="0"/>
        <w:jc w:val="left"/>
        <w:rPr>
          <w:sz w:val="20"/>
        </w:rPr>
      </w:pPr>
      <w:bookmarkStart w:name="_bookmark56" w:id="59"/>
      <w:bookmarkEnd w:id="59"/>
      <w:r>
        <w:rPr/>
      </w:r>
      <w:r>
        <w:rPr>
          <w:position w:val="7"/>
          <w:sz w:val="13"/>
        </w:rPr>
        <w:t>55 </w:t>
      </w:r>
      <w:r>
        <w:rPr>
          <w:sz w:val="20"/>
        </w:rPr>
        <w:t>Ibid s 11(1)(d).</w:t>
      </w:r>
    </w:p>
    <w:p>
      <w:pPr>
        <w:spacing w:after="0"/>
        <w:jc w:val="left"/>
        <w:rPr>
          <w:sz w:val="20"/>
        </w:rPr>
        <w:sectPr>
          <w:pgSz w:w="11910" w:h="16840"/>
          <w:pgMar w:header="0" w:footer="523" w:top="1320" w:bottom="720" w:left="1060" w:right="1320"/>
        </w:sectPr>
      </w:pPr>
    </w:p>
    <w:p>
      <w:pPr>
        <w:pStyle w:val="BodyText"/>
        <w:spacing w:before="82"/>
        <w:ind w:left="277" w:right="107"/>
        <w:jc w:val="both"/>
      </w:pPr>
      <w:r>
        <w:rPr/>
        <w:t>empowerment, challenging professional paternalism…’, </w:t>
      </w:r>
      <w:hyperlink w:history="true" w:anchor="_bookmark57">
        <w:r>
          <w:rPr>
            <w:position w:val="8"/>
            <w:sz w:val="16"/>
          </w:rPr>
          <w:t>56</w:t>
        </w:r>
      </w:hyperlink>
      <w:r>
        <w:rPr>
          <w:position w:val="8"/>
          <w:sz w:val="16"/>
        </w:rPr>
        <w:t> </w:t>
      </w:r>
      <w:r>
        <w:rPr/>
        <w:t>however it seems problematic that external advocacy is required to address professional paternalism, which seems an issue professions should be dealing with directly. Until the mental health system adequately responds to this tension, advocates will be a necessary element of the mental health landscape, and could be seen as a method for achieving a mental health service system, which is both rights based and responsive to need.</w:t>
      </w:r>
    </w:p>
    <w:p>
      <w:pPr>
        <w:pStyle w:val="BodyText"/>
      </w:pPr>
    </w:p>
    <w:p>
      <w:pPr>
        <w:pStyle w:val="BodyText"/>
        <w:ind w:left="277" w:right="106"/>
        <w:jc w:val="both"/>
      </w:pPr>
      <w:r>
        <w:rPr/>
        <w:t>It was clear that participants understood that advocates were largely successful in involving people in decisions, albeit not always in achieving tangible outcomes. This is consistent with other studies which have highlighted a similar effect.</w:t>
      </w:r>
      <w:hyperlink w:history="true" w:anchor="_bookmark58">
        <w:r>
          <w:rPr>
            <w:position w:val="8"/>
            <w:sz w:val="16"/>
          </w:rPr>
          <w:t>57 </w:t>
        </w:r>
      </w:hyperlink>
      <w:r>
        <w:rPr/>
        <w:t>These studies also identified high levels of satisfaction from people receiving advocacy, despite fundamental rights such as the right to liberty or the right to choose and refuse treatment, being abridged.</w:t>
      </w:r>
      <w:hyperlink w:history="true" w:anchor="_bookmark59">
        <w:r>
          <w:rPr>
            <w:position w:val="8"/>
            <w:sz w:val="16"/>
          </w:rPr>
          <w:t>58 </w:t>
        </w:r>
      </w:hyperlink>
      <w:r>
        <w:rPr/>
        <w:t>This is difficult to quantify</w:t>
      </w:r>
      <w:hyperlink w:history="true" w:anchor="_bookmark60">
        <w:r>
          <w:rPr>
            <w:position w:val="8"/>
            <w:sz w:val="16"/>
          </w:rPr>
          <w:t>59 </w:t>
        </w:r>
      </w:hyperlink>
      <w:r>
        <w:rPr/>
        <w:t>but nevertheless a potential benefit of models such as employed by IMHA.</w:t>
      </w:r>
    </w:p>
    <w:p>
      <w:pPr>
        <w:pStyle w:val="BodyText"/>
      </w:pPr>
    </w:p>
    <w:p>
      <w:pPr>
        <w:pStyle w:val="BodyText"/>
        <w:ind w:left="3110"/>
      </w:pPr>
      <w:r>
        <w:rPr/>
        <w:t>(V) (b) POWER AND CO-OPTION</w:t>
      </w:r>
    </w:p>
    <w:p>
      <w:pPr>
        <w:pStyle w:val="BodyText"/>
      </w:pPr>
    </w:p>
    <w:p>
      <w:pPr>
        <w:pStyle w:val="BodyText"/>
        <w:ind w:left="277" w:right="105"/>
        <w:jc w:val="both"/>
      </w:pPr>
      <w:r>
        <w:rPr/>
        <w:t>An analysis of the interactions described by the participants is complex, with decision makers, such as psychiatrists, holding statutory power to make decisions, but also the power to reward behaviour, coerce and punish for non-compliance, and power which stems from the expertise and social status of their profession.</w:t>
      </w:r>
      <w:hyperlink w:history="true" w:anchor="_bookmark61">
        <w:r>
          <w:rPr>
            <w:position w:val="8"/>
            <w:sz w:val="16"/>
          </w:rPr>
          <w:t>60 </w:t>
        </w:r>
      </w:hyperlink>
      <w:r>
        <w:rPr/>
        <w:t>Despite this seemingly overwhelming domination of the decision-maker, there are two main ways in which representational advocates identified an ability to exercise power – statutory rights under the Act and, in the absence of statutory powers, relational leverage.</w:t>
      </w:r>
    </w:p>
    <w:p>
      <w:pPr>
        <w:pStyle w:val="BodyText"/>
      </w:pPr>
    </w:p>
    <w:p>
      <w:pPr>
        <w:pStyle w:val="BodyText"/>
        <w:ind w:left="277" w:right="105"/>
        <w:jc w:val="both"/>
      </w:pPr>
      <w:r>
        <w:rPr/>
        <w:t>Without</w:t>
      </w:r>
      <w:r>
        <w:rPr>
          <w:spacing w:val="-4"/>
        </w:rPr>
        <w:t> </w:t>
      </w:r>
      <w:r>
        <w:rPr/>
        <w:t>statutory</w:t>
      </w:r>
      <w:r>
        <w:rPr>
          <w:spacing w:val="-5"/>
        </w:rPr>
        <w:t> </w:t>
      </w:r>
      <w:r>
        <w:rPr/>
        <w:t>powers,</w:t>
      </w:r>
      <w:r>
        <w:rPr>
          <w:spacing w:val="-4"/>
        </w:rPr>
        <w:t> </w:t>
      </w:r>
      <w:r>
        <w:rPr/>
        <w:t>the</w:t>
      </w:r>
      <w:r>
        <w:rPr>
          <w:spacing w:val="-4"/>
        </w:rPr>
        <w:t> </w:t>
      </w:r>
      <w:r>
        <w:rPr/>
        <w:t>Victorian</w:t>
      </w:r>
      <w:r>
        <w:rPr>
          <w:spacing w:val="-5"/>
        </w:rPr>
        <w:t> </w:t>
      </w:r>
      <w:r>
        <w:rPr/>
        <w:t>IMHA</w:t>
      </w:r>
      <w:r>
        <w:rPr>
          <w:spacing w:val="-4"/>
        </w:rPr>
        <w:t> </w:t>
      </w:r>
      <w:r>
        <w:rPr/>
        <w:t>model</w:t>
      </w:r>
      <w:r>
        <w:rPr>
          <w:spacing w:val="-5"/>
        </w:rPr>
        <w:t> </w:t>
      </w:r>
      <w:r>
        <w:rPr/>
        <w:t>has</w:t>
      </w:r>
      <w:r>
        <w:rPr>
          <w:spacing w:val="-5"/>
        </w:rPr>
        <w:t> </w:t>
      </w:r>
      <w:r>
        <w:rPr/>
        <w:t>not</w:t>
      </w:r>
      <w:r>
        <w:rPr>
          <w:spacing w:val="-5"/>
        </w:rPr>
        <w:t> </w:t>
      </w:r>
      <w:r>
        <w:rPr/>
        <w:t>been</w:t>
      </w:r>
      <w:r>
        <w:rPr>
          <w:spacing w:val="-5"/>
        </w:rPr>
        <w:t> </w:t>
      </w:r>
      <w:r>
        <w:rPr/>
        <w:t>able</w:t>
      </w:r>
      <w:r>
        <w:rPr>
          <w:spacing w:val="-5"/>
        </w:rPr>
        <w:t> </w:t>
      </w:r>
      <w:r>
        <w:rPr/>
        <w:t>to</w:t>
      </w:r>
      <w:r>
        <w:rPr>
          <w:spacing w:val="-5"/>
        </w:rPr>
        <w:t> </w:t>
      </w:r>
      <w:r>
        <w:rPr/>
        <w:t>rely</w:t>
      </w:r>
      <w:r>
        <w:rPr>
          <w:spacing w:val="-5"/>
        </w:rPr>
        <w:t> </w:t>
      </w:r>
      <w:r>
        <w:rPr/>
        <w:t>on</w:t>
      </w:r>
      <w:r>
        <w:rPr>
          <w:spacing w:val="-5"/>
        </w:rPr>
        <w:t> </w:t>
      </w:r>
      <w:r>
        <w:rPr/>
        <w:t>legal frameworks to engage mental health services. This is in contrast with the Western Australian model, where advocates have powers to visit persons, inspect any part of a mental health service, make inquiries and copy documents, and where the legislation provides for criminal offences for people who interfere with the exercise of these powers. </w:t>
      </w:r>
      <w:hyperlink w:history="true" w:anchor="_bookmark62">
        <w:r>
          <w:rPr>
            <w:position w:val="8"/>
            <w:sz w:val="16"/>
          </w:rPr>
          <w:t>61 </w:t>
        </w:r>
      </w:hyperlink>
      <w:r>
        <w:rPr/>
        <w:t>Operating in this context, the Victorian IMHA module uses a relational approach, as highlighted by the participants in this study. This relational aspect raises questions regarding the independence of the advocates, who must form enduring professional relationships. This may give rise to their own institutionalisation, as the daily human rights infringements of compulsory mental health assessment and treatment</w:t>
      </w:r>
      <w:r>
        <w:rPr>
          <w:spacing w:val="-12"/>
        </w:rPr>
        <w:t> </w:t>
      </w:r>
      <w:r>
        <w:rPr/>
        <w:t>become</w:t>
      </w:r>
      <w:r>
        <w:rPr>
          <w:spacing w:val="-13"/>
        </w:rPr>
        <w:t> </w:t>
      </w:r>
      <w:r>
        <w:rPr/>
        <w:t>normalised,</w:t>
      </w:r>
      <w:r>
        <w:rPr>
          <w:spacing w:val="-13"/>
        </w:rPr>
        <w:t> </w:t>
      </w:r>
      <w:r>
        <w:rPr/>
        <w:t>or</w:t>
      </w:r>
      <w:r>
        <w:rPr>
          <w:spacing w:val="-12"/>
        </w:rPr>
        <w:t> </w:t>
      </w:r>
      <w:r>
        <w:rPr/>
        <w:t>as</w:t>
      </w:r>
      <w:r>
        <w:rPr>
          <w:spacing w:val="-13"/>
        </w:rPr>
        <w:t> </w:t>
      </w:r>
      <w:r>
        <w:rPr/>
        <w:t>they</w:t>
      </w:r>
      <w:r>
        <w:rPr>
          <w:spacing w:val="-12"/>
        </w:rPr>
        <w:t> </w:t>
      </w:r>
      <w:r>
        <w:rPr/>
        <w:t>are</w:t>
      </w:r>
      <w:r>
        <w:rPr>
          <w:spacing w:val="-13"/>
        </w:rPr>
        <w:t> </w:t>
      </w:r>
      <w:r>
        <w:rPr/>
        <w:t>potentially</w:t>
      </w:r>
      <w:r>
        <w:rPr>
          <w:spacing w:val="-12"/>
        </w:rPr>
        <w:t> </w:t>
      </w:r>
      <w:r>
        <w:rPr/>
        <w:t>co-opted</w:t>
      </w:r>
      <w:r>
        <w:rPr>
          <w:spacing w:val="-13"/>
        </w:rPr>
        <w:t> </w:t>
      </w:r>
      <w:r>
        <w:rPr/>
        <w:t>into</w:t>
      </w:r>
      <w:r>
        <w:rPr>
          <w:spacing w:val="-13"/>
        </w:rPr>
        <w:t> </w:t>
      </w:r>
      <w:r>
        <w:rPr/>
        <w:t>the</w:t>
      </w:r>
      <w:r>
        <w:rPr>
          <w:spacing w:val="-13"/>
        </w:rPr>
        <w:t> </w:t>
      </w:r>
      <w:r>
        <w:rPr/>
        <w:t>best</w:t>
      </w:r>
      <w:r>
        <w:rPr>
          <w:spacing w:val="-12"/>
        </w:rPr>
        <w:t> </w:t>
      </w:r>
      <w:r>
        <w:rPr/>
        <w:t>interest model, which dominates the service system. The necessary but potentially corrupting relationship</w:t>
      </w:r>
      <w:r>
        <w:rPr>
          <w:spacing w:val="-7"/>
        </w:rPr>
        <w:t> </w:t>
      </w:r>
      <w:r>
        <w:rPr/>
        <w:t>should</w:t>
      </w:r>
      <w:r>
        <w:rPr>
          <w:spacing w:val="-7"/>
        </w:rPr>
        <w:t> </w:t>
      </w:r>
      <w:r>
        <w:rPr/>
        <w:t>be</w:t>
      </w:r>
      <w:r>
        <w:rPr>
          <w:spacing w:val="-8"/>
        </w:rPr>
        <w:t> </w:t>
      </w:r>
      <w:r>
        <w:rPr/>
        <w:t>the</w:t>
      </w:r>
      <w:r>
        <w:rPr>
          <w:spacing w:val="-7"/>
        </w:rPr>
        <w:t> </w:t>
      </w:r>
      <w:r>
        <w:rPr/>
        <w:t>focus</w:t>
      </w:r>
      <w:r>
        <w:rPr>
          <w:spacing w:val="-8"/>
        </w:rPr>
        <w:t> </w:t>
      </w:r>
      <w:r>
        <w:rPr/>
        <w:t>of</w:t>
      </w:r>
      <w:r>
        <w:rPr>
          <w:spacing w:val="-6"/>
        </w:rPr>
        <w:t> </w:t>
      </w:r>
      <w:r>
        <w:rPr/>
        <w:t>future</w:t>
      </w:r>
      <w:r>
        <w:rPr>
          <w:spacing w:val="-7"/>
        </w:rPr>
        <w:t> </w:t>
      </w:r>
      <w:r>
        <w:rPr/>
        <w:t>study,</w:t>
      </w:r>
      <w:r>
        <w:rPr>
          <w:spacing w:val="-7"/>
        </w:rPr>
        <w:t> </w:t>
      </w:r>
      <w:r>
        <w:rPr/>
        <w:t>although</w:t>
      </w:r>
      <w:r>
        <w:rPr>
          <w:spacing w:val="-6"/>
        </w:rPr>
        <w:t> </w:t>
      </w:r>
      <w:r>
        <w:rPr/>
        <w:t>there</w:t>
      </w:r>
      <w:r>
        <w:rPr>
          <w:spacing w:val="-7"/>
        </w:rPr>
        <w:t> </w:t>
      </w:r>
      <w:r>
        <w:rPr/>
        <w:t>was</w:t>
      </w:r>
      <w:r>
        <w:rPr>
          <w:spacing w:val="-7"/>
        </w:rPr>
        <w:t> </w:t>
      </w:r>
      <w:r>
        <w:rPr/>
        <w:t>no</w:t>
      </w:r>
      <w:r>
        <w:rPr>
          <w:spacing w:val="-6"/>
        </w:rPr>
        <w:t> </w:t>
      </w:r>
      <w:r>
        <w:rPr/>
        <w:t>sense</w:t>
      </w:r>
      <w:r>
        <w:rPr>
          <w:spacing w:val="-8"/>
        </w:rPr>
        <w:t> </w:t>
      </w:r>
      <w:r>
        <w:rPr/>
        <w:t>from</w:t>
      </w:r>
      <w:r>
        <w:rPr>
          <w:spacing w:val="-7"/>
        </w:rPr>
        <w:t> </w:t>
      </w:r>
      <w:r>
        <w:rPr/>
        <w:t>the participants</w:t>
      </w:r>
      <w:r>
        <w:rPr>
          <w:spacing w:val="47"/>
        </w:rPr>
        <w:t> </w:t>
      </w:r>
      <w:r>
        <w:rPr/>
        <w:t>that</w:t>
      </w:r>
      <w:r>
        <w:rPr>
          <w:spacing w:val="48"/>
        </w:rPr>
        <w:t> </w:t>
      </w:r>
      <w:r>
        <w:rPr/>
        <w:t>this</w:t>
      </w:r>
      <w:r>
        <w:rPr>
          <w:spacing w:val="47"/>
        </w:rPr>
        <w:t> </w:t>
      </w:r>
      <w:r>
        <w:rPr/>
        <w:t>had</w:t>
      </w:r>
      <w:r>
        <w:rPr>
          <w:spacing w:val="48"/>
        </w:rPr>
        <w:t> </w:t>
      </w:r>
      <w:r>
        <w:rPr/>
        <w:t>become</w:t>
      </w:r>
      <w:r>
        <w:rPr>
          <w:spacing w:val="50"/>
        </w:rPr>
        <w:t> </w:t>
      </w:r>
      <w:r>
        <w:rPr/>
        <w:t>a</w:t>
      </w:r>
      <w:r>
        <w:rPr>
          <w:spacing w:val="50"/>
        </w:rPr>
        <w:t> </w:t>
      </w:r>
      <w:r>
        <w:rPr/>
        <w:t>problem,</w:t>
      </w:r>
      <w:r>
        <w:rPr>
          <w:spacing w:val="50"/>
        </w:rPr>
        <w:t> </w:t>
      </w:r>
      <w:r>
        <w:rPr/>
        <w:t>and</w:t>
      </w:r>
      <w:r>
        <w:rPr>
          <w:spacing w:val="48"/>
        </w:rPr>
        <w:t> </w:t>
      </w:r>
      <w:r>
        <w:rPr/>
        <w:t>other</w:t>
      </w:r>
      <w:r>
        <w:rPr>
          <w:spacing w:val="50"/>
        </w:rPr>
        <w:t> </w:t>
      </w:r>
      <w:r>
        <w:rPr/>
        <w:t>studies</w:t>
      </w:r>
      <w:r>
        <w:rPr>
          <w:spacing w:val="50"/>
        </w:rPr>
        <w:t> </w:t>
      </w:r>
      <w:r>
        <w:rPr/>
        <w:t>have</w:t>
      </w:r>
      <w:r>
        <w:rPr>
          <w:spacing w:val="50"/>
        </w:rPr>
        <w:t> </w:t>
      </w:r>
      <w:r>
        <w:rPr/>
        <w:t>shown</w:t>
      </w:r>
      <w:r>
        <w:rPr>
          <w:spacing w:val="50"/>
        </w:rPr>
        <w:t> </w:t>
      </w:r>
      <w:r>
        <w:rPr/>
        <w:t>that</w:t>
      </w:r>
    </w:p>
    <w:p>
      <w:pPr>
        <w:pStyle w:val="BodyText"/>
        <w:spacing w:before="8"/>
        <w:rPr>
          <w:sz w:val="33"/>
        </w:rPr>
      </w:pPr>
    </w:p>
    <w:p>
      <w:pPr>
        <w:spacing w:line="241" w:lineRule="exact" w:before="0"/>
        <w:ind w:left="101" w:right="0" w:firstLine="0"/>
        <w:jc w:val="left"/>
        <w:rPr>
          <w:sz w:val="20"/>
        </w:rPr>
      </w:pPr>
      <w:bookmarkStart w:name="_bookmark57" w:id="60"/>
      <w:bookmarkEnd w:id="60"/>
      <w:r>
        <w:rPr/>
      </w:r>
      <w:r>
        <w:rPr>
          <w:position w:val="7"/>
          <w:sz w:val="13"/>
        </w:rPr>
        <w:t>56 </w:t>
      </w:r>
      <w:r>
        <w:rPr>
          <w:sz w:val="20"/>
        </w:rPr>
        <w:t>Newbigging et al, above n 43, 314.</w:t>
      </w:r>
    </w:p>
    <w:p>
      <w:pPr>
        <w:spacing w:line="241" w:lineRule="exact" w:before="0"/>
        <w:ind w:left="101" w:right="0" w:firstLine="0"/>
        <w:jc w:val="left"/>
        <w:rPr>
          <w:sz w:val="20"/>
        </w:rPr>
      </w:pPr>
      <w:bookmarkStart w:name="_bookmark58" w:id="61"/>
      <w:bookmarkEnd w:id="61"/>
      <w:r>
        <w:rPr/>
      </w:r>
      <w:r>
        <w:rPr>
          <w:position w:val="7"/>
          <w:sz w:val="13"/>
        </w:rPr>
        <w:t>57 </w:t>
      </w:r>
      <w:r>
        <w:rPr>
          <w:sz w:val="20"/>
        </w:rPr>
        <w:t>Newbigging et al, above n 9; Maylea et al, above n 7.</w:t>
      </w:r>
    </w:p>
    <w:p>
      <w:pPr>
        <w:spacing w:before="0"/>
        <w:ind w:left="101" w:right="0" w:firstLine="0"/>
        <w:jc w:val="left"/>
        <w:rPr>
          <w:sz w:val="20"/>
        </w:rPr>
      </w:pPr>
      <w:bookmarkStart w:name="_bookmark59" w:id="62"/>
      <w:bookmarkEnd w:id="62"/>
      <w:r>
        <w:rPr/>
      </w:r>
      <w:r>
        <w:rPr>
          <w:position w:val="7"/>
          <w:sz w:val="13"/>
        </w:rPr>
        <w:t>58 </w:t>
      </w:r>
      <w:r>
        <w:rPr>
          <w:sz w:val="20"/>
        </w:rPr>
        <w:t>Ibid Maylea et al, above n 7; Van der Pluym, above n 28.</w:t>
      </w:r>
    </w:p>
    <w:p>
      <w:pPr>
        <w:spacing w:line="230" w:lineRule="auto" w:before="9"/>
        <w:ind w:left="329" w:right="44" w:hanging="228"/>
        <w:jc w:val="left"/>
        <w:rPr>
          <w:sz w:val="20"/>
        </w:rPr>
      </w:pPr>
      <w:bookmarkStart w:name="_bookmark60" w:id="63"/>
      <w:bookmarkEnd w:id="63"/>
      <w:r>
        <w:rPr/>
      </w:r>
      <w:r>
        <w:rPr>
          <w:position w:val="7"/>
          <w:sz w:val="13"/>
        </w:rPr>
        <w:t>59 </w:t>
      </w:r>
      <w:r>
        <w:rPr>
          <w:sz w:val="20"/>
        </w:rPr>
        <w:t>Beaupert, above n 1; Maureen C Olley and James RP Ogloff, ‘Patients’ Rights Advocacy: Implications for Program Design and Implementation’ (1995) 22(4) </w:t>
      </w:r>
      <w:r>
        <w:rPr>
          <w:i/>
          <w:sz w:val="21"/>
        </w:rPr>
        <w:t>The journal of mental health administration </w:t>
      </w:r>
      <w:r>
        <w:rPr>
          <w:sz w:val="20"/>
        </w:rPr>
        <w:t>368.</w:t>
      </w:r>
    </w:p>
    <w:p>
      <w:pPr>
        <w:spacing w:line="242" w:lineRule="exact" w:before="0"/>
        <w:ind w:left="108" w:right="0" w:firstLine="0"/>
        <w:jc w:val="left"/>
        <w:rPr>
          <w:sz w:val="20"/>
        </w:rPr>
      </w:pPr>
      <w:bookmarkStart w:name="_bookmark61" w:id="64"/>
      <w:bookmarkEnd w:id="64"/>
      <w:r>
        <w:rPr/>
      </w:r>
      <w:r>
        <w:rPr>
          <w:position w:val="7"/>
          <w:sz w:val="13"/>
        </w:rPr>
        <w:t>60</w:t>
      </w:r>
      <w:r>
        <w:rPr>
          <w:spacing w:val="-6"/>
          <w:position w:val="7"/>
          <w:sz w:val="13"/>
        </w:rPr>
        <w:t> </w:t>
      </w:r>
      <w:r>
        <w:rPr>
          <w:sz w:val="20"/>
        </w:rPr>
        <w:t>John</w:t>
      </w:r>
      <w:r>
        <w:rPr>
          <w:spacing w:val="-12"/>
          <w:sz w:val="20"/>
        </w:rPr>
        <w:t> </w:t>
      </w:r>
      <w:r>
        <w:rPr>
          <w:sz w:val="20"/>
        </w:rPr>
        <w:t>RP</w:t>
      </w:r>
      <w:r>
        <w:rPr>
          <w:spacing w:val="-12"/>
          <w:sz w:val="20"/>
        </w:rPr>
        <w:t> </w:t>
      </w:r>
      <w:r>
        <w:rPr>
          <w:sz w:val="20"/>
        </w:rPr>
        <w:t>French</w:t>
      </w:r>
      <w:r>
        <w:rPr>
          <w:spacing w:val="-12"/>
          <w:sz w:val="20"/>
        </w:rPr>
        <w:t> </w:t>
      </w:r>
      <w:r>
        <w:rPr>
          <w:sz w:val="20"/>
        </w:rPr>
        <w:t>Jr.</w:t>
      </w:r>
      <w:r>
        <w:rPr>
          <w:spacing w:val="-12"/>
          <w:sz w:val="20"/>
        </w:rPr>
        <w:t> </w:t>
      </w:r>
      <w:r>
        <w:rPr>
          <w:sz w:val="20"/>
        </w:rPr>
        <w:t>and</w:t>
      </w:r>
      <w:r>
        <w:rPr>
          <w:spacing w:val="-12"/>
          <w:sz w:val="20"/>
        </w:rPr>
        <w:t> </w:t>
      </w:r>
      <w:r>
        <w:rPr>
          <w:sz w:val="20"/>
        </w:rPr>
        <w:t>Bertram</w:t>
      </w:r>
      <w:r>
        <w:rPr>
          <w:spacing w:val="-12"/>
          <w:sz w:val="20"/>
        </w:rPr>
        <w:t> </w:t>
      </w:r>
      <w:r>
        <w:rPr>
          <w:sz w:val="20"/>
        </w:rPr>
        <w:t>Raven,</w:t>
      </w:r>
      <w:r>
        <w:rPr>
          <w:spacing w:val="-12"/>
          <w:sz w:val="20"/>
        </w:rPr>
        <w:t> </w:t>
      </w:r>
      <w:r>
        <w:rPr>
          <w:sz w:val="20"/>
        </w:rPr>
        <w:t>‘The</w:t>
      </w:r>
      <w:r>
        <w:rPr>
          <w:spacing w:val="-12"/>
          <w:sz w:val="20"/>
        </w:rPr>
        <w:t> </w:t>
      </w:r>
      <w:r>
        <w:rPr>
          <w:sz w:val="20"/>
        </w:rPr>
        <w:t>Bases</w:t>
      </w:r>
      <w:r>
        <w:rPr>
          <w:spacing w:val="-12"/>
          <w:sz w:val="20"/>
        </w:rPr>
        <w:t> </w:t>
      </w:r>
      <w:r>
        <w:rPr>
          <w:sz w:val="20"/>
        </w:rPr>
        <w:t>of</w:t>
      </w:r>
      <w:r>
        <w:rPr>
          <w:spacing w:val="-12"/>
          <w:sz w:val="20"/>
        </w:rPr>
        <w:t> </w:t>
      </w:r>
      <w:r>
        <w:rPr>
          <w:sz w:val="20"/>
        </w:rPr>
        <w:t>Social</w:t>
      </w:r>
      <w:r>
        <w:rPr>
          <w:spacing w:val="-12"/>
          <w:sz w:val="20"/>
        </w:rPr>
        <w:t> </w:t>
      </w:r>
      <w:r>
        <w:rPr>
          <w:sz w:val="20"/>
        </w:rPr>
        <w:t>Power.’</w:t>
      </w:r>
      <w:r>
        <w:rPr>
          <w:spacing w:val="-12"/>
          <w:sz w:val="20"/>
        </w:rPr>
        <w:t> </w:t>
      </w:r>
      <w:r>
        <w:rPr>
          <w:sz w:val="20"/>
        </w:rPr>
        <w:t>in</w:t>
      </w:r>
      <w:r>
        <w:rPr>
          <w:spacing w:val="-12"/>
          <w:sz w:val="20"/>
        </w:rPr>
        <w:t> </w:t>
      </w:r>
      <w:r>
        <w:rPr>
          <w:i/>
          <w:sz w:val="21"/>
        </w:rPr>
        <w:t>Studies</w:t>
      </w:r>
      <w:r>
        <w:rPr>
          <w:i/>
          <w:spacing w:val="-15"/>
          <w:sz w:val="21"/>
        </w:rPr>
        <w:t> </w:t>
      </w:r>
      <w:r>
        <w:rPr>
          <w:i/>
          <w:sz w:val="21"/>
        </w:rPr>
        <w:t>In</w:t>
      </w:r>
      <w:r>
        <w:rPr>
          <w:i/>
          <w:spacing w:val="-15"/>
          <w:sz w:val="21"/>
        </w:rPr>
        <w:t> </w:t>
      </w:r>
      <w:r>
        <w:rPr>
          <w:i/>
          <w:sz w:val="21"/>
        </w:rPr>
        <w:t>Social</w:t>
      </w:r>
      <w:r>
        <w:rPr>
          <w:i/>
          <w:spacing w:val="-15"/>
          <w:sz w:val="21"/>
        </w:rPr>
        <w:t> </w:t>
      </w:r>
      <w:r>
        <w:rPr>
          <w:i/>
          <w:sz w:val="21"/>
        </w:rPr>
        <w:t>Power.</w:t>
      </w:r>
      <w:r>
        <w:rPr>
          <w:i/>
          <w:spacing w:val="-15"/>
          <w:sz w:val="21"/>
        </w:rPr>
        <w:t> </w:t>
      </w:r>
      <w:r>
        <w:rPr>
          <w:sz w:val="20"/>
        </w:rPr>
        <w:t>(Univer.</w:t>
      </w:r>
    </w:p>
    <w:p>
      <w:pPr>
        <w:spacing w:line="235" w:lineRule="exact" w:before="0"/>
        <w:ind w:left="330" w:right="0" w:firstLine="0"/>
        <w:jc w:val="both"/>
        <w:rPr>
          <w:sz w:val="20"/>
        </w:rPr>
      </w:pPr>
      <w:r>
        <w:rPr>
          <w:sz w:val="20"/>
        </w:rPr>
        <w:t>Michigan, 1959) [150].</w:t>
      </w:r>
    </w:p>
    <w:p>
      <w:pPr>
        <w:spacing w:line="248" w:lineRule="exact" w:before="0"/>
        <w:ind w:left="101" w:right="0" w:firstLine="0"/>
        <w:jc w:val="left"/>
        <w:rPr>
          <w:sz w:val="20"/>
        </w:rPr>
      </w:pPr>
      <w:bookmarkStart w:name="_bookmark62" w:id="65"/>
      <w:bookmarkEnd w:id="65"/>
      <w:r>
        <w:rPr/>
      </w:r>
      <w:r>
        <w:rPr>
          <w:position w:val="7"/>
          <w:sz w:val="13"/>
        </w:rPr>
        <w:t>61 </w:t>
      </w:r>
      <w:r>
        <w:rPr>
          <w:i/>
          <w:sz w:val="21"/>
        </w:rPr>
        <w:t>Mental Health Act 2014 </w:t>
      </w:r>
      <w:r>
        <w:rPr>
          <w:sz w:val="20"/>
        </w:rPr>
        <w:t>(WA) (Austl) ss 359, 362.</w:t>
      </w:r>
    </w:p>
    <w:p>
      <w:pPr>
        <w:spacing w:after="0" w:line="248" w:lineRule="exact"/>
        <w:jc w:val="left"/>
        <w:rPr>
          <w:sz w:val="20"/>
        </w:rPr>
        <w:sectPr>
          <w:pgSz w:w="11910" w:h="16840"/>
          <w:pgMar w:header="0" w:footer="523" w:top="1320" w:bottom="720" w:left="1060" w:right="1320"/>
        </w:sectPr>
      </w:pPr>
    </w:p>
    <w:p>
      <w:pPr>
        <w:pStyle w:val="BodyText"/>
        <w:spacing w:before="82"/>
        <w:ind w:left="278" w:right="105"/>
        <w:jc w:val="both"/>
      </w:pPr>
      <w:r>
        <w:rPr/>
        <w:t>consumers value their advocates having close relationships with treating teams, as it makes them more effective. </w:t>
      </w:r>
      <w:hyperlink w:history="true" w:anchor="_bookmark63">
        <w:r>
          <w:rPr>
            <w:position w:val="8"/>
            <w:sz w:val="16"/>
          </w:rPr>
          <w:t>62</w:t>
        </w:r>
      </w:hyperlink>
      <w:r>
        <w:rPr>
          <w:position w:val="8"/>
          <w:sz w:val="16"/>
        </w:rPr>
        <w:t> </w:t>
      </w:r>
      <w:r>
        <w:rPr/>
        <w:t>The importance of good relationships was also recognised</w:t>
      </w:r>
      <w:r>
        <w:rPr>
          <w:spacing w:val="-6"/>
        </w:rPr>
        <w:t> </w:t>
      </w:r>
      <w:r>
        <w:rPr/>
        <w:t>in</w:t>
      </w:r>
      <w:r>
        <w:rPr>
          <w:spacing w:val="-5"/>
        </w:rPr>
        <w:t> </w:t>
      </w:r>
      <w:r>
        <w:rPr/>
        <w:t>the</w:t>
      </w:r>
      <w:r>
        <w:rPr>
          <w:spacing w:val="-5"/>
        </w:rPr>
        <w:t> </w:t>
      </w:r>
      <w:r>
        <w:rPr/>
        <w:t>review</w:t>
      </w:r>
      <w:r>
        <w:rPr>
          <w:spacing w:val="-6"/>
        </w:rPr>
        <w:t> </w:t>
      </w:r>
      <w:r>
        <w:rPr/>
        <w:t>of</w:t>
      </w:r>
      <w:r>
        <w:rPr>
          <w:spacing w:val="-5"/>
        </w:rPr>
        <w:t> </w:t>
      </w:r>
      <w:r>
        <w:rPr/>
        <w:t>the</w:t>
      </w:r>
      <w:r>
        <w:rPr>
          <w:spacing w:val="-5"/>
        </w:rPr>
        <w:t> </w:t>
      </w:r>
      <w:r>
        <w:rPr/>
        <w:t>UK</w:t>
      </w:r>
      <w:r>
        <w:rPr>
          <w:spacing w:val="-5"/>
        </w:rPr>
        <w:t> </w:t>
      </w:r>
      <w:r>
        <w:rPr/>
        <w:t>IMHA</w:t>
      </w:r>
      <w:r>
        <w:rPr>
          <w:spacing w:val="-6"/>
        </w:rPr>
        <w:t> </w:t>
      </w:r>
      <w:r>
        <w:rPr/>
        <w:t>services,</w:t>
      </w:r>
      <w:r>
        <w:rPr>
          <w:spacing w:val="-5"/>
        </w:rPr>
        <w:t> </w:t>
      </w:r>
      <w:r>
        <w:rPr/>
        <w:t>which</w:t>
      </w:r>
      <w:r>
        <w:rPr>
          <w:spacing w:val="-5"/>
        </w:rPr>
        <w:t> </w:t>
      </w:r>
      <w:r>
        <w:rPr/>
        <w:t>found</w:t>
      </w:r>
      <w:r>
        <w:rPr>
          <w:spacing w:val="-6"/>
        </w:rPr>
        <w:t> </w:t>
      </w:r>
      <w:r>
        <w:rPr/>
        <w:t>that</w:t>
      </w:r>
      <w:r>
        <w:rPr>
          <w:spacing w:val="-5"/>
        </w:rPr>
        <w:t> </w:t>
      </w:r>
      <w:r>
        <w:rPr/>
        <w:t>close</w:t>
      </w:r>
      <w:r>
        <w:rPr>
          <w:spacing w:val="-6"/>
        </w:rPr>
        <w:t> </w:t>
      </w:r>
      <w:r>
        <w:rPr/>
        <w:t>relationships made referral routine, and</w:t>
      </w:r>
      <w:r>
        <w:rPr>
          <w:spacing w:val="-3"/>
        </w:rPr>
        <w:t> </w:t>
      </w:r>
      <w:r>
        <w:rPr/>
        <w:t>that:</w:t>
      </w:r>
    </w:p>
    <w:p>
      <w:pPr>
        <w:spacing w:before="200"/>
        <w:ind w:left="845" w:right="162" w:firstLine="0"/>
        <w:jc w:val="both"/>
        <w:rPr>
          <w:sz w:val="13"/>
        </w:rPr>
      </w:pPr>
      <w:r>
        <w:rPr>
          <w:sz w:val="20"/>
        </w:rPr>
        <w:t>…</w:t>
      </w:r>
      <w:r>
        <w:rPr>
          <w:spacing w:val="-8"/>
          <w:sz w:val="20"/>
        </w:rPr>
        <w:t> </w:t>
      </w:r>
      <w:r>
        <w:rPr>
          <w:sz w:val="20"/>
        </w:rPr>
        <w:t>effective</w:t>
      </w:r>
      <w:r>
        <w:rPr>
          <w:spacing w:val="-8"/>
          <w:sz w:val="20"/>
        </w:rPr>
        <w:t> </w:t>
      </w:r>
      <w:r>
        <w:rPr>
          <w:sz w:val="20"/>
        </w:rPr>
        <w:t>working</w:t>
      </w:r>
      <w:r>
        <w:rPr>
          <w:spacing w:val="-9"/>
          <w:sz w:val="20"/>
        </w:rPr>
        <w:t> </w:t>
      </w:r>
      <w:r>
        <w:rPr>
          <w:sz w:val="20"/>
        </w:rPr>
        <w:t>relationships</w:t>
      </w:r>
      <w:r>
        <w:rPr>
          <w:spacing w:val="-8"/>
          <w:sz w:val="20"/>
        </w:rPr>
        <w:t> </w:t>
      </w:r>
      <w:r>
        <w:rPr>
          <w:sz w:val="20"/>
        </w:rPr>
        <w:t>reflected</w:t>
      </w:r>
      <w:r>
        <w:rPr>
          <w:spacing w:val="-9"/>
          <w:sz w:val="20"/>
        </w:rPr>
        <w:t> </w:t>
      </w:r>
      <w:r>
        <w:rPr>
          <w:sz w:val="20"/>
        </w:rPr>
        <w:t>a</w:t>
      </w:r>
      <w:r>
        <w:rPr>
          <w:spacing w:val="-8"/>
          <w:sz w:val="20"/>
        </w:rPr>
        <w:t> </w:t>
      </w:r>
      <w:r>
        <w:rPr>
          <w:sz w:val="20"/>
        </w:rPr>
        <w:t>mutual</w:t>
      </w:r>
      <w:r>
        <w:rPr>
          <w:spacing w:val="-8"/>
          <w:sz w:val="20"/>
        </w:rPr>
        <w:t> </w:t>
      </w:r>
      <w:r>
        <w:rPr>
          <w:sz w:val="20"/>
        </w:rPr>
        <w:t>understanding</w:t>
      </w:r>
      <w:r>
        <w:rPr>
          <w:spacing w:val="-9"/>
          <w:sz w:val="20"/>
        </w:rPr>
        <w:t> </w:t>
      </w:r>
      <w:r>
        <w:rPr>
          <w:sz w:val="20"/>
        </w:rPr>
        <w:t>of</w:t>
      </w:r>
      <w:r>
        <w:rPr>
          <w:spacing w:val="-8"/>
          <w:sz w:val="20"/>
        </w:rPr>
        <w:t> </w:t>
      </w:r>
      <w:r>
        <w:rPr>
          <w:sz w:val="20"/>
        </w:rPr>
        <w:t>roles</w:t>
      </w:r>
      <w:r>
        <w:rPr>
          <w:spacing w:val="-8"/>
          <w:sz w:val="20"/>
        </w:rPr>
        <w:t> </w:t>
      </w:r>
      <w:r>
        <w:rPr>
          <w:sz w:val="20"/>
        </w:rPr>
        <w:t>and</w:t>
      </w:r>
      <w:r>
        <w:rPr>
          <w:spacing w:val="-10"/>
          <w:sz w:val="20"/>
        </w:rPr>
        <w:t> </w:t>
      </w:r>
      <w:r>
        <w:rPr>
          <w:sz w:val="20"/>
        </w:rPr>
        <w:t>expectations</w:t>
      </w:r>
      <w:r>
        <w:rPr>
          <w:spacing w:val="-8"/>
          <w:sz w:val="20"/>
        </w:rPr>
        <w:t> </w:t>
      </w:r>
      <w:r>
        <w:rPr>
          <w:sz w:val="20"/>
        </w:rPr>
        <w:t>and the constraints each work under. In these circumstances, professionals drew a clear distinction between independent advocacy and ‘best interests’, and perceived challenges to professional opinion were met with equanimity.</w:t>
      </w:r>
      <w:r>
        <w:rPr>
          <w:spacing w:val="2"/>
          <w:sz w:val="20"/>
        </w:rPr>
        <w:t> </w:t>
      </w:r>
      <w:hyperlink w:history="true" w:anchor="_bookmark64">
        <w:r>
          <w:rPr>
            <w:position w:val="7"/>
            <w:sz w:val="13"/>
          </w:rPr>
          <w:t>63</w:t>
        </w:r>
      </w:hyperlink>
    </w:p>
    <w:p>
      <w:pPr>
        <w:pStyle w:val="BodyText"/>
        <w:spacing w:before="199"/>
        <w:ind w:left="277" w:right="105"/>
        <w:jc w:val="both"/>
      </w:pPr>
      <w:r>
        <w:rPr/>
        <w:t>IMHA have developed a number of strategies to reduce the risk of co-option or institutionalisation, by maintaining independence from the mental health system, including supervision, support and reporting lines outside of mental health services, and consumer guidance from the VLA’s advisory group, Speaking From Experience.</w:t>
      </w:r>
    </w:p>
    <w:p>
      <w:pPr>
        <w:pStyle w:val="BodyText"/>
      </w:pPr>
    </w:p>
    <w:p>
      <w:pPr>
        <w:pStyle w:val="BodyText"/>
        <w:ind w:left="1997"/>
      </w:pPr>
      <w:r>
        <w:rPr/>
        <w:t>(V) (c) CAPACITY BUILDING AND SYSTEMIC CHANGE</w:t>
      </w:r>
    </w:p>
    <w:p>
      <w:pPr>
        <w:pStyle w:val="BodyText"/>
      </w:pPr>
    </w:p>
    <w:p>
      <w:pPr>
        <w:pStyle w:val="BodyText"/>
        <w:ind w:left="277" w:right="105"/>
        <w:jc w:val="both"/>
        <w:rPr>
          <w:sz w:val="16"/>
        </w:rPr>
      </w:pPr>
      <w:r>
        <w:rPr/>
        <w:t>Ideas of systemic reform are explicit in the IMHA model, which includes both building the capacity of people to advocate for themselves, and the explicit focus on systemic advocacy.</w:t>
      </w:r>
      <w:r>
        <w:rPr>
          <w:spacing w:val="-21"/>
        </w:rPr>
        <w:t> </w:t>
      </w:r>
      <w:r>
        <w:rPr/>
        <w:t>The</w:t>
      </w:r>
      <w:r>
        <w:rPr>
          <w:spacing w:val="-20"/>
        </w:rPr>
        <w:t> </w:t>
      </w:r>
      <w:r>
        <w:rPr/>
        <w:t>first</w:t>
      </w:r>
      <w:r>
        <w:rPr>
          <w:spacing w:val="-20"/>
        </w:rPr>
        <w:t> </w:t>
      </w:r>
      <w:r>
        <w:rPr/>
        <w:t>of</w:t>
      </w:r>
      <w:r>
        <w:rPr>
          <w:spacing w:val="-21"/>
        </w:rPr>
        <w:t> </w:t>
      </w:r>
      <w:r>
        <w:rPr/>
        <w:t>these</w:t>
      </w:r>
      <w:r>
        <w:rPr>
          <w:spacing w:val="-20"/>
        </w:rPr>
        <w:t> </w:t>
      </w:r>
      <w:r>
        <w:rPr/>
        <w:t>features,</w:t>
      </w:r>
      <w:r>
        <w:rPr>
          <w:spacing w:val="-19"/>
        </w:rPr>
        <w:t> </w:t>
      </w:r>
      <w:r>
        <w:rPr/>
        <w:t>the</w:t>
      </w:r>
      <w:r>
        <w:rPr>
          <w:spacing w:val="-20"/>
        </w:rPr>
        <w:t> </w:t>
      </w:r>
      <w:r>
        <w:rPr/>
        <w:t>focus</w:t>
      </w:r>
      <w:r>
        <w:rPr>
          <w:spacing w:val="-20"/>
        </w:rPr>
        <w:t> </w:t>
      </w:r>
      <w:r>
        <w:rPr/>
        <w:t>on</w:t>
      </w:r>
      <w:r>
        <w:rPr>
          <w:spacing w:val="-19"/>
        </w:rPr>
        <w:t> </w:t>
      </w:r>
      <w:r>
        <w:rPr/>
        <w:t>capacity</w:t>
      </w:r>
      <w:r>
        <w:rPr>
          <w:spacing w:val="-19"/>
        </w:rPr>
        <w:t> </w:t>
      </w:r>
      <w:r>
        <w:rPr/>
        <w:t>building,</w:t>
      </w:r>
      <w:r>
        <w:rPr>
          <w:spacing w:val="-21"/>
        </w:rPr>
        <w:t> </w:t>
      </w:r>
      <w:r>
        <w:rPr/>
        <w:t>has</w:t>
      </w:r>
      <w:r>
        <w:rPr>
          <w:spacing w:val="-20"/>
        </w:rPr>
        <w:t> </w:t>
      </w:r>
      <w:r>
        <w:rPr/>
        <w:t>both</w:t>
      </w:r>
      <w:r>
        <w:rPr>
          <w:spacing w:val="-19"/>
        </w:rPr>
        <w:t> </w:t>
      </w:r>
      <w:r>
        <w:rPr/>
        <w:t>pragmatic and ideological aspects. Every person who is better able to self-advocate is less likely to require advocacy support in the future, reducing their reliance on funded advocacy services and freeing up resources for others. Self-advocacy capacity building is also consistent with the recovery approach, which prioritises the subjective, self-defined, person centred approach to mental</w:t>
      </w:r>
      <w:r>
        <w:rPr>
          <w:spacing w:val="0"/>
        </w:rPr>
        <w:t> </w:t>
      </w:r>
      <w:r>
        <w:rPr/>
        <w:t>health.</w:t>
      </w:r>
      <w:hyperlink w:history="true" w:anchor="_bookmark65">
        <w:r>
          <w:rPr>
            <w:position w:val="8"/>
            <w:sz w:val="16"/>
          </w:rPr>
          <w:t>64</w:t>
        </w:r>
      </w:hyperlink>
    </w:p>
    <w:p>
      <w:pPr>
        <w:pStyle w:val="BodyText"/>
        <w:spacing w:before="1"/>
      </w:pPr>
    </w:p>
    <w:p>
      <w:pPr>
        <w:pStyle w:val="BodyText"/>
        <w:ind w:left="277" w:right="105"/>
        <w:jc w:val="both"/>
      </w:pPr>
      <w:r>
        <w:rPr/>
        <w:t>In addition, while this study shows no definitive evidence of this, it can certainly be imagined that with an increase in self-advocacy skills across the population of people being</w:t>
      </w:r>
      <w:r>
        <w:rPr>
          <w:spacing w:val="-6"/>
        </w:rPr>
        <w:t> </w:t>
      </w:r>
      <w:r>
        <w:rPr/>
        <w:t>compulsorily</w:t>
      </w:r>
      <w:r>
        <w:rPr>
          <w:spacing w:val="-5"/>
        </w:rPr>
        <w:t> </w:t>
      </w:r>
      <w:r>
        <w:rPr/>
        <w:t>treated,</w:t>
      </w:r>
      <w:r>
        <w:rPr>
          <w:spacing w:val="-5"/>
        </w:rPr>
        <w:t> </w:t>
      </w:r>
      <w:r>
        <w:rPr/>
        <w:t>there</w:t>
      </w:r>
      <w:r>
        <w:rPr>
          <w:spacing w:val="-6"/>
        </w:rPr>
        <w:t> </w:t>
      </w:r>
      <w:r>
        <w:rPr/>
        <w:t>arises</w:t>
      </w:r>
      <w:r>
        <w:rPr>
          <w:spacing w:val="-6"/>
        </w:rPr>
        <w:t> </w:t>
      </w:r>
      <w:r>
        <w:rPr/>
        <w:t>a</w:t>
      </w:r>
      <w:r>
        <w:rPr>
          <w:spacing w:val="-5"/>
        </w:rPr>
        <w:t> </w:t>
      </w:r>
      <w:r>
        <w:rPr/>
        <w:t>corresponding</w:t>
      </w:r>
      <w:r>
        <w:rPr>
          <w:spacing w:val="-5"/>
        </w:rPr>
        <w:t> </w:t>
      </w:r>
      <w:r>
        <w:rPr/>
        <w:t>tendency</w:t>
      </w:r>
      <w:r>
        <w:rPr>
          <w:spacing w:val="-6"/>
        </w:rPr>
        <w:t> </w:t>
      </w:r>
      <w:r>
        <w:rPr/>
        <w:t>in</w:t>
      </w:r>
      <w:r>
        <w:rPr>
          <w:spacing w:val="-6"/>
        </w:rPr>
        <w:t> </w:t>
      </w:r>
      <w:r>
        <w:rPr/>
        <w:t>the</w:t>
      </w:r>
      <w:r>
        <w:rPr>
          <w:spacing w:val="-7"/>
        </w:rPr>
        <w:t> </w:t>
      </w:r>
      <w:r>
        <w:rPr/>
        <w:t>clinicians</w:t>
      </w:r>
      <w:r>
        <w:rPr>
          <w:spacing w:val="-5"/>
        </w:rPr>
        <w:t> </w:t>
      </w:r>
      <w:r>
        <w:rPr/>
        <w:t>and decision makers who are enforcing compulsory treatment to be receptive to</w:t>
      </w:r>
      <w:r>
        <w:rPr>
          <w:spacing w:val="-43"/>
        </w:rPr>
        <w:t> </w:t>
      </w:r>
      <w:r>
        <w:rPr/>
        <w:t>advocacy. In this way, people who are better able to self-advocate themselves hold decision makers</w:t>
      </w:r>
      <w:r>
        <w:rPr>
          <w:spacing w:val="-18"/>
        </w:rPr>
        <w:t> </w:t>
      </w:r>
      <w:r>
        <w:rPr/>
        <w:t>to</w:t>
      </w:r>
      <w:r>
        <w:rPr>
          <w:spacing w:val="-18"/>
        </w:rPr>
        <w:t> </w:t>
      </w:r>
      <w:r>
        <w:rPr/>
        <w:t>account,</w:t>
      </w:r>
      <w:r>
        <w:rPr>
          <w:spacing w:val="-18"/>
        </w:rPr>
        <w:t> </w:t>
      </w:r>
      <w:r>
        <w:rPr/>
        <w:t>supporting</w:t>
      </w:r>
      <w:r>
        <w:rPr>
          <w:spacing w:val="-18"/>
        </w:rPr>
        <w:t> </w:t>
      </w:r>
      <w:r>
        <w:rPr/>
        <w:t>a</w:t>
      </w:r>
      <w:r>
        <w:rPr>
          <w:spacing w:val="-18"/>
        </w:rPr>
        <w:t> </w:t>
      </w:r>
      <w:r>
        <w:rPr/>
        <w:t>systemic</w:t>
      </w:r>
      <w:r>
        <w:rPr>
          <w:spacing w:val="-18"/>
        </w:rPr>
        <w:t> </w:t>
      </w:r>
      <w:r>
        <w:rPr/>
        <w:t>reform</w:t>
      </w:r>
      <w:r>
        <w:rPr>
          <w:spacing w:val="-17"/>
        </w:rPr>
        <w:t> </w:t>
      </w:r>
      <w:r>
        <w:rPr/>
        <w:t>agenda.</w:t>
      </w:r>
      <w:r>
        <w:rPr>
          <w:spacing w:val="-18"/>
        </w:rPr>
        <w:t> </w:t>
      </w:r>
      <w:r>
        <w:rPr/>
        <w:t>This</w:t>
      </w:r>
      <w:r>
        <w:rPr>
          <w:spacing w:val="-18"/>
        </w:rPr>
        <w:t> </w:t>
      </w:r>
      <w:r>
        <w:rPr/>
        <w:t>may</w:t>
      </w:r>
      <w:r>
        <w:rPr>
          <w:spacing w:val="-18"/>
        </w:rPr>
        <w:t> </w:t>
      </w:r>
      <w:r>
        <w:rPr/>
        <w:t>make</w:t>
      </w:r>
      <w:r>
        <w:rPr>
          <w:spacing w:val="-18"/>
        </w:rPr>
        <w:t> </w:t>
      </w:r>
      <w:r>
        <w:rPr/>
        <w:t>self-advocacy capacity building a potent force in system reform, as well as a pragmatic response to resourcing constraints and a key element of recovery-oriented</w:t>
      </w:r>
      <w:r>
        <w:rPr>
          <w:spacing w:val="-15"/>
        </w:rPr>
        <w:t> </w:t>
      </w:r>
      <w:r>
        <w:rPr/>
        <w:t>practice.</w:t>
      </w:r>
    </w:p>
    <w:p>
      <w:pPr>
        <w:pStyle w:val="BodyText"/>
      </w:pPr>
    </w:p>
    <w:p>
      <w:pPr>
        <w:pStyle w:val="BodyText"/>
        <w:ind w:left="277" w:right="106"/>
        <w:jc w:val="both"/>
      </w:pPr>
      <w:r>
        <w:rPr/>
        <w:t>However</w:t>
      </w:r>
      <w:r>
        <w:rPr>
          <w:spacing w:val="-5"/>
        </w:rPr>
        <w:t> </w:t>
      </w:r>
      <w:r>
        <w:rPr/>
        <w:t>self-advocacy</w:t>
      </w:r>
      <w:r>
        <w:rPr>
          <w:spacing w:val="-5"/>
        </w:rPr>
        <w:t> </w:t>
      </w:r>
      <w:r>
        <w:rPr/>
        <w:t>capacity</w:t>
      </w:r>
      <w:r>
        <w:rPr>
          <w:spacing w:val="-7"/>
        </w:rPr>
        <w:t> </w:t>
      </w:r>
      <w:r>
        <w:rPr/>
        <w:t>building</w:t>
      </w:r>
      <w:r>
        <w:rPr>
          <w:spacing w:val="-6"/>
        </w:rPr>
        <w:t> </w:t>
      </w:r>
      <w:r>
        <w:rPr/>
        <w:t>is</w:t>
      </w:r>
      <w:r>
        <w:rPr>
          <w:spacing w:val="-7"/>
        </w:rPr>
        <w:t> </w:t>
      </w:r>
      <w:r>
        <w:rPr/>
        <w:t>not</w:t>
      </w:r>
      <w:r>
        <w:rPr>
          <w:spacing w:val="-6"/>
        </w:rPr>
        <w:t> </w:t>
      </w:r>
      <w:r>
        <w:rPr/>
        <w:t>in</w:t>
      </w:r>
      <w:r>
        <w:rPr>
          <w:spacing w:val="-6"/>
        </w:rPr>
        <w:t> </w:t>
      </w:r>
      <w:r>
        <w:rPr/>
        <w:t>itself</w:t>
      </w:r>
      <w:r>
        <w:rPr>
          <w:spacing w:val="-6"/>
        </w:rPr>
        <w:t> </w:t>
      </w:r>
      <w:r>
        <w:rPr/>
        <w:t>a</w:t>
      </w:r>
      <w:r>
        <w:rPr>
          <w:spacing w:val="-5"/>
        </w:rPr>
        <w:t> </w:t>
      </w:r>
      <w:r>
        <w:rPr/>
        <w:t>panacea,</w:t>
      </w:r>
      <w:r>
        <w:rPr>
          <w:spacing w:val="-5"/>
        </w:rPr>
        <w:t> </w:t>
      </w:r>
      <w:r>
        <w:rPr/>
        <w:t>as</w:t>
      </w:r>
      <w:r>
        <w:rPr>
          <w:spacing w:val="-6"/>
        </w:rPr>
        <w:t> </w:t>
      </w:r>
      <w:r>
        <w:rPr/>
        <w:t>even</w:t>
      </w:r>
      <w:r>
        <w:rPr>
          <w:spacing w:val="-5"/>
        </w:rPr>
        <w:t> </w:t>
      </w:r>
      <w:r>
        <w:rPr/>
        <w:t>people</w:t>
      </w:r>
      <w:r>
        <w:rPr>
          <w:spacing w:val="-6"/>
        </w:rPr>
        <w:t> </w:t>
      </w:r>
      <w:r>
        <w:rPr/>
        <w:t>who are able to self-advocate well under normal conditions may struggle to do so while in mental distress, or while subject to coercion or force. There is also no use in people feeling</w:t>
      </w:r>
      <w:r>
        <w:rPr>
          <w:spacing w:val="-5"/>
        </w:rPr>
        <w:t> </w:t>
      </w:r>
      <w:r>
        <w:rPr/>
        <w:t>empowered</w:t>
      </w:r>
      <w:r>
        <w:rPr>
          <w:spacing w:val="-5"/>
        </w:rPr>
        <w:t> </w:t>
      </w:r>
      <w:r>
        <w:rPr/>
        <w:t>to</w:t>
      </w:r>
      <w:r>
        <w:rPr>
          <w:spacing w:val="-6"/>
        </w:rPr>
        <w:t> </w:t>
      </w:r>
      <w:r>
        <w:rPr/>
        <w:t>express</w:t>
      </w:r>
      <w:r>
        <w:rPr>
          <w:spacing w:val="-6"/>
        </w:rPr>
        <w:t> </w:t>
      </w:r>
      <w:r>
        <w:rPr/>
        <w:t>their</w:t>
      </w:r>
      <w:r>
        <w:rPr>
          <w:spacing w:val="-5"/>
        </w:rPr>
        <w:t> </w:t>
      </w:r>
      <w:r>
        <w:rPr/>
        <w:t>own</w:t>
      </w:r>
      <w:r>
        <w:rPr>
          <w:spacing w:val="-5"/>
        </w:rPr>
        <w:t> </w:t>
      </w:r>
      <w:r>
        <w:rPr/>
        <w:t>opinions</w:t>
      </w:r>
      <w:r>
        <w:rPr>
          <w:spacing w:val="-5"/>
        </w:rPr>
        <w:t> </w:t>
      </w:r>
      <w:r>
        <w:rPr/>
        <w:t>if</w:t>
      </w:r>
      <w:r>
        <w:rPr>
          <w:spacing w:val="-5"/>
        </w:rPr>
        <w:t> </w:t>
      </w:r>
      <w:r>
        <w:rPr/>
        <w:t>the</w:t>
      </w:r>
      <w:r>
        <w:rPr>
          <w:spacing w:val="-7"/>
        </w:rPr>
        <w:t> </w:t>
      </w:r>
      <w:r>
        <w:rPr/>
        <w:t>service</w:t>
      </w:r>
      <w:r>
        <w:rPr>
          <w:spacing w:val="-6"/>
        </w:rPr>
        <w:t> </w:t>
      </w:r>
      <w:r>
        <w:rPr/>
        <w:t>system</w:t>
      </w:r>
      <w:r>
        <w:rPr>
          <w:spacing w:val="-5"/>
        </w:rPr>
        <w:t> </w:t>
      </w:r>
      <w:r>
        <w:rPr/>
        <w:t>is</w:t>
      </w:r>
      <w:r>
        <w:rPr>
          <w:spacing w:val="-6"/>
        </w:rPr>
        <w:t> </w:t>
      </w:r>
      <w:r>
        <w:rPr/>
        <w:t>unresponsive to their wishes. Users of mental health services have long advocated for more inclusion, </w:t>
      </w:r>
      <w:hyperlink w:history="true" w:anchor="_bookmark66">
        <w:r>
          <w:rPr>
            <w:position w:val="8"/>
            <w:sz w:val="16"/>
          </w:rPr>
          <w:t>65 </w:t>
        </w:r>
      </w:hyperlink>
      <w:r>
        <w:rPr/>
        <w:t>and much work remains to be done. IMHA’s adoption of a systemic advocacy mandate may go some way to addressing this, representing the voices of consumers</w:t>
      </w:r>
      <w:r>
        <w:rPr>
          <w:spacing w:val="30"/>
        </w:rPr>
        <w:t> </w:t>
      </w:r>
      <w:r>
        <w:rPr/>
        <w:t>in</w:t>
      </w:r>
      <w:r>
        <w:rPr>
          <w:spacing w:val="31"/>
        </w:rPr>
        <w:t> </w:t>
      </w:r>
      <w:r>
        <w:rPr/>
        <w:t>the</w:t>
      </w:r>
      <w:r>
        <w:rPr>
          <w:spacing w:val="31"/>
        </w:rPr>
        <w:t> </w:t>
      </w:r>
      <w:r>
        <w:rPr/>
        <w:t>broader</w:t>
      </w:r>
      <w:r>
        <w:rPr>
          <w:spacing w:val="31"/>
        </w:rPr>
        <w:t> </w:t>
      </w:r>
      <w:r>
        <w:rPr/>
        <w:t>mental</w:t>
      </w:r>
      <w:r>
        <w:rPr>
          <w:spacing w:val="31"/>
        </w:rPr>
        <w:t> </w:t>
      </w:r>
      <w:r>
        <w:rPr/>
        <w:t>health</w:t>
      </w:r>
      <w:r>
        <w:rPr>
          <w:spacing w:val="31"/>
        </w:rPr>
        <w:t> </w:t>
      </w:r>
      <w:r>
        <w:rPr/>
        <w:t>system,</w:t>
      </w:r>
      <w:r>
        <w:rPr>
          <w:spacing w:val="31"/>
        </w:rPr>
        <w:t> </w:t>
      </w:r>
      <w:r>
        <w:rPr/>
        <w:t>in</w:t>
      </w:r>
      <w:r>
        <w:rPr>
          <w:spacing w:val="30"/>
        </w:rPr>
        <w:t> </w:t>
      </w:r>
      <w:r>
        <w:rPr/>
        <w:t>a</w:t>
      </w:r>
      <w:r>
        <w:rPr>
          <w:spacing w:val="31"/>
        </w:rPr>
        <w:t> </w:t>
      </w:r>
      <w:r>
        <w:rPr/>
        <w:t>way</w:t>
      </w:r>
      <w:r>
        <w:rPr>
          <w:spacing w:val="31"/>
        </w:rPr>
        <w:t> </w:t>
      </w:r>
      <w:r>
        <w:rPr/>
        <w:t>that</w:t>
      </w:r>
      <w:r>
        <w:rPr>
          <w:spacing w:val="30"/>
        </w:rPr>
        <w:t> </w:t>
      </w:r>
      <w:r>
        <w:rPr/>
        <w:t>is</w:t>
      </w:r>
      <w:r>
        <w:rPr>
          <w:spacing w:val="30"/>
        </w:rPr>
        <w:t> </w:t>
      </w:r>
      <w:r>
        <w:rPr/>
        <w:t>more</w:t>
      </w:r>
      <w:r>
        <w:rPr>
          <w:spacing w:val="30"/>
        </w:rPr>
        <w:t> </w:t>
      </w:r>
      <w:r>
        <w:rPr/>
        <w:t>difficult</w:t>
      </w:r>
      <w:r>
        <w:rPr>
          <w:spacing w:val="31"/>
        </w:rPr>
        <w:t> </w:t>
      </w:r>
      <w:r>
        <w:rPr/>
        <w:t>for</w:t>
      </w:r>
    </w:p>
    <w:p>
      <w:pPr>
        <w:pStyle w:val="BodyText"/>
        <w:spacing w:before="9"/>
        <w:rPr>
          <w:sz w:val="30"/>
        </w:rPr>
      </w:pPr>
    </w:p>
    <w:p>
      <w:pPr>
        <w:spacing w:line="241" w:lineRule="exact" w:before="0"/>
        <w:ind w:left="101" w:right="0" w:firstLine="0"/>
        <w:jc w:val="left"/>
        <w:rPr>
          <w:sz w:val="20"/>
        </w:rPr>
      </w:pPr>
      <w:bookmarkStart w:name="_bookmark63" w:id="66"/>
      <w:bookmarkEnd w:id="66"/>
      <w:r>
        <w:rPr/>
      </w:r>
      <w:r>
        <w:rPr>
          <w:position w:val="7"/>
          <w:sz w:val="13"/>
        </w:rPr>
        <w:t>62 </w:t>
      </w:r>
      <w:r>
        <w:rPr>
          <w:sz w:val="20"/>
        </w:rPr>
        <w:t>Maylea et al, above n 7.</w:t>
      </w:r>
    </w:p>
    <w:p>
      <w:pPr>
        <w:spacing w:line="237" w:lineRule="exact" w:before="0"/>
        <w:ind w:left="101" w:right="0" w:firstLine="0"/>
        <w:jc w:val="left"/>
        <w:rPr>
          <w:sz w:val="20"/>
        </w:rPr>
      </w:pPr>
      <w:bookmarkStart w:name="_bookmark64" w:id="67"/>
      <w:bookmarkEnd w:id="67"/>
      <w:r>
        <w:rPr/>
      </w:r>
      <w:r>
        <w:rPr>
          <w:position w:val="7"/>
          <w:sz w:val="13"/>
        </w:rPr>
        <w:t>63 </w:t>
      </w:r>
      <w:r>
        <w:rPr>
          <w:sz w:val="20"/>
        </w:rPr>
        <w:t>Newbigging et al, above n 43, [321].</w:t>
      </w:r>
    </w:p>
    <w:p>
      <w:pPr>
        <w:spacing w:line="237" w:lineRule="auto" w:before="0"/>
        <w:ind w:left="329" w:right="0" w:hanging="228"/>
        <w:jc w:val="left"/>
        <w:rPr>
          <w:sz w:val="20"/>
        </w:rPr>
      </w:pPr>
      <w:bookmarkStart w:name="_bookmark65" w:id="68"/>
      <w:bookmarkEnd w:id="68"/>
      <w:r>
        <w:rPr/>
      </w:r>
      <w:r>
        <w:rPr>
          <w:position w:val="7"/>
          <w:sz w:val="13"/>
        </w:rPr>
        <w:t>64</w:t>
      </w:r>
      <w:r>
        <w:rPr>
          <w:spacing w:val="-16"/>
          <w:position w:val="7"/>
          <w:sz w:val="13"/>
        </w:rPr>
        <w:t> </w:t>
      </w:r>
      <w:r>
        <w:rPr>
          <w:sz w:val="20"/>
        </w:rPr>
        <w:t>Ann</w:t>
      </w:r>
      <w:r>
        <w:rPr>
          <w:spacing w:val="-32"/>
          <w:sz w:val="20"/>
        </w:rPr>
        <w:t> </w:t>
      </w:r>
      <w:r>
        <w:rPr>
          <w:sz w:val="20"/>
        </w:rPr>
        <w:t>McCranie</w:t>
      </w:r>
      <w:r>
        <w:rPr>
          <w:spacing w:val="-32"/>
          <w:sz w:val="20"/>
        </w:rPr>
        <w:t> </w:t>
      </w:r>
      <w:r>
        <w:rPr>
          <w:sz w:val="20"/>
        </w:rPr>
        <w:t>and</w:t>
      </w:r>
      <w:r>
        <w:rPr>
          <w:spacing w:val="-32"/>
          <w:sz w:val="20"/>
        </w:rPr>
        <w:t> </w:t>
      </w:r>
      <w:r>
        <w:rPr>
          <w:sz w:val="20"/>
        </w:rPr>
        <w:t>David</w:t>
      </w:r>
      <w:r>
        <w:rPr>
          <w:spacing w:val="-32"/>
          <w:sz w:val="20"/>
        </w:rPr>
        <w:t> </w:t>
      </w:r>
      <w:r>
        <w:rPr>
          <w:sz w:val="20"/>
        </w:rPr>
        <w:t>Pilgrim,</w:t>
      </w:r>
      <w:r>
        <w:rPr>
          <w:spacing w:val="-31"/>
          <w:sz w:val="20"/>
        </w:rPr>
        <w:t> </w:t>
      </w:r>
      <w:r>
        <w:rPr>
          <w:i/>
          <w:sz w:val="21"/>
        </w:rPr>
        <w:t>Recovery</w:t>
      </w:r>
      <w:r>
        <w:rPr>
          <w:i/>
          <w:spacing w:val="-35"/>
          <w:sz w:val="21"/>
        </w:rPr>
        <w:t> </w:t>
      </w:r>
      <w:r>
        <w:rPr>
          <w:i/>
          <w:sz w:val="21"/>
        </w:rPr>
        <w:t>and</w:t>
      </w:r>
      <w:r>
        <w:rPr>
          <w:i/>
          <w:spacing w:val="-35"/>
          <w:sz w:val="21"/>
        </w:rPr>
        <w:t> </w:t>
      </w:r>
      <w:r>
        <w:rPr>
          <w:i/>
          <w:sz w:val="21"/>
        </w:rPr>
        <w:t>Mental</w:t>
      </w:r>
      <w:r>
        <w:rPr>
          <w:i/>
          <w:spacing w:val="-35"/>
          <w:sz w:val="21"/>
        </w:rPr>
        <w:t> </w:t>
      </w:r>
      <w:r>
        <w:rPr>
          <w:i/>
          <w:sz w:val="21"/>
        </w:rPr>
        <w:t>Health</w:t>
      </w:r>
      <w:r>
        <w:rPr>
          <w:i/>
          <w:spacing w:val="-47"/>
          <w:sz w:val="21"/>
        </w:rPr>
        <w:t> </w:t>
      </w:r>
      <w:r>
        <w:rPr>
          <w:i/>
          <w:sz w:val="21"/>
        </w:rPr>
        <w:t>:</w:t>
      </w:r>
      <w:r>
        <w:rPr>
          <w:i/>
          <w:spacing w:val="-35"/>
          <w:sz w:val="21"/>
        </w:rPr>
        <w:t> </w:t>
      </w:r>
      <w:r>
        <w:rPr>
          <w:i/>
          <w:sz w:val="21"/>
        </w:rPr>
        <w:t>A</w:t>
      </w:r>
      <w:r>
        <w:rPr>
          <w:i/>
          <w:spacing w:val="-35"/>
          <w:sz w:val="21"/>
        </w:rPr>
        <w:t> </w:t>
      </w:r>
      <w:r>
        <w:rPr>
          <w:i/>
          <w:sz w:val="21"/>
        </w:rPr>
        <w:t>Critical</w:t>
      </w:r>
      <w:r>
        <w:rPr>
          <w:i/>
          <w:spacing w:val="-35"/>
          <w:sz w:val="21"/>
        </w:rPr>
        <w:t> </w:t>
      </w:r>
      <w:r>
        <w:rPr>
          <w:i/>
          <w:sz w:val="21"/>
        </w:rPr>
        <w:t>Sociological</w:t>
      </w:r>
      <w:r>
        <w:rPr>
          <w:i/>
          <w:spacing w:val="-35"/>
          <w:sz w:val="21"/>
        </w:rPr>
        <w:t> </w:t>
      </w:r>
      <w:r>
        <w:rPr>
          <w:i/>
          <w:sz w:val="21"/>
        </w:rPr>
        <w:t>Account</w:t>
      </w:r>
      <w:r>
        <w:rPr>
          <w:sz w:val="20"/>
        </w:rPr>
        <w:t>.</w:t>
      </w:r>
      <w:r>
        <w:rPr>
          <w:spacing w:val="-32"/>
          <w:sz w:val="20"/>
        </w:rPr>
        <w:t> </w:t>
      </w:r>
      <w:r>
        <w:rPr>
          <w:sz w:val="20"/>
        </w:rPr>
        <w:t>(Macmillan International Higher Education,</w:t>
      </w:r>
      <w:r>
        <w:rPr>
          <w:spacing w:val="-4"/>
          <w:sz w:val="20"/>
        </w:rPr>
        <w:t> </w:t>
      </w:r>
      <w:r>
        <w:rPr>
          <w:sz w:val="20"/>
        </w:rPr>
        <w:t>2013).</w:t>
      </w:r>
    </w:p>
    <w:p>
      <w:pPr>
        <w:spacing w:line="230" w:lineRule="auto" w:before="6"/>
        <w:ind w:left="330" w:right="0" w:hanging="222"/>
        <w:jc w:val="left"/>
        <w:rPr>
          <w:sz w:val="20"/>
        </w:rPr>
      </w:pPr>
      <w:bookmarkStart w:name="_bookmark66" w:id="69"/>
      <w:bookmarkEnd w:id="69"/>
      <w:r>
        <w:rPr/>
      </w:r>
      <w:r>
        <w:rPr>
          <w:position w:val="7"/>
          <w:sz w:val="13"/>
        </w:rPr>
        <w:t>65 </w:t>
      </w:r>
      <w:r>
        <w:rPr>
          <w:sz w:val="20"/>
        </w:rPr>
        <w:t>Nancy Tomes, ‘The Patient As A Policy Factor: A Historical Case Study Of The Consumer/Survivor Movement In Mental Health’ (2006) 25(3) </w:t>
      </w:r>
      <w:r>
        <w:rPr>
          <w:i/>
          <w:sz w:val="21"/>
        </w:rPr>
        <w:t>Health Affairs; Chevy Chase</w:t>
      </w:r>
      <w:r>
        <w:rPr>
          <w:sz w:val="20"/>
        </w:rPr>
        <w:t>, [720].</w:t>
      </w:r>
    </w:p>
    <w:p>
      <w:pPr>
        <w:spacing w:after="0" w:line="230" w:lineRule="auto"/>
        <w:jc w:val="left"/>
        <w:rPr>
          <w:sz w:val="20"/>
        </w:rPr>
        <w:sectPr>
          <w:pgSz w:w="11910" w:h="16840"/>
          <w:pgMar w:header="0" w:footer="523" w:top="1320" w:bottom="720" w:left="1060" w:right="1320"/>
        </w:sectPr>
      </w:pPr>
    </w:p>
    <w:p>
      <w:pPr>
        <w:pStyle w:val="BodyText"/>
        <w:spacing w:before="82"/>
        <w:ind w:left="278" w:right="106"/>
        <w:jc w:val="both"/>
      </w:pPr>
      <w:r>
        <w:rPr/>
        <w:t>services and policy makers to ignore. As identified above, this is not a straightforward process,</w:t>
      </w:r>
      <w:r>
        <w:rPr>
          <w:spacing w:val="-20"/>
        </w:rPr>
        <w:t> </w:t>
      </w:r>
      <w:r>
        <w:rPr/>
        <w:t>and</w:t>
      </w:r>
      <w:r>
        <w:rPr>
          <w:spacing w:val="-20"/>
        </w:rPr>
        <w:t> </w:t>
      </w:r>
      <w:r>
        <w:rPr/>
        <w:t>further</w:t>
      </w:r>
      <w:r>
        <w:rPr>
          <w:spacing w:val="-21"/>
        </w:rPr>
        <w:t> </w:t>
      </w:r>
      <w:r>
        <w:rPr/>
        <w:t>research</w:t>
      </w:r>
      <w:r>
        <w:rPr>
          <w:spacing w:val="-20"/>
        </w:rPr>
        <w:t> </w:t>
      </w:r>
      <w:r>
        <w:rPr/>
        <w:t>should</w:t>
      </w:r>
      <w:r>
        <w:rPr>
          <w:spacing w:val="-22"/>
        </w:rPr>
        <w:t> </w:t>
      </w:r>
      <w:r>
        <w:rPr/>
        <w:t>explore</w:t>
      </w:r>
      <w:r>
        <w:rPr>
          <w:spacing w:val="-22"/>
        </w:rPr>
        <w:t> </w:t>
      </w:r>
      <w:r>
        <w:rPr/>
        <w:t>the</w:t>
      </w:r>
      <w:r>
        <w:rPr>
          <w:spacing w:val="-21"/>
        </w:rPr>
        <w:t> </w:t>
      </w:r>
      <w:r>
        <w:rPr/>
        <w:t>nature</w:t>
      </w:r>
      <w:r>
        <w:rPr>
          <w:spacing w:val="-22"/>
        </w:rPr>
        <w:t> </w:t>
      </w:r>
      <w:r>
        <w:rPr/>
        <w:t>of</w:t>
      </w:r>
      <w:r>
        <w:rPr>
          <w:spacing w:val="-20"/>
        </w:rPr>
        <w:t> </w:t>
      </w:r>
      <w:r>
        <w:rPr/>
        <w:t>systemic</w:t>
      </w:r>
      <w:r>
        <w:rPr>
          <w:spacing w:val="-24"/>
        </w:rPr>
        <w:t> </w:t>
      </w:r>
      <w:r>
        <w:rPr/>
        <w:t>advocacy</w:t>
      </w:r>
      <w:r>
        <w:rPr>
          <w:spacing w:val="-22"/>
        </w:rPr>
        <w:t> </w:t>
      </w:r>
      <w:r>
        <w:rPr/>
        <w:t>processes within</w:t>
      </w:r>
      <w:r>
        <w:rPr>
          <w:spacing w:val="-10"/>
        </w:rPr>
        <w:t> </w:t>
      </w:r>
      <w:r>
        <w:rPr/>
        <w:t>a</w:t>
      </w:r>
      <w:r>
        <w:rPr>
          <w:spacing w:val="-11"/>
        </w:rPr>
        <w:t> </w:t>
      </w:r>
      <w:r>
        <w:rPr/>
        <w:t>representational</w:t>
      </w:r>
      <w:r>
        <w:rPr>
          <w:spacing w:val="-10"/>
        </w:rPr>
        <w:t> </w:t>
      </w:r>
      <w:r>
        <w:rPr/>
        <w:t>model,</w:t>
      </w:r>
      <w:r>
        <w:rPr>
          <w:spacing w:val="-12"/>
        </w:rPr>
        <w:t> </w:t>
      </w:r>
      <w:r>
        <w:rPr/>
        <w:t>however</w:t>
      </w:r>
      <w:r>
        <w:rPr>
          <w:spacing w:val="-10"/>
        </w:rPr>
        <w:t> </w:t>
      </w:r>
      <w:r>
        <w:rPr/>
        <w:t>the</w:t>
      </w:r>
      <w:r>
        <w:rPr>
          <w:spacing w:val="-10"/>
        </w:rPr>
        <w:t> </w:t>
      </w:r>
      <w:r>
        <w:rPr/>
        <w:t>existence</w:t>
      </w:r>
      <w:r>
        <w:rPr>
          <w:spacing w:val="-9"/>
        </w:rPr>
        <w:t> </w:t>
      </w:r>
      <w:r>
        <w:rPr/>
        <w:t>of</w:t>
      </w:r>
      <w:r>
        <w:rPr>
          <w:spacing w:val="-10"/>
        </w:rPr>
        <w:t> </w:t>
      </w:r>
      <w:r>
        <w:rPr/>
        <w:t>such</w:t>
      </w:r>
      <w:r>
        <w:rPr>
          <w:spacing w:val="-10"/>
        </w:rPr>
        <w:t> </w:t>
      </w:r>
      <w:r>
        <w:rPr/>
        <w:t>advocacy</w:t>
      </w:r>
      <w:r>
        <w:rPr>
          <w:spacing w:val="-10"/>
        </w:rPr>
        <w:t> </w:t>
      </w:r>
      <w:r>
        <w:rPr/>
        <w:t>services,</w:t>
      </w:r>
      <w:r>
        <w:rPr>
          <w:spacing w:val="-10"/>
        </w:rPr>
        <w:t> </w:t>
      </w:r>
      <w:r>
        <w:rPr/>
        <w:t>and the political willingness to fund them, may signal an important next step on the path to inclusive, compassionate and responsive mental health</w:t>
      </w:r>
      <w:r>
        <w:rPr>
          <w:spacing w:val="-6"/>
        </w:rPr>
        <w:t> </w:t>
      </w:r>
      <w:r>
        <w:rPr/>
        <w:t>services.</w:t>
      </w:r>
    </w:p>
    <w:p>
      <w:pPr>
        <w:pStyle w:val="BodyText"/>
        <w:spacing w:before="11"/>
        <w:rPr>
          <w:sz w:val="23"/>
        </w:rPr>
      </w:pPr>
    </w:p>
    <w:p>
      <w:pPr>
        <w:pStyle w:val="BodyText"/>
        <w:spacing w:before="1"/>
        <w:ind w:left="277" w:right="105"/>
        <w:jc w:val="both"/>
      </w:pPr>
      <w:r>
        <w:rPr/>
        <w:t>Conversely, the inclusion of non-legal advocacy within a substituted decision-making regime, such as the Victorian context, may simply act as a veneer of a rights-based approach</w:t>
      </w:r>
      <w:r>
        <w:rPr>
          <w:spacing w:val="-11"/>
        </w:rPr>
        <w:t> </w:t>
      </w:r>
      <w:r>
        <w:rPr/>
        <w:t>over</w:t>
      </w:r>
      <w:r>
        <w:rPr>
          <w:spacing w:val="-11"/>
        </w:rPr>
        <w:t> </w:t>
      </w:r>
      <w:r>
        <w:rPr/>
        <w:t>what</w:t>
      </w:r>
      <w:r>
        <w:rPr>
          <w:spacing w:val="-11"/>
        </w:rPr>
        <w:t> </w:t>
      </w:r>
      <w:r>
        <w:rPr/>
        <w:t>is</w:t>
      </w:r>
      <w:r>
        <w:rPr>
          <w:spacing w:val="-13"/>
        </w:rPr>
        <w:t> </w:t>
      </w:r>
      <w:r>
        <w:rPr/>
        <w:t>still</w:t>
      </w:r>
      <w:r>
        <w:rPr>
          <w:spacing w:val="-11"/>
        </w:rPr>
        <w:t> </w:t>
      </w:r>
      <w:r>
        <w:rPr/>
        <w:t>a</w:t>
      </w:r>
      <w:r>
        <w:rPr>
          <w:spacing w:val="-12"/>
        </w:rPr>
        <w:t> </w:t>
      </w:r>
      <w:r>
        <w:rPr/>
        <w:t>best-interests</w:t>
      </w:r>
      <w:r>
        <w:rPr>
          <w:spacing w:val="-12"/>
        </w:rPr>
        <w:t> </w:t>
      </w:r>
      <w:r>
        <w:rPr/>
        <w:t>system.</w:t>
      </w:r>
      <w:r>
        <w:rPr>
          <w:spacing w:val="-11"/>
        </w:rPr>
        <w:t> </w:t>
      </w:r>
      <w:r>
        <w:rPr/>
        <w:t>The</w:t>
      </w:r>
      <w:r>
        <w:rPr>
          <w:spacing w:val="-13"/>
        </w:rPr>
        <w:t> </w:t>
      </w:r>
      <w:r>
        <w:rPr/>
        <w:t>inclusion</w:t>
      </w:r>
      <w:r>
        <w:rPr>
          <w:spacing w:val="-12"/>
        </w:rPr>
        <w:t> </w:t>
      </w:r>
      <w:r>
        <w:rPr/>
        <w:t>of</w:t>
      </w:r>
      <w:r>
        <w:rPr>
          <w:spacing w:val="-12"/>
        </w:rPr>
        <w:t> </w:t>
      </w:r>
      <w:r>
        <w:rPr/>
        <w:t>advocates</w:t>
      </w:r>
      <w:r>
        <w:rPr>
          <w:spacing w:val="-13"/>
        </w:rPr>
        <w:t> </w:t>
      </w:r>
      <w:r>
        <w:rPr/>
        <w:t>does</w:t>
      </w:r>
      <w:r>
        <w:rPr>
          <w:spacing w:val="-12"/>
        </w:rPr>
        <w:t> </w:t>
      </w:r>
      <w:r>
        <w:rPr/>
        <w:t>not make the Victorian scheme compliant with the CPRD. </w:t>
      </w:r>
      <w:hyperlink w:history="true" w:anchor="_bookmark67">
        <w:r>
          <w:rPr>
            <w:position w:val="8"/>
            <w:sz w:val="16"/>
          </w:rPr>
          <w:t>66 </w:t>
        </w:r>
      </w:hyperlink>
      <w:r>
        <w:rPr/>
        <w:t>Participants of this study certainly viewed themselves as shifting the system towards a rights-based approach, however this veneer of rights has the potential to legitimise and perpetuate the substituted decision-making regime it exists within. This is particularly problematic when</w:t>
      </w:r>
      <w:r>
        <w:rPr>
          <w:spacing w:val="-13"/>
        </w:rPr>
        <w:t> </w:t>
      </w:r>
      <w:r>
        <w:rPr/>
        <w:t>advocacy</w:t>
      </w:r>
      <w:r>
        <w:rPr>
          <w:spacing w:val="-13"/>
        </w:rPr>
        <w:t> </w:t>
      </w:r>
      <w:r>
        <w:rPr/>
        <w:t>is</w:t>
      </w:r>
      <w:r>
        <w:rPr>
          <w:spacing w:val="-15"/>
        </w:rPr>
        <w:t> </w:t>
      </w:r>
      <w:r>
        <w:rPr/>
        <w:t>framed,</w:t>
      </w:r>
      <w:r>
        <w:rPr>
          <w:spacing w:val="-15"/>
        </w:rPr>
        <w:t> </w:t>
      </w:r>
      <w:r>
        <w:rPr/>
        <w:t>as</w:t>
      </w:r>
      <w:r>
        <w:rPr>
          <w:spacing w:val="-15"/>
        </w:rPr>
        <w:t> </w:t>
      </w:r>
      <w:r>
        <w:rPr/>
        <w:t>in</w:t>
      </w:r>
      <w:r>
        <w:rPr>
          <w:spacing w:val="-15"/>
        </w:rPr>
        <w:t> </w:t>
      </w:r>
      <w:r>
        <w:rPr/>
        <w:t>this</w:t>
      </w:r>
      <w:r>
        <w:rPr>
          <w:spacing w:val="-15"/>
        </w:rPr>
        <w:t> </w:t>
      </w:r>
      <w:r>
        <w:rPr/>
        <w:t>paper,</w:t>
      </w:r>
      <w:r>
        <w:rPr>
          <w:spacing w:val="-15"/>
        </w:rPr>
        <w:t> </w:t>
      </w:r>
      <w:r>
        <w:rPr/>
        <w:t>as</w:t>
      </w:r>
      <w:r>
        <w:rPr>
          <w:spacing w:val="-14"/>
        </w:rPr>
        <w:t> </w:t>
      </w:r>
      <w:r>
        <w:rPr/>
        <w:t>finding</w:t>
      </w:r>
      <w:r>
        <w:rPr>
          <w:spacing w:val="-15"/>
        </w:rPr>
        <w:t> </w:t>
      </w:r>
      <w:r>
        <w:rPr/>
        <w:t>a</w:t>
      </w:r>
      <w:r>
        <w:rPr>
          <w:spacing w:val="-16"/>
        </w:rPr>
        <w:t> </w:t>
      </w:r>
      <w:r>
        <w:rPr/>
        <w:t>balance</w:t>
      </w:r>
      <w:r>
        <w:rPr>
          <w:spacing w:val="-15"/>
        </w:rPr>
        <w:t> </w:t>
      </w:r>
      <w:r>
        <w:rPr/>
        <w:t>in</w:t>
      </w:r>
      <w:r>
        <w:rPr>
          <w:spacing w:val="-15"/>
        </w:rPr>
        <w:t> </w:t>
      </w:r>
      <w:r>
        <w:rPr/>
        <w:t>the</w:t>
      </w:r>
      <w:r>
        <w:rPr>
          <w:spacing w:val="-14"/>
        </w:rPr>
        <w:t> </w:t>
      </w:r>
      <w:r>
        <w:rPr/>
        <w:t>tensions</w:t>
      </w:r>
      <w:r>
        <w:rPr>
          <w:spacing w:val="-15"/>
        </w:rPr>
        <w:t> </w:t>
      </w:r>
      <w:r>
        <w:rPr/>
        <w:t>between the two irreconcilable approaches – one of which being clearly dominant. This is a question</w:t>
      </w:r>
      <w:r>
        <w:rPr>
          <w:spacing w:val="-6"/>
        </w:rPr>
        <w:t> </w:t>
      </w:r>
      <w:r>
        <w:rPr/>
        <w:t>of</w:t>
      </w:r>
      <w:r>
        <w:rPr>
          <w:spacing w:val="-6"/>
        </w:rPr>
        <w:t> </w:t>
      </w:r>
      <w:r>
        <w:rPr/>
        <w:t>individual</w:t>
      </w:r>
      <w:r>
        <w:rPr>
          <w:spacing w:val="-6"/>
        </w:rPr>
        <w:t> </w:t>
      </w:r>
      <w:r>
        <w:rPr/>
        <w:t>and</w:t>
      </w:r>
      <w:r>
        <w:rPr>
          <w:spacing w:val="-6"/>
        </w:rPr>
        <w:t> </w:t>
      </w:r>
      <w:r>
        <w:rPr/>
        <w:t>professional</w:t>
      </w:r>
      <w:r>
        <w:rPr>
          <w:spacing w:val="-6"/>
        </w:rPr>
        <w:t> </w:t>
      </w:r>
      <w:r>
        <w:rPr/>
        <w:t>ethics</w:t>
      </w:r>
      <w:r>
        <w:rPr>
          <w:spacing w:val="-5"/>
        </w:rPr>
        <w:t> </w:t>
      </w:r>
      <w:r>
        <w:rPr/>
        <w:t>but</w:t>
      </w:r>
      <w:r>
        <w:rPr>
          <w:spacing w:val="-6"/>
        </w:rPr>
        <w:t> </w:t>
      </w:r>
      <w:r>
        <w:rPr/>
        <w:t>should</w:t>
      </w:r>
      <w:r>
        <w:rPr>
          <w:spacing w:val="-6"/>
        </w:rPr>
        <w:t> </w:t>
      </w:r>
      <w:r>
        <w:rPr/>
        <w:t>be</w:t>
      </w:r>
      <w:r>
        <w:rPr>
          <w:spacing w:val="-6"/>
        </w:rPr>
        <w:t> </w:t>
      </w:r>
      <w:r>
        <w:rPr/>
        <w:t>considered</w:t>
      </w:r>
      <w:r>
        <w:rPr>
          <w:spacing w:val="-5"/>
        </w:rPr>
        <w:t> </w:t>
      </w:r>
      <w:r>
        <w:rPr/>
        <w:t>in</w:t>
      </w:r>
      <w:r>
        <w:rPr>
          <w:spacing w:val="-6"/>
        </w:rPr>
        <w:t> </w:t>
      </w:r>
      <w:r>
        <w:rPr/>
        <w:t>assessments of advocacy services’ broader systemic</w:t>
      </w:r>
      <w:r>
        <w:rPr>
          <w:spacing w:val="-1"/>
        </w:rPr>
        <w:t> </w:t>
      </w:r>
      <w:r>
        <w:rPr/>
        <w:t>impact.</w:t>
      </w:r>
    </w:p>
    <w:p>
      <w:pPr>
        <w:pStyle w:val="BodyText"/>
        <w:spacing w:before="12"/>
        <w:rPr>
          <w:sz w:val="23"/>
        </w:rPr>
      </w:pPr>
    </w:p>
    <w:p>
      <w:pPr>
        <w:pStyle w:val="ListParagraph"/>
        <w:numPr>
          <w:ilvl w:val="0"/>
          <w:numId w:val="1"/>
        </w:numPr>
        <w:tabs>
          <w:tab w:pos="4307" w:val="left" w:leader="none"/>
        </w:tabs>
        <w:spacing w:line="240" w:lineRule="auto" w:before="0" w:after="0"/>
        <w:ind w:left="4306" w:right="0" w:hanging="380"/>
        <w:jc w:val="left"/>
        <w:rPr>
          <w:sz w:val="24"/>
        </w:rPr>
      </w:pPr>
      <w:r>
        <w:rPr>
          <w:sz w:val="24"/>
        </w:rPr>
        <w:t>LIMITATIONS</w:t>
      </w:r>
    </w:p>
    <w:p>
      <w:pPr>
        <w:pStyle w:val="BodyText"/>
      </w:pPr>
    </w:p>
    <w:p>
      <w:pPr>
        <w:pStyle w:val="BodyText"/>
        <w:ind w:left="277" w:right="105"/>
        <w:jc w:val="both"/>
      </w:pPr>
      <w:r>
        <w:rPr/>
        <w:t>This</w:t>
      </w:r>
      <w:r>
        <w:rPr>
          <w:spacing w:val="-19"/>
        </w:rPr>
        <w:t> </w:t>
      </w:r>
      <w:r>
        <w:rPr/>
        <w:t>study</w:t>
      </w:r>
      <w:r>
        <w:rPr>
          <w:spacing w:val="-19"/>
        </w:rPr>
        <w:t> </w:t>
      </w:r>
      <w:r>
        <w:rPr/>
        <w:t>does</w:t>
      </w:r>
      <w:r>
        <w:rPr>
          <w:spacing w:val="-19"/>
        </w:rPr>
        <w:t> </w:t>
      </w:r>
      <w:r>
        <w:rPr/>
        <w:t>not</w:t>
      </w:r>
      <w:r>
        <w:rPr>
          <w:spacing w:val="-18"/>
        </w:rPr>
        <w:t> </w:t>
      </w:r>
      <w:r>
        <w:rPr/>
        <w:t>seek</w:t>
      </w:r>
      <w:r>
        <w:rPr>
          <w:spacing w:val="-18"/>
        </w:rPr>
        <w:t> </w:t>
      </w:r>
      <w:r>
        <w:rPr/>
        <w:t>complete</w:t>
      </w:r>
      <w:r>
        <w:rPr>
          <w:spacing w:val="-19"/>
        </w:rPr>
        <w:t> </w:t>
      </w:r>
      <w:r>
        <w:rPr/>
        <w:t>objectivity,</w:t>
      </w:r>
      <w:r>
        <w:rPr>
          <w:spacing w:val="-18"/>
        </w:rPr>
        <w:t> </w:t>
      </w:r>
      <w:r>
        <w:rPr/>
        <w:t>with</w:t>
      </w:r>
      <w:r>
        <w:rPr>
          <w:spacing w:val="-18"/>
        </w:rPr>
        <w:t> </w:t>
      </w:r>
      <w:r>
        <w:rPr/>
        <w:t>three</w:t>
      </w:r>
      <w:r>
        <w:rPr>
          <w:spacing w:val="-19"/>
        </w:rPr>
        <w:t> </w:t>
      </w:r>
      <w:r>
        <w:rPr/>
        <w:t>of</w:t>
      </w:r>
      <w:r>
        <w:rPr>
          <w:spacing w:val="-18"/>
        </w:rPr>
        <w:t> </w:t>
      </w:r>
      <w:r>
        <w:rPr/>
        <w:t>the</w:t>
      </w:r>
      <w:r>
        <w:rPr>
          <w:spacing w:val="-19"/>
        </w:rPr>
        <w:t> </w:t>
      </w:r>
      <w:r>
        <w:rPr/>
        <w:t>authors</w:t>
      </w:r>
      <w:r>
        <w:rPr>
          <w:spacing w:val="-19"/>
        </w:rPr>
        <w:t> </w:t>
      </w:r>
      <w:r>
        <w:rPr/>
        <w:t>closely</w:t>
      </w:r>
      <w:r>
        <w:rPr>
          <w:spacing w:val="-19"/>
        </w:rPr>
        <w:t> </w:t>
      </w:r>
      <w:r>
        <w:rPr/>
        <w:t>involved with</w:t>
      </w:r>
      <w:r>
        <w:rPr>
          <w:spacing w:val="-7"/>
        </w:rPr>
        <w:t> </w:t>
      </w:r>
      <w:r>
        <w:rPr/>
        <w:t>IMHA.</w:t>
      </w:r>
      <w:r>
        <w:rPr>
          <w:spacing w:val="-9"/>
        </w:rPr>
        <w:t> </w:t>
      </w:r>
      <w:r>
        <w:rPr/>
        <w:t>This</w:t>
      </w:r>
      <w:r>
        <w:rPr>
          <w:spacing w:val="-8"/>
        </w:rPr>
        <w:t> </w:t>
      </w:r>
      <w:r>
        <w:rPr/>
        <w:t>approach</w:t>
      </w:r>
      <w:r>
        <w:rPr>
          <w:spacing w:val="-7"/>
        </w:rPr>
        <w:t> </w:t>
      </w:r>
      <w:r>
        <w:rPr/>
        <w:t>was</w:t>
      </w:r>
      <w:r>
        <w:rPr>
          <w:spacing w:val="-8"/>
        </w:rPr>
        <w:t> </w:t>
      </w:r>
      <w:r>
        <w:rPr/>
        <w:t>chosen</w:t>
      </w:r>
      <w:r>
        <w:rPr>
          <w:spacing w:val="-7"/>
        </w:rPr>
        <w:t> </w:t>
      </w:r>
      <w:r>
        <w:rPr/>
        <w:t>to</w:t>
      </w:r>
      <w:r>
        <w:rPr>
          <w:spacing w:val="-9"/>
        </w:rPr>
        <w:t> </w:t>
      </w:r>
      <w:r>
        <w:rPr/>
        <w:t>give</w:t>
      </w:r>
      <w:r>
        <w:rPr>
          <w:spacing w:val="-8"/>
        </w:rPr>
        <w:t> </w:t>
      </w:r>
      <w:r>
        <w:rPr/>
        <w:t>the</w:t>
      </w:r>
      <w:r>
        <w:rPr>
          <w:spacing w:val="-8"/>
        </w:rPr>
        <w:t> </w:t>
      </w:r>
      <w:r>
        <w:rPr/>
        <w:t>greatest</w:t>
      </w:r>
      <w:r>
        <w:rPr>
          <w:spacing w:val="-8"/>
        </w:rPr>
        <w:t> </w:t>
      </w:r>
      <w:r>
        <w:rPr/>
        <w:t>depth</w:t>
      </w:r>
      <w:r>
        <w:rPr>
          <w:spacing w:val="-7"/>
        </w:rPr>
        <w:t> </w:t>
      </w:r>
      <w:r>
        <w:rPr/>
        <w:t>and</w:t>
      </w:r>
      <w:r>
        <w:rPr>
          <w:spacing w:val="-9"/>
        </w:rPr>
        <w:t> </w:t>
      </w:r>
      <w:r>
        <w:rPr/>
        <w:t>understanding</w:t>
      </w:r>
      <w:r>
        <w:rPr>
          <w:spacing w:val="-9"/>
        </w:rPr>
        <w:t> </w:t>
      </w:r>
      <w:r>
        <w:rPr/>
        <w:t>of the model presented in this study. As co-produced, consumer led research, this also allowed for each researcher to guide and support the others in their respective areas of expertise.</w:t>
      </w:r>
    </w:p>
    <w:p>
      <w:pPr>
        <w:pStyle w:val="BodyText"/>
        <w:spacing w:before="11"/>
        <w:rPr>
          <w:sz w:val="23"/>
        </w:rPr>
      </w:pPr>
    </w:p>
    <w:p>
      <w:pPr>
        <w:pStyle w:val="BodyText"/>
        <w:spacing w:before="1"/>
        <w:ind w:left="277" w:right="106"/>
        <w:jc w:val="both"/>
      </w:pPr>
      <w:r>
        <w:rPr/>
        <w:t>This study had a small sample size of 13 participants, and the single interview format and relatively short interviews are reflective of resourcing constraints. The interviews were conducted by the Chief Investigator, whose role as Senior Consumer Consultant has no line management responsibilities for any participants, although this position within the organisation and relationship with participants could be expected to introduce some bias. As with any qualitative research, complete objectivity is not the main research goal, and this research design allows for a rounded and critically reflective illustration of the IMHA model.</w:t>
      </w:r>
    </w:p>
    <w:p>
      <w:pPr>
        <w:pStyle w:val="BodyText"/>
      </w:pPr>
    </w:p>
    <w:p>
      <w:pPr>
        <w:pStyle w:val="BodyText"/>
        <w:ind w:left="277" w:right="106"/>
        <w:jc w:val="both"/>
      </w:pPr>
      <w:r>
        <w:rPr/>
        <w:t>Furthermore,</w:t>
      </w:r>
      <w:r>
        <w:rPr>
          <w:spacing w:val="-5"/>
        </w:rPr>
        <w:t> </w:t>
      </w:r>
      <w:r>
        <w:rPr/>
        <w:t>this</w:t>
      </w:r>
      <w:r>
        <w:rPr>
          <w:spacing w:val="-7"/>
        </w:rPr>
        <w:t> </w:t>
      </w:r>
      <w:r>
        <w:rPr/>
        <w:t>is</w:t>
      </w:r>
      <w:r>
        <w:rPr>
          <w:spacing w:val="-6"/>
        </w:rPr>
        <w:t> </w:t>
      </w:r>
      <w:r>
        <w:rPr/>
        <w:t>a</w:t>
      </w:r>
      <w:r>
        <w:rPr>
          <w:spacing w:val="-8"/>
        </w:rPr>
        <w:t> </w:t>
      </w:r>
      <w:r>
        <w:rPr/>
        <w:t>study</w:t>
      </w:r>
      <w:r>
        <w:rPr>
          <w:spacing w:val="-6"/>
        </w:rPr>
        <w:t> </w:t>
      </w:r>
      <w:r>
        <w:rPr/>
        <w:t>of</w:t>
      </w:r>
      <w:r>
        <w:rPr>
          <w:spacing w:val="-6"/>
        </w:rPr>
        <w:t> </w:t>
      </w:r>
      <w:r>
        <w:rPr/>
        <w:t>a</w:t>
      </w:r>
      <w:r>
        <w:rPr>
          <w:spacing w:val="-7"/>
        </w:rPr>
        <w:t> </w:t>
      </w:r>
      <w:r>
        <w:rPr/>
        <w:t>single,</w:t>
      </w:r>
      <w:r>
        <w:rPr>
          <w:spacing w:val="-7"/>
        </w:rPr>
        <w:t> </w:t>
      </w:r>
      <w:r>
        <w:rPr/>
        <w:t>unique,</w:t>
      </w:r>
      <w:r>
        <w:rPr>
          <w:spacing w:val="-6"/>
        </w:rPr>
        <w:t> </w:t>
      </w:r>
      <w:r>
        <w:rPr/>
        <w:t>new</w:t>
      </w:r>
      <w:r>
        <w:rPr>
          <w:spacing w:val="-6"/>
        </w:rPr>
        <w:t> </w:t>
      </w:r>
      <w:r>
        <w:rPr/>
        <w:t>and</w:t>
      </w:r>
      <w:r>
        <w:rPr>
          <w:spacing w:val="-5"/>
        </w:rPr>
        <w:t> </w:t>
      </w:r>
      <w:r>
        <w:rPr/>
        <w:t>still</w:t>
      </w:r>
      <w:r>
        <w:rPr>
          <w:spacing w:val="-6"/>
        </w:rPr>
        <w:t> </w:t>
      </w:r>
      <w:r>
        <w:rPr/>
        <w:t>developing</w:t>
      </w:r>
      <w:r>
        <w:rPr>
          <w:spacing w:val="-6"/>
        </w:rPr>
        <w:t> </w:t>
      </w:r>
      <w:r>
        <w:rPr/>
        <w:t>program;</w:t>
      </w:r>
      <w:r>
        <w:rPr>
          <w:spacing w:val="-6"/>
        </w:rPr>
        <w:t> </w:t>
      </w:r>
      <w:r>
        <w:rPr/>
        <w:t>one example of representative advocacy which can inform the development of other advocacy programs and approaches in other jurisdictions but should not be taken as</w:t>
      </w:r>
      <w:r>
        <w:rPr>
          <w:spacing w:val="-38"/>
        </w:rPr>
        <w:t> </w:t>
      </w:r>
      <w:r>
        <w:rPr/>
        <w:t>a definitive example of mental health</w:t>
      </w:r>
      <w:r>
        <w:rPr>
          <w:spacing w:val="-3"/>
        </w:rPr>
        <w:t> </w:t>
      </w:r>
      <w:r>
        <w:rPr/>
        <w:t>advocacy.</w:t>
      </w:r>
    </w:p>
    <w:p>
      <w:pPr>
        <w:pStyle w:val="BodyText"/>
      </w:pPr>
    </w:p>
    <w:p>
      <w:pPr>
        <w:pStyle w:val="ListParagraph"/>
        <w:numPr>
          <w:ilvl w:val="0"/>
          <w:numId w:val="1"/>
        </w:numPr>
        <w:tabs>
          <w:tab w:pos="4361" w:val="left" w:leader="none"/>
        </w:tabs>
        <w:spacing w:line="240" w:lineRule="auto" w:before="0" w:after="0"/>
        <w:ind w:left="4360" w:right="0" w:hanging="472"/>
        <w:jc w:val="left"/>
        <w:rPr>
          <w:sz w:val="24"/>
        </w:rPr>
      </w:pPr>
      <w:r>
        <w:rPr>
          <w:sz w:val="24"/>
        </w:rPr>
        <w:t>CONCLUSION</w:t>
      </w:r>
    </w:p>
    <w:p>
      <w:pPr>
        <w:pStyle w:val="BodyText"/>
      </w:pPr>
    </w:p>
    <w:p>
      <w:pPr>
        <w:pStyle w:val="BodyText"/>
        <w:ind w:left="277" w:right="106"/>
        <w:jc w:val="both"/>
      </w:pPr>
      <w:r>
        <w:rPr/>
        <w:t>This paper has focused mainly on the complexities and difficulties associated with representative advocacy, however the main finding of this research is the support this model had from the participants, who saw it as working to address one of the most troubling tensions in mental health care – the perceived need for coercion and</w:t>
      </w:r>
    </w:p>
    <w:p>
      <w:pPr>
        <w:pStyle w:val="BodyText"/>
        <w:spacing w:before="11"/>
        <w:rPr>
          <w:sz w:val="27"/>
        </w:rPr>
      </w:pPr>
    </w:p>
    <w:p>
      <w:pPr>
        <w:spacing w:before="0"/>
        <w:ind w:left="113" w:right="0" w:firstLine="0"/>
        <w:jc w:val="left"/>
        <w:rPr>
          <w:sz w:val="20"/>
        </w:rPr>
      </w:pPr>
      <w:bookmarkStart w:name="_bookmark67" w:id="70"/>
      <w:bookmarkEnd w:id="70"/>
      <w:r>
        <w:rPr/>
      </w:r>
      <w:r>
        <w:rPr>
          <w:position w:val="7"/>
          <w:sz w:val="13"/>
        </w:rPr>
        <w:t>66 </w:t>
      </w:r>
      <w:r>
        <w:rPr>
          <w:sz w:val="20"/>
        </w:rPr>
        <w:t>Maylea and Hirsch, above n 5.</w:t>
      </w:r>
    </w:p>
    <w:p>
      <w:pPr>
        <w:spacing w:after="0"/>
        <w:jc w:val="left"/>
        <w:rPr>
          <w:sz w:val="20"/>
        </w:rPr>
        <w:sectPr>
          <w:pgSz w:w="11910" w:h="16840"/>
          <w:pgMar w:header="0" w:footer="523" w:top="1320" w:bottom="720" w:left="1060" w:right="1320"/>
        </w:sectPr>
      </w:pPr>
    </w:p>
    <w:p>
      <w:pPr>
        <w:pStyle w:val="BodyText"/>
        <w:spacing w:before="82"/>
        <w:ind w:left="277" w:right="105"/>
        <w:jc w:val="both"/>
      </w:pPr>
      <w:r>
        <w:rPr/>
        <w:t>substituted decision-making. Representational advocacy provides a clear, easily transferable and tested framework for engaging in supported decision-making processes with people in the mental health system. This system has so far not succeeded</w:t>
      </w:r>
      <w:r>
        <w:rPr>
          <w:spacing w:val="-5"/>
        </w:rPr>
        <w:t> </w:t>
      </w:r>
      <w:r>
        <w:rPr/>
        <w:t>in</w:t>
      </w:r>
      <w:r>
        <w:rPr>
          <w:spacing w:val="-5"/>
        </w:rPr>
        <w:t> </w:t>
      </w:r>
      <w:r>
        <w:rPr/>
        <w:t>ensuring</w:t>
      </w:r>
      <w:r>
        <w:rPr>
          <w:spacing w:val="-6"/>
        </w:rPr>
        <w:t> </w:t>
      </w:r>
      <w:r>
        <w:rPr/>
        <w:t>peoples’</w:t>
      </w:r>
      <w:r>
        <w:rPr>
          <w:spacing w:val="-6"/>
        </w:rPr>
        <w:t> </w:t>
      </w:r>
      <w:r>
        <w:rPr/>
        <w:t>rights</w:t>
      </w:r>
      <w:r>
        <w:rPr>
          <w:spacing w:val="-6"/>
        </w:rPr>
        <w:t> </w:t>
      </w:r>
      <w:r>
        <w:rPr/>
        <w:t>are</w:t>
      </w:r>
      <w:r>
        <w:rPr>
          <w:spacing w:val="-6"/>
        </w:rPr>
        <w:t> </w:t>
      </w:r>
      <w:r>
        <w:rPr/>
        <w:t>maintained,</w:t>
      </w:r>
      <w:r>
        <w:rPr>
          <w:spacing w:val="-6"/>
        </w:rPr>
        <w:t> </w:t>
      </w:r>
      <w:r>
        <w:rPr/>
        <w:t>particularly</w:t>
      </w:r>
      <w:r>
        <w:rPr>
          <w:spacing w:val="-6"/>
        </w:rPr>
        <w:t> </w:t>
      </w:r>
      <w:r>
        <w:rPr/>
        <w:t>peoples’</w:t>
      </w:r>
      <w:r>
        <w:rPr>
          <w:spacing w:val="-6"/>
        </w:rPr>
        <w:t> </w:t>
      </w:r>
      <w:r>
        <w:rPr/>
        <w:t>rights</w:t>
      </w:r>
      <w:r>
        <w:rPr>
          <w:spacing w:val="-6"/>
        </w:rPr>
        <w:t> </w:t>
      </w:r>
      <w:r>
        <w:rPr/>
        <w:t>to</w:t>
      </w:r>
      <w:r>
        <w:rPr>
          <w:spacing w:val="-6"/>
        </w:rPr>
        <w:t> </w:t>
      </w:r>
      <w:r>
        <w:rPr/>
        <w:t>be involved in decisions about their treatment, but representational advocacy provides</w:t>
      </w:r>
      <w:r>
        <w:rPr>
          <w:spacing w:val="-45"/>
        </w:rPr>
        <w:t> </w:t>
      </w:r>
      <w:r>
        <w:rPr/>
        <w:t>an opportunity to address this basic human</w:t>
      </w:r>
      <w:r>
        <w:rPr>
          <w:spacing w:val="-5"/>
        </w:rPr>
        <w:t> </w:t>
      </w:r>
      <w:r>
        <w:rPr/>
        <w:t>right.</w:t>
      </w:r>
    </w:p>
    <w:sectPr>
      <w:pgSz w:w="11910" w:h="16840"/>
      <w:pgMar w:header="0" w:footer="523" w:top="1320" w:bottom="720" w:left="106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1.21051pt;margin-top:804.793823pt;width:12.9pt;height:10.95pt;mso-position-horizontal-relative:page;mso-position-vertical-relative:page;z-index:-15040" type="#_x0000_t202" filled="false" stroked="false">
          <v:textbox inset="0,0,0,0">
            <w:txbxContent>
              <w:p>
                <w:pPr>
                  <w:spacing w:before="14"/>
                  <w:ind w:left="40" w:right="0" w:firstLine="0"/>
                  <w:jc w:val="left"/>
                  <w:rPr>
                    <w:rFonts w:ascii="Arial"/>
                    <w:sz w:val="16"/>
                  </w:rPr>
                </w:pPr>
                <w:r>
                  <w:rPr/>
                  <w:fldChar w:fldCharType="begin"/>
                </w:r>
                <w:r>
                  <w:rPr>
                    <w:rFonts w:ascii="Arial"/>
                    <w:sz w:val="16"/>
                  </w:rPr>
                  <w:instrText> PAGE </w:instrText>
                </w:r>
                <w:r>
                  <w:rPr/>
                  <w:fldChar w:fldCharType="separate"/>
                </w:r>
                <w:r>
                  <w:rPr/>
                  <w:t>12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2"/>
      <w:numFmt w:val="decimal"/>
      <w:lvlText w:val="(%1)"/>
      <w:lvlJc w:val="left"/>
      <w:pPr>
        <w:ind w:left="699" w:hanging="389"/>
        <w:jc w:val="left"/>
      </w:pPr>
      <w:rPr>
        <w:rFonts w:hint="default" w:ascii="Tahoma" w:hAnsi="Tahoma" w:eastAsia="Tahoma" w:cs="Tahoma"/>
        <w:i/>
        <w:spacing w:val="-2"/>
        <w:w w:val="96"/>
        <w:sz w:val="25"/>
        <w:szCs w:val="25"/>
      </w:rPr>
    </w:lvl>
    <w:lvl w:ilvl="1">
      <w:start w:val="0"/>
      <w:numFmt w:val="bullet"/>
      <w:lvlText w:val="•"/>
      <w:lvlJc w:val="left"/>
      <w:pPr>
        <w:ind w:left="840" w:hanging="389"/>
      </w:pPr>
      <w:rPr>
        <w:rFonts w:hint="default"/>
      </w:rPr>
    </w:lvl>
    <w:lvl w:ilvl="2">
      <w:start w:val="0"/>
      <w:numFmt w:val="bullet"/>
      <w:lvlText w:val="•"/>
      <w:lvlJc w:val="left"/>
      <w:pPr>
        <w:ind w:left="1805" w:hanging="389"/>
      </w:pPr>
      <w:rPr>
        <w:rFonts w:hint="default"/>
      </w:rPr>
    </w:lvl>
    <w:lvl w:ilvl="3">
      <w:start w:val="0"/>
      <w:numFmt w:val="bullet"/>
      <w:lvlText w:val="•"/>
      <w:lvlJc w:val="left"/>
      <w:pPr>
        <w:ind w:left="2770" w:hanging="389"/>
      </w:pPr>
      <w:rPr>
        <w:rFonts w:hint="default"/>
      </w:rPr>
    </w:lvl>
    <w:lvl w:ilvl="4">
      <w:start w:val="0"/>
      <w:numFmt w:val="bullet"/>
      <w:lvlText w:val="•"/>
      <w:lvlJc w:val="left"/>
      <w:pPr>
        <w:ind w:left="3735" w:hanging="389"/>
      </w:pPr>
      <w:rPr>
        <w:rFonts w:hint="default"/>
      </w:rPr>
    </w:lvl>
    <w:lvl w:ilvl="5">
      <w:start w:val="0"/>
      <w:numFmt w:val="bullet"/>
      <w:lvlText w:val="•"/>
      <w:lvlJc w:val="left"/>
      <w:pPr>
        <w:ind w:left="4700" w:hanging="389"/>
      </w:pPr>
      <w:rPr>
        <w:rFonts w:hint="default"/>
      </w:rPr>
    </w:lvl>
    <w:lvl w:ilvl="6">
      <w:start w:val="0"/>
      <w:numFmt w:val="bullet"/>
      <w:lvlText w:val="•"/>
      <w:lvlJc w:val="left"/>
      <w:pPr>
        <w:ind w:left="5665" w:hanging="389"/>
      </w:pPr>
      <w:rPr>
        <w:rFonts w:hint="default"/>
      </w:rPr>
    </w:lvl>
    <w:lvl w:ilvl="7">
      <w:start w:val="0"/>
      <w:numFmt w:val="bullet"/>
      <w:lvlText w:val="•"/>
      <w:lvlJc w:val="left"/>
      <w:pPr>
        <w:ind w:left="6630" w:hanging="389"/>
      </w:pPr>
      <w:rPr>
        <w:rFonts w:hint="default"/>
      </w:rPr>
    </w:lvl>
    <w:lvl w:ilvl="8">
      <w:start w:val="0"/>
      <w:numFmt w:val="bullet"/>
      <w:lvlText w:val="•"/>
      <w:lvlJc w:val="left"/>
      <w:pPr>
        <w:ind w:left="7596" w:hanging="389"/>
      </w:pPr>
      <w:rPr>
        <w:rFonts w:hint="default"/>
      </w:rPr>
    </w:lvl>
  </w:abstractNum>
  <w:abstractNum w:abstractNumId="3">
    <w:multiLevelType w:val="hybridMultilevel"/>
    <w:lvl w:ilvl="0">
      <w:start w:val="1"/>
      <w:numFmt w:val="decimal"/>
      <w:lvlText w:val="(%1)"/>
      <w:lvlJc w:val="left"/>
      <w:pPr>
        <w:ind w:left="669" w:hanging="392"/>
        <w:jc w:val="left"/>
      </w:pPr>
      <w:rPr>
        <w:rFonts w:hint="default" w:ascii="Tahoma" w:hAnsi="Tahoma" w:eastAsia="Tahoma" w:cs="Tahoma"/>
        <w:i/>
        <w:spacing w:val="-1"/>
        <w:w w:val="96"/>
        <w:sz w:val="25"/>
        <w:szCs w:val="25"/>
      </w:rPr>
    </w:lvl>
    <w:lvl w:ilvl="1">
      <w:start w:val="0"/>
      <w:numFmt w:val="bullet"/>
      <w:lvlText w:val="•"/>
      <w:lvlJc w:val="left"/>
      <w:pPr>
        <w:ind w:left="1546" w:hanging="392"/>
      </w:pPr>
      <w:rPr>
        <w:rFonts w:hint="default"/>
      </w:rPr>
    </w:lvl>
    <w:lvl w:ilvl="2">
      <w:start w:val="0"/>
      <w:numFmt w:val="bullet"/>
      <w:lvlText w:val="•"/>
      <w:lvlJc w:val="left"/>
      <w:pPr>
        <w:ind w:left="2433" w:hanging="392"/>
      </w:pPr>
      <w:rPr>
        <w:rFonts w:hint="default"/>
      </w:rPr>
    </w:lvl>
    <w:lvl w:ilvl="3">
      <w:start w:val="0"/>
      <w:numFmt w:val="bullet"/>
      <w:lvlText w:val="•"/>
      <w:lvlJc w:val="left"/>
      <w:pPr>
        <w:ind w:left="3319" w:hanging="392"/>
      </w:pPr>
      <w:rPr>
        <w:rFonts w:hint="default"/>
      </w:rPr>
    </w:lvl>
    <w:lvl w:ilvl="4">
      <w:start w:val="0"/>
      <w:numFmt w:val="bullet"/>
      <w:lvlText w:val="•"/>
      <w:lvlJc w:val="left"/>
      <w:pPr>
        <w:ind w:left="4206" w:hanging="392"/>
      </w:pPr>
      <w:rPr>
        <w:rFonts w:hint="default"/>
      </w:rPr>
    </w:lvl>
    <w:lvl w:ilvl="5">
      <w:start w:val="0"/>
      <w:numFmt w:val="bullet"/>
      <w:lvlText w:val="•"/>
      <w:lvlJc w:val="left"/>
      <w:pPr>
        <w:ind w:left="5093" w:hanging="392"/>
      </w:pPr>
      <w:rPr>
        <w:rFonts w:hint="default"/>
      </w:rPr>
    </w:lvl>
    <w:lvl w:ilvl="6">
      <w:start w:val="0"/>
      <w:numFmt w:val="bullet"/>
      <w:lvlText w:val="•"/>
      <w:lvlJc w:val="left"/>
      <w:pPr>
        <w:ind w:left="5979" w:hanging="392"/>
      </w:pPr>
      <w:rPr>
        <w:rFonts w:hint="default"/>
      </w:rPr>
    </w:lvl>
    <w:lvl w:ilvl="7">
      <w:start w:val="0"/>
      <w:numFmt w:val="bullet"/>
      <w:lvlText w:val="•"/>
      <w:lvlJc w:val="left"/>
      <w:pPr>
        <w:ind w:left="6866" w:hanging="392"/>
      </w:pPr>
      <w:rPr>
        <w:rFonts w:hint="default"/>
      </w:rPr>
    </w:lvl>
    <w:lvl w:ilvl="8">
      <w:start w:val="0"/>
      <w:numFmt w:val="bullet"/>
      <w:lvlText w:val="•"/>
      <w:lvlJc w:val="left"/>
      <w:pPr>
        <w:ind w:left="7753" w:hanging="392"/>
      </w:pPr>
      <w:rPr>
        <w:rFonts w:hint="default"/>
      </w:rPr>
    </w:lvl>
  </w:abstractNum>
  <w:abstractNum w:abstractNumId="2">
    <w:multiLevelType w:val="hybridMultilevel"/>
    <w:lvl w:ilvl="0">
      <w:start w:val="1"/>
      <w:numFmt w:val="upperLetter"/>
      <w:lvlText w:val="%1."/>
      <w:lvlJc w:val="left"/>
      <w:pPr>
        <w:ind w:left="638" w:hanging="360"/>
        <w:jc w:val="left"/>
      </w:pPr>
      <w:rPr>
        <w:rFonts w:hint="default" w:ascii="Tahoma" w:hAnsi="Tahoma" w:eastAsia="Tahoma" w:cs="Tahoma"/>
        <w:spacing w:val="-7"/>
        <w:w w:val="99"/>
        <w:sz w:val="24"/>
        <w:szCs w:val="24"/>
      </w:rPr>
    </w:lvl>
    <w:lvl w:ilvl="1">
      <w:start w:val="1"/>
      <w:numFmt w:val="decimal"/>
      <w:lvlText w:val="%2."/>
      <w:lvlJc w:val="left"/>
      <w:pPr>
        <w:ind w:left="660" w:hanging="360"/>
        <w:jc w:val="left"/>
      </w:pPr>
      <w:rPr>
        <w:rFonts w:hint="default" w:ascii="Tahoma" w:hAnsi="Tahoma" w:eastAsia="Tahoma" w:cs="Tahoma"/>
        <w:spacing w:val="-2"/>
        <w:w w:val="99"/>
        <w:sz w:val="24"/>
        <w:szCs w:val="24"/>
      </w:rPr>
    </w:lvl>
    <w:lvl w:ilvl="2">
      <w:start w:val="0"/>
      <w:numFmt w:val="bullet"/>
      <w:lvlText w:val="•"/>
      <w:lvlJc w:val="left"/>
      <w:pPr>
        <w:ind w:left="1645" w:hanging="360"/>
      </w:pPr>
      <w:rPr>
        <w:rFonts w:hint="default"/>
      </w:rPr>
    </w:lvl>
    <w:lvl w:ilvl="3">
      <w:start w:val="0"/>
      <w:numFmt w:val="bullet"/>
      <w:lvlText w:val="•"/>
      <w:lvlJc w:val="left"/>
      <w:pPr>
        <w:ind w:left="2630" w:hanging="360"/>
      </w:pPr>
      <w:rPr>
        <w:rFonts w:hint="default"/>
      </w:rPr>
    </w:lvl>
    <w:lvl w:ilvl="4">
      <w:start w:val="0"/>
      <w:numFmt w:val="bullet"/>
      <w:lvlText w:val="•"/>
      <w:lvlJc w:val="left"/>
      <w:pPr>
        <w:ind w:left="3615" w:hanging="360"/>
      </w:pPr>
      <w:rPr>
        <w:rFonts w:hint="default"/>
      </w:rPr>
    </w:lvl>
    <w:lvl w:ilvl="5">
      <w:start w:val="0"/>
      <w:numFmt w:val="bullet"/>
      <w:lvlText w:val="•"/>
      <w:lvlJc w:val="left"/>
      <w:pPr>
        <w:ind w:left="4600" w:hanging="360"/>
      </w:pPr>
      <w:rPr>
        <w:rFonts w:hint="default"/>
      </w:rPr>
    </w:lvl>
    <w:lvl w:ilvl="6">
      <w:start w:val="0"/>
      <w:numFmt w:val="bullet"/>
      <w:lvlText w:val="•"/>
      <w:lvlJc w:val="left"/>
      <w:pPr>
        <w:ind w:left="5585" w:hanging="360"/>
      </w:pPr>
      <w:rPr>
        <w:rFonts w:hint="default"/>
      </w:rPr>
    </w:lvl>
    <w:lvl w:ilvl="7">
      <w:start w:val="0"/>
      <w:numFmt w:val="bullet"/>
      <w:lvlText w:val="•"/>
      <w:lvlJc w:val="left"/>
      <w:pPr>
        <w:ind w:left="6570" w:hanging="360"/>
      </w:pPr>
      <w:rPr>
        <w:rFonts w:hint="default"/>
      </w:rPr>
    </w:lvl>
    <w:lvl w:ilvl="8">
      <w:start w:val="0"/>
      <w:numFmt w:val="bullet"/>
      <w:lvlText w:val="•"/>
      <w:lvlJc w:val="left"/>
      <w:pPr>
        <w:ind w:left="7556" w:hanging="360"/>
      </w:pPr>
      <w:rPr>
        <w:rFonts w:hint="default"/>
      </w:rPr>
    </w:lvl>
  </w:abstractNum>
  <w:abstractNum w:abstractNumId="1">
    <w:multiLevelType w:val="hybridMultilevel"/>
    <w:lvl w:ilvl="0">
      <w:start w:val="0"/>
      <w:numFmt w:val="bullet"/>
      <w:lvlText w:val="*"/>
      <w:lvlJc w:val="left"/>
      <w:pPr>
        <w:ind w:left="271" w:hanging="164"/>
      </w:pPr>
      <w:rPr>
        <w:rFonts w:hint="default" w:ascii="Tahoma" w:hAnsi="Tahoma" w:eastAsia="Tahoma" w:cs="Tahoma"/>
        <w:w w:val="99"/>
        <w:position w:val="7"/>
        <w:sz w:val="13"/>
        <w:szCs w:val="13"/>
      </w:rPr>
    </w:lvl>
    <w:lvl w:ilvl="1">
      <w:start w:val="0"/>
      <w:numFmt w:val="bullet"/>
      <w:lvlText w:val="–"/>
      <w:lvlJc w:val="left"/>
      <w:pPr>
        <w:ind w:left="278" w:hanging="194"/>
      </w:pPr>
      <w:rPr>
        <w:rFonts w:hint="default" w:ascii="Tahoma" w:hAnsi="Tahoma" w:eastAsia="Tahoma" w:cs="Tahoma"/>
        <w:w w:val="100"/>
        <w:sz w:val="24"/>
        <w:szCs w:val="24"/>
      </w:rPr>
    </w:lvl>
    <w:lvl w:ilvl="2">
      <w:start w:val="0"/>
      <w:numFmt w:val="bullet"/>
      <w:lvlText w:val="•"/>
      <w:lvlJc w:val="left"/>
      <w:pPr>
        <w:ind w:left="1805" w:hanging="194"/>
      </w:pPr>
      <w:rPr>
        <w:rFonts w:hint="default"/>
      </w:rPr>
    </w:lvl>
    <w:lvl w:ilvl="3">
      <w:start w:val="0"/>
      <w:numFmt w:val="bullet"/>
      <w:lvlText w:val="•"/>
      <w:lvlJc w:val="left"/>
      <w:pPr>
        <w:ind w:left="2770" w:hanging="194"/>
      </w:pPr>
      <w:rPr>
        <w:rFonts w:hint="default"/>
      </w:rPr>
    </w:lvl>
    <w:lvl w:ilvl="4">
      <w:start w:val="0"/>
      <w:numFmt w:val="bullet"/>
      <w:lvlText w:val="•"/>
      <w:lvlJc w:val="left"/>
      <w:pPr>
        <w:ind w:left="3735" w:hanging="194"/>
      </w:pPr>
      <w:rPr>
        <w:rFonts w:hint="default"/>
      </w:rPr>
    </w:lvl>
    <w:lvl w:ilvl="5">
      <w:start w:val="0"/>
      <w:numFmt w:val="bullet"/>
      <w:lvlText w:val="•"/>
      <w:lvlJc w:val="left"/>
      <w:pPr>
        <w:ind w:left="4700" w:hanging="194"/>
      </w:pPr>
      <w:rPr>
        <w:rFonts w:hint="default"/>
      </w:rPr>
    </w:lvl>
    <w:lvl w:ilvl="6">
      <w:start w:val="0"/>
      <w:numFmt w:val="bullet"/>
      <w:lvlText w:val="•"/>
      <w:lvlJc w:val="left"/>
      <w:pPr>
        <w:ind w:left="5665" w:hanging="194"/>
      </w:pPr>
      <w:rPr>
        <w:rFonts w:hint="default"/>
      </w:rPr>
    </w:lvl>
    <w:lvl w:ilvl="7">
      <w:start w:val="0"/>
      <w:numFmt w:val="bullet"/>
      <w:lvlText w:val="•"/>
      <w:lvlJc w:val="left"/>
      <w:pPr>
        <w:ind w:left="6630" w:hanging="194"/>
      </w:pPr>
      <w:rPr>
        <w:rFonts w:hint="default"/>
      </w:rPr>
    </w:lvl>
    <w:lvl w:ilvl="8">
      <w:start w:val="0"/>
      <w:numFmt w:val="bullet"/>
      <w:lvlText w:val="•"/>
      <w:lvlJc w:val="left"/>
      <w:pPr>
        <w:ind w:left="7596" w:hanging="194"/>
      </w:pPr>
      <w:rPr>
        <w:rFonts w:hint="default"/>
      </w:rPr>
    </w:lvl>
  </w:abstractNum>
  <w:abstractNum w:abstractNumId="0">
    <w:multiLevelType w:val="hybridMultilevel"/>
    <w:lvl w:ilvl="0">
      <w:start w:val="1"/>
      <w:numFmt w:val="upperRoman"/>
      <w:lvlText w:val="%1."/>
      <w:lvlJc w:val="left"/>
      <w:pPr>
        <w:ind w:left="4132" w:hanging="218"/>
        <w:jc w:val="right"/>
      </w:pPr>
      <w:rPr>
        <w:rFonts w:hint="default" w:ascii="Tahoma" w:hAnsi="Tahoma" w:eastAsia="Tahoma" w:cs="Tahoma"/>
        <w:spacing w:val="-7"/>
        <w:w w:val="99"/>
        <w:sz w:val="24"/>
        <w:szCs w:val="24"/>
      </w:rPr>
    </w:lvl>
    <w:lvl w:ilvl="1">
      <w:start w:val="0"/>
      <w:numFmt w:val="bullet"/>
      <w:lvlText w:val="•"/>
      <w:lvlJc w:val="left"/>
      <w:pPr>
        <w:ind w:left="4678" w:hanging="218"/>
      </w:pPr>
      <w:rPr>
        <w:rFonts w:hint="default"/>
      </w:rPr>
    </w:lvl>
    <w:lvl w:ilvl="2">
      <w:start w:val="0"/>
      <w:numFmt w:val="bullet"/>
      <w:lvlText w:val="•"/>
      <w:lvlJc w:val="left"/>
      <w:pPr>
        <w:ind w:left="5217" w:hanging="218"/>
      </w:pPr>
      <w:rPr>
        <w:rFonts w:hint="default"/>
      </w:rPr>
    </w:lvl>
    <w:lvl w:ilvl="3">
      <w:start w:val="0"/>
      <w:numFmt w:val="bullet"/>
      <w:lvlText w:val="•"/>
      <w:lvlJc w:val="left"/>
      <w:pPr>
        <w:ind w:left="5755" w:hanging="218"/>
      </w:pPr>
      <w:rPr>
        <w:rFonts w:hint="default"/>
      </w:rPr>
    </w:lvl>
    <w:lvl w:ilvl="4">
      <w:start w:val="0"/>
      <w:numFmt w:val="bullet"/>
      <w:lvlText w:val="•"/>
      <w:lvlJc w:val="left"/>
      <w:pPr>
        <w:ind w:left="6294" w:hanging="218"/>
      </w:pPr>
      <w:rPr>
        <w:rFonts w:hint="default"/>
      </w:rPr>
    </w:lvl>
    <w:lvl w:ilvl="5">
      <w:start w:val="0"/>
      <w:numFmt w:val="bullet"/>
      <w:lvlText w:val="•"/>
      <w:lvlJc w:val="left"/>
      <w:pPr>
        <w:ind w:left="6833" w:hanging="218"/>
      </w:pPr>
      <w:rPr>
        <w:rFonts w:hint="default"/>
      </w:rPr>
    </w:lvl>
    <w:lvl w:ilvl="6">
      <w:start w:val="0"/>
      <w:numFmt w:val="bullet"/>
      <w:lvlText w:val="•"/>
      <w:lvlJc w:val="left"/>
      <w:pPr>
        <w:ind w:left="7371" w:hanging="218"/>
      </w:pPr>
      <w:rPr>
        <w:rFonts w:hint="default"/>
      </w:rPr>
    </w:lvl>
    <w:lvl w:ilvl="7">
      <w:start w:val="0"/>
      <w:numFmt w:val="bullet"/>
      <w:lvlText w:val="•"/>
      <w:lvlJc w:val="left"/>
      <w:pPr>
        <w:ind w:left="7910" w:hanging="218"/>
      </w:pPr>
      <w:rPr>
        <w:rFonts w:hint="default"/>
      </w:rPr>
    </w:lvl>
    <w:lvl w:ilvl="8">
      <w:start w:val="0"/>
      <w:numFmt w:val="bullet"/>
      <w:lvlText w:val="•"/>
      <w:lvlJc w:val="left"/>
      <w:pPr>
        <w:ind w:left="8449" w:hanging="218"/>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4"/>
      <w:szCs w:val="24"/>
    </w:rPr>
  </w:style>
  <w:style w:styleId="Heading1" w:type="paragraph">
    <w:name w:val="Heading 1"/>
    <w:basedOn w:val="Normal"/>
    <w:uiPriority w:val="1"/>
    <w:qFormat/>
    <w:pPr>
      <w:ind w:left="669" w:hanging="391"/>
      <w:jc w:val="both"/>
      <w:outlineLvl w:val="1"/>
    </w:pPr>
    <w:rPr>
      <w:rFonts w:ascii="Tahoma" w:hAnsi="Tahoma" w:eastAsia="Tahoma" w:cs="Tahoma"/>
      <w:i/>
      <w:sz w:val="25"/>
      <w:szCs w:val="25"/>
    </w:rPr>
  </w:style>
  <w:style w:styleId="ListParagraph" w:type="paragraph">
    <w:name w:val="List Paragraph"/>
    <w:basedOn w:val="Normal"/>
    <w:uiPriority w:val="1"/>
    <w:qFormat/>
    <w:pPr>
      <w:ind w:left="660" w:hanging="360"/>
    </w:pPr>
    <w:rPr>
      <w:rFonts w:ascii="Tahoma" w:hAnsi="Tahoma" w:eastAsia="Tahoma" w:cs="Tahom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papers.ssrn.com/abstract%3D1876132" TargetMode="External"/><Relationship Id="rId7" Type="http://schemas.openxmlformats.org/officeDocument/2006/relationships/hyperlink" Target="http://www.uclan.ac.uk/research/explore/projects/assets/mental_health_wellbeing_review_of_indepe" TargetMode="External"/><Relationship Id="rId8" Type="http://schemas.openxmlformats.org/officeDocument/2006/relationships/image" Target="media/image1.png"/><Relationship Id="rId9" Type="http://schemas.openxmlformats.org/officeDocument/2006/relationships/hyperlink" Target="http://dro.dur.ac.uk/4356/)" TargetMode="External"/><Relationship Id="rId10" Type="http://schemas.openxmlformats.org/officeDocument/2006/relationships/hyperlink" Target="http://www.publicadvocate.vic.gov.au/our-services/publications-forms/strategic-plans-and-annual-"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Brinton [lw13hb]</dc:creator>
  <dcterms:created xsi:type="dcterms:W3CDTF">2018-10-24T11:08:13Z</dcterms:created>
  <dcterms:modified xsi:type="dcterms:W3CDTF">2018-10-24T11:08:13Z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Acrobat PDFMaker 18 for Word</vt:lpwstr>
  </property>
  <property fmtid="{D5CDD505-2E9C-101B-9397-08002B2CF9AE}" pid="4" name="LastSaved">
    <vt:filetime>2018-10-24T00:00:00Z</vt:filetime>
  </property>
</Properties>
</file>